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FD3AB" w14:textId="246AFD11" w:rsidR="00555568" w:rsidRDefault="00D822EF" w:rsidP="00AC765F">
      <w:pPr>
        <w:tabs>
          <w:tab w:val="left" w:pos="7938"/>
        </w:tabs>
        <w:ind w:right="-143" w:firstLine="4962"/>
        <w:rPr>
          <w:rFonts w:ascii="Calibri" w:hAnsi="Calibri"/>
          <w:b/>
        </w:rPr>
      </w:pPr>
      <w:r>
        <w:rPr>
          <w:rFonts w:ascii="Calibri" w:hAnsi="Calibri"/>
          <w:iCs/>
          <w:sz w:val="16"/>
          <w:szCs w:val="16"/>
        </w:rPr>
        <w:t xml:space="preserve">Plně určený </w:t>
      </w:r>
      <w:proofErr w:type="spellStart"/>
      <w:r>
        <w:rPr>
          <w:rFonts w:ascii="Calibri" w:hAnsi="Calibri"/>
          <w:iCs/>
          <w:sz w:val="16"/>
          <w:szCs w:val="16"/>
        </w:rPr>
        <w:t>sp</w:t>
      </w:r>
      <w:proofErr w:type="spellEnd"/>
      <w:r>
        <w:rPr>
          <w:rFonts w:ascii="Calibri" w:hAnsi="Calibri"/>
          <w:iCs/>
          <w:sz w:val="16"/>
          <w:szCs w:val="16"/>
        </w:rPr>
        <w:t xml:space="preserve">. znak písemnosti: </w:t>
      </w:r>
      <w:r w:rsidR="004E6F80">
        <w:rPr>
          <w:rFonts w:ascii="Calibri" w:hAnsi="Calibri"/>
          <w:iCs/>
          <w:sz w:val="16"/>
          <w:szCs w:val="16"/>
        </w:rPr>
        <w:t>91.1</w:t>
      </w:r>
      <w:r>
        <w:rPr>
          <w:rFonts w:ascii="Calibri" w:hAnsi="Calibri"/>
          <w:iCs/>
          <w:sz w:val="16"/>
          <w:szCs w:val="16"/>
        </w:rPr>
        <w:t xml:space="preserve"> -</w:t>
      </w:r>
      <w:r>
        <w:rPr>
          <w:rFonts w:ascii="Calibri" w:hAnsi="Calibri"/>
          <w:iCs/>
          <w:sz w:val="16"/>
          <w:szCs w:val="16"/>
        </w:rPr>
        <w:tab/>
      </w:r>
      <w:r w:rsidRPr="00773DEB">
        <w:rPr>
          <w:rFonts w:ascii="Calibri" w:hAnsi="Calibri"/>
          <w:iCs/>
          <w:sz w:val="16"/>
          <w:szCs w:val="16"/>
        </w:rPr>
        <w:t xml:space="preserve">Skartační znak/lhůta: </w:t>
      </w:r>
      <w:r w:rsidR="004E6F80">
        <w:rPr>
          <w:rFonts w:ascii="Calibri" w:hAnsi="Calibri"/>
          <w:iCs/>
          <w:sz w:val="16"/>
          <w:szCs w:val="16"/>
        </w:rPr>
        <w:t>A/10</w:t>
      </w:r>
      <w:r w:rsidR="0045385E">
        <w:rPr>
          <w:noProof/>
        </w:rPr>
        <mc:AlternateContent>
          <mc:Choice Requires="wps">
            <w:drawing>
              <wp:anchor distT="0" distB="0" distL="114300" distR="114300" simplePos="0" relativeHeight="251656704" behindDoc="0" locked="0" layoutInCell="1" allowOverlap="1" wp14:anchorId="5112C4ED" wp14:editId="7FA97E9B">
                <wp:simplePos x="0" y="0"/>
                <wp:positionH relativeFrom="column">
                  <wp:posOffset>3028950</wp:posOffset>
                </wp:positionH>
                <wp:positionV relativeFrom="paragraph">
                  <wp:posOffset>224790</wp:posOffset>
                </wp:positionV>
                <wp:extent cx="3431540" cy="3346450"/>
                <wp:effectExtent l="0" t="0" r="0" b="0"/>
                <wp:wrapTopAndBottom/>
                <wp:docPr id="15120624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1540" cy="3346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5FD06" w14:textId="3003012D" w:rsidR="00697B05" w:rsidRPr="00321327" w:rsidRDefault="00697B05" w:rsidP="00697B05">
                            <w:pPr>
                              <w:rPr>
                                <w:rFonts w:ascii="Calibri" w:hAnsi="Calibri"/>
                                <w:sz w:val="22"/>
                                <w:szCs w:val="22"/>
                              </w:rPr>
                            </w:pPr>
                            <w:r w:rsidRPr="00321327">
                              <w:rPr>
                                <w:rFonts w:ascii="Calibri" w:hAnsi="Calibri"/>
                                <w:sz w:val="22"/>
                                <w:szCs w:val="22"/>
                              </w:rPr>
                              <w:t xml:space="preserve">Váš dopis zn.: </w:t>
                            </w:r>
                          </w:p>
                          <w:p w14:paraId="7CC899E1" w14:textId="7E50E4C6" w:rsidR="00697B05" w:rsidRPr="00321327" w:rsidRDefault="00697B05" w:rsidP="00697B05">
                            <w:pPr>
                              <w:rPr>
                                <w:rFonts w:ascii="Calibri" w:hAnsi="Calibri"/>
                                <w:sz w:val="22"/>
                                <w:szCs w:val="22"/>
                              </w:rPr>
                            </w:pPr>
                            <w:r w:rsidRPr="00321327">
                              <w:rPr>
                                <w:rFonts w:ascii="Calibri" w:hAnsi="Calibri"/>
                                <w:sz w:val="22"/>
                                <w:szCs w:val="22"/>
                              </w:rPr>
                              <w:t xml:space="preserve">Ze dne: </w:t>
                            </w:r>
                          </w:p>
                          <w:p w14:paraId="36C4509D" w14:textId="77777777" w:rsidR="00697B05" w:rsidRPr="00321327" w:rsidRDefault="00697B05" w:rsidP="00697B05">
                            <w:pPr>
                              <w:rPr>
                                <w:rFonts w:ascii="Calibri" w:hAnsi="Calibri"/>
                                <w:sz w:val="22"/>
                                <w:szCs w:val="22"/>
                              </w:rPr>
                            </w:pPr>
                          </w:p>
                          <w:p w14:paraId="245564E3" w14:textId="50FCE995" w:rsidR="00697B05" w:rsidRPr="00321327" w:rsidRDefault="00697B05" w:rsidP="00697B05">
                            <w:pPr>
                              <w:rPr>
                                <w:rFonts w:ascii="Calibri" w:hAnsi="Calibri"/>
                                <w:sz w:val="22"/>
                                <w:szCs w:val="22"/>
                              </w:rPr>
                            </w:pPr>
                            <w:r w:rsidRPr="00321327">
                              <w:rPr>
                                <w:rFonts w:ascii="Calibri" w:hAnsi="Calibri"/>
                                <w:sz w:val="22"/>
                                <w:szCs w:val="22"/>
                              </w:rPr>
                              <w:t xml:space="preserve">Spis. zn.: </w:t>
                            </w:r>
                            <w:r w:rsidR="004E6F80">
                              <w:rPr>
                                <w:rFonts w:ascii="Calibri" w:hAnsi="Calibri"/>
                                <w:sz w:val="22"/>
                                <w:szCs w:val="22"/>
                              </w:rPr>
                              <w:t>MUCL/16859/2025/ORMI/HOFM</w:t>
                            </w:r>
                          </w:p>
                          <w:p w14:paraId="7B0C27BC" w14:textId="53C1055A" w:rsidR="00697B05" w:rsidRPr="00321327" w:rsidRDefault="00697B05" w:rsidP="00697B05">
                            <w:pPr>
                              <w:rPr>
                                <w:rFonts w:ascii="Calibri" w:hAnsi="Calibri"/>
                                <w:sz w:val="22"/>
                                <w:szCs w:val="22"/>
                              </w:rPr>
                            </w:pPr>
                            <w:r w:rsidRPr="00321327">
                              <w:rPr>
                                <w:rFonts w:ascii="Calibri" w:hAnsi="Calibri"/>
                                <w:sz w:val="22"/>
                                <w:szCs w:val="22"/>
                              </w:rPr>
                              <w:t xml:space="preserve">Č. j.: </w:t>
                            </w:r>
                            <w:r w:rsidR="004E6F80">
                              <w:rPr>
                                <w:rFonts w:ascii="Calibri" w:hAnsi="Calibri"/>
                                <w:sz w:val="22"/>
                                <w:szCs w:val="22"/>
                              </w:rPr>
                              <w:t>MUCL/45473/2025</w:t>
                            </w:r>
                          </w:p>
                          <w:p w14:paraId="1C5D5E3F" w14:textId="38816A67" w:rsidR="00697B05" w:rsidRPr="00321327" w:rsidRDefault="00697B05" w:rsidP="00697B05">
                            <w:pPr>
                              <w:rPr>
                                <w:rFonts w:ascii="Calibri" w:hAnsi="Calibri"/>
                                <w:sz w:val="22"/>
                                <w:szCs w:val="22"/>
                              </w:rPr>
                            </w:pPr>
                            <w:r w:rsidRPr="00321327">
                              <w:rPr>
                                <w:rFonts w:ascii="Calibri" w:hAnsi="Calibri"/>
                                <w:sz w:val="22"/>
                                <w:szCs w:val="22"/>
                              </w:rPr>
                              <w:t xml:space="preserve">Počet </w:t>
                            </w:r>
                            <w:r w:rsidR="000A1664">
                              <w:rPr>
                                <w:rFonts w:ascii="Calibri" w:hAnsi="Calibri"/>
                                <w:sz w:val="22"/>
                                <w:szCs w:val="22"/>
                              </w:rPr>
                              <w:t>listů</w:t>
                            </w:r>
                            <w:r w:rsidRPr="00321327">
                              <w:rPr>
                                <w:rFonts w:ascii="Calibri" w:hAnsi="Calibri"/>
                                <w:sz w:val="22"/>
                                <w:szCs w:val="22"/>
                              </w:rPr>
                              <w:t xml:space="preserve">: </w:t>
                            </w:r>
                            <w:r w:rsidR="003E342C">
                              <w:rPr>
                                <w:rFonts w:ascii="Calibri" w:hAnsi="Calibri"/>
                                <w:sz w:val="22"/>
                                <w:szCs w:val="22"/>
                              </w:rPr>
                              <w:t>8</w:t>
                            </w:r>
                          </w:p>
                          <w:p w14:paraId="44F54F9C" w14:textId="2525BF41" w:rsidR="00697B05" w:rsidRPr="00321327" w:rsidRDefault="000A1664" w:rsidP="00697B05">
                            <w:pPr>
                              <w:rPr>
                                <w:rFonts w:ascii="Calibri" w:hAnsi="Calibri"/>
                                <w:sz w:val="22"/>
                                <w:szCs w:val="22"/>
                              </w:rPr>
                            </w:pPr>
                            <w:r>
                              <w:rPr>
                                <w:rFonts w:ascii="Calibri" w:hAnsi="Calibri"/>
                                <w:sz w:val="22"/>
                                <w:szCs w:val="22"/>
                              </w:rPr>
                              <w:t>Počet příloh/počet listů</w:t>
                            </w:r>
                            <w:r w:rsidR="00697B05" w:rsidRPr="00321327">
                              <w:rPr>
                                <w:rFonts w:ascii="Calibri" w:hAnsi="Calibri"/>
                                <w:sz w:val="22"/>
                                <w:szCs w:val="22"/>
                              </w:rPr>
                              <w:t xml:space="preserve"> příloh: </w:t>
                            </w:r>
                            <w:r w:rsidR="003E342C">
                              <w:rPr>
                                <w:rFonts w:ascii="Calibri" w:hAnsi="Calibri"/>
                                <w:sz w:val="22"/>
                                <w:szCs w:val="22"/>
                              </w:rPr>
                              <w:t>8</w:t>
                            </w:r>
                            <w:r w:rsidR="00697B05" w:rsidRPr="00321327">
                              <w:rPr>
                                <w:rFonts w:ascii="Calibri" w:hAnsi="Calibri"/>
                                <w:sz w:val="22"/>
                                <w:szCs w:val="22"/>
                              </w:rPr>
                              <w:t>/</w:t>
                            </w:r>
                            <w:r w:rsidR="004E6F80">
                              <w:rPr>
                                <w:rFonts w:ascii="Calibri" w:hAnsi="Calibri"/>
                                <w:sz w:val="22"/>
                                <w:szCs w:val="22"/>
                              </w:rPr>
                              <w:t>0</w:t>
                            </w:r>
                          </w:p>
                          <w:p w14:paraId="11FBDA68" w14:textId="77777777" w:rsidR="00697B05" w:rsidRPr="00321327" w:rsidRDefault="00697B05" w:rsidP="00697B05">
                            <w:pPr>
                              <w:rPr>
                                <w:rFonts w:ascii="Calibri" w:hAnsi="Calibri"/>
                                <w:sz w:val="22"/>
                                <w:szCs w:val="22"/>
                              </w:rPr>
                            </w:pPr>
                          </w:p>
                          <w:p w14:paraId="05F68D3E" w14:textId="0AABD421" w:rsidR="00697B05" w:rsidRPr="00321327" w:rsidRDefault="00697B05" w:rsidP="00697B05">
                            <w:pPr>
                              <w:rPr>
                                <w:rFonts w:ascii="Calibri" w:hAnsi="Calibri"/>
                                <w:sz w:val="22"/>
                                <w:szCs w:val="22"/>
                              </w:rPr>
                            </w:pPr>
                            <w:r w:rsidRPr="00321327">
                              <w:rPr>
                                <w:rFonts w:ascii="Calibri" w:hAnsi="Calibri"/>
                                <w:sz w:val="22"/>
                                <w:szCs w:val="22"/>
                              </w:rPr>
                              <w:t xml:space="preserve">Vyřizuje: </w:t>
                            </w:r>
                            <w:r w:rsidR="004E6F80">
                              <w:rPr>
                                <w:rFonts w:ascii="Calibri" w:hAnsi="Calibri"/>
                                <w:sz w:val="22"/>
                                <w:szCs w:val="22"/>
                              </w:rPr>
                              <w:t>Martina Hofmanová</w:t>
                            </w:r>
                            <w:r w:rsidR="003E342C">
                              <w:rPr>
                                <w:rFonts w:ascii="Calibri" w:hAnsi="Calibri"/>
                                <w:sz w:val="22"/>
                                <w:szCs w:val="22"/>
                              </w:rPr>
                              <w:t>, DiS.</w:t>
                            </w:r>
                          </w:p>
                          <w:p w14:paraId="5E95459C" w14:textId="0351CB62" w:rsidR="00697B05" w:rsidRPr="00321327" w:rsidRDefault="00697B05" w:rsidP="00697B05">
                            <w:pPr>
                              <w:rPr>
                                <w:rFonts w:ascii="Calibri" w:hAnsi="Calibri"/>
                                <w:sz w:val="22"/>
                                <w:szCs w:val="22"/>
                              </w:rPr>
                            </w:pPr>
                            <w:r w:rsidRPr="00321327">
                              <w:rPr>
                                <w:rFonts w:ascii="Calibri" w:hAnsi="Calibri"/>
                                <w:sz w:val="22"/>
                                <w:szCs w:val="22"/>
                              </w:rPr>
                              <w:t xml:space="preserve">Telefon: </w:t>
                            </w:r>
                            <w:r w:rsidR="004E6F80">
                              <w:rPr>
                                <w:rFonts w:ascii="Calibri" w:hAnsi="Calibri"/>
                                <w:sz w:val="22"/>
                                <w:szCs w:val="22"/>
                              </w:rPr>
                              <w:t>487 881 257</w:t>
                            </w:r>
                          </w:p>
                          <w:p w14:paraId="1F9C5375" w14:textId="77777777" w:rsidR="00697B05" w:rsidRPr="00321327" w:rsidRDefault="00697B05" w:rsidP="00697B05">
                            <w:pPr>
                              <w:rPr>
                                <w:rFonts w:ascii="Calibri" w:hAnsi="Calibri"/>
                                <w:sz w:val="22"/>
                                <w:szCs w:val="22"/>
                              </w:rPr>
                            </w:pPr>
                          </w:p>
                          <w:p w14:paraId="4B3A648E" w14:textId="78F71D7D" w:rsidR="00697B05" w:rsidRPr="00321327" w:rsidRDefault="00697B05" w:rsidP="00697B05">
                            <w:pPr>
                              <w:rPr>
                                <w:rFonts w:ascii="Calibri" w:hAnsi="Calibri"/>
                                <w:sz w:val="22"/>
                                <w:szCs w:val="22"/>
                              </w:rPr>
                            </w:pPr>
                            <w:r w:rsidRPr="00321327">
                              <w:rPr>
                                <w:rFonts w:ascii="Calibri" w:hAnsi="Calibri"/>
                                <w:sz w:val="22"/>
                                <w:szCs w:val="22"/>
                              </w:rPr>
                              <w:t xml:space="preserve">Datum: </w:t>
                            </w:r>
                            <w:r w:rsidR="004E6F80">
                              <w:rPr>
                                <w:rFonts w:ascii="Calibri" w:hAnsi="Calibri"/>
                                <w:sz w:val="22"/>
                                <w:szCs w:val="22"/>
                              </w:rPr>
                              <w:t>16.04.2025</w:t>
                            </w:r>
                          </w:p>
                          <w:p w14:paraId="1A306624" w14:textId="77777777" w:rsidR="00697B05" w:rsidRDefault="00697B05" w:rsidP="00697B05"/>
                          <w:p w14:paraId="4DCB42A7" w14:textId="79A5DC5F" w:rsidR="00944467" w:rsidRDefault="0045385E" w:rsidP="00944467">
                            <w:r>
                              <w:rPr>
                                <w:noProof/>
                              </w:rPr>
                              <w:drawing>
                                <wp:inline distT="0" distB="0" distL="0" distR="0" wp14:anchorId="0EEBF19A" wp14:editId="344FEF8E">
                                  <wp:extent cx="1914525" cy="542925"/>
                                  <wp:effectExtent l="0" t="0" r="0" b="0"/>
                                  <wp:docPr id="180213342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12C4ED" id="_x0000_t202" coordsize="21600,21600" o:spt="202" path="m,l,21600r21600,l21600,xe">
                <v:stroke joinstyle="miter"/>
                <v:path gradientshapeok="t" o:connecttype="rect"/>
              </v:shapetype>
              <v:shape id="Text Box 7" o:spid="_x0000_s1026" type="#_x0000_t202" style="position:absolute;left:0;text-align:left;margin-left:238.5pt;margin-top:17.7pt;width:270.2pt;height:26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" filled="f" stroked="f">
                <v:textbox>
                  <w:txbxContent>
                    <w:p w14:paraId="2C05FD06" w14:textId="3003012D" w:rsidR="00697B05" w:rsidRPr="00321327" w:rsidRDefault="00697B05" w:rsidP="00697B05">
                      <w:pPr>
                        <w:rPr>
                          <w:rFonts w:ascii="Calibri" w:hAnsi="Calibri"/>
                          <w:sz w:val="22"/>
                          <w:szCs w:val="22"/>
                        </w:rPr>
                      </w:pPr>
                      <w:r w:rsidRPr="00321327">
                        <w:rPr>
                          <w:rFonts w:ascii="Calibri" w:hAnsi="Calibri"/>
                          <w:sz w:val="22"/>
                          <w:szCs w:val="22"/>
                        </w:rPr>
                        <w:t xml:space="preserve">Váš dopis zn.: </w:t>
                      </w:r>
                    </w:p>
                    <w:p w14:paraId="7CC899E1" w14:textId="7E50E4C6" w:rsidR="00697B05" w:rsidRPr="00321327" w:rsidRDefault="00697B05" w:rsidP="00697B05">
                      <w:pPr>
                        <w:rPr>
                          <w:rFonts w:ascii="Calibri" w:hAnsi="Calibri"/>
                          <w:sz w:val="22"/>
                          <w:szCs w:val="22"/>
                        </w:rPr>
                      </w:pPr>
                      <w:r w:rsidRPr="00321327">
                        <w:rPr>
                          <w:rFonts w:ascii="Calibri" w:hAnsi="Calibri"/>
                          <w:sz w:val="22"/>
                          <w:szCs w:val="22"/>
                        </w:rPr>
                        <w:t xml:space="preserve">Ze dne: </w:t>
                      </w:r>
                    </w:p>
                    <w:p w14:paraId="36C4509D" w14:textId="77777777" w:rsidR="00697B05" w:rsidRPr="00321327" w:rsidRDefault="00697B05" w:rsidP="00697B05">
                      <w:pPr>
                        <w:rPr>
                          <w:rFonts w:ascii="Calibri" w:hAnsi="Calibri"/>
                          <w:sz w:val="22"/>
                          <w:szCs w:val="22"/>
                        </w:rPr>
                      </w:pPr>
                    </w:p>
                    <w:p w14:paraId="245564E3" w14:textId="50FCE995" w:rsidR="00697B05" w:rsidRPr="00321327" w:rsidRDefault="00697B05" w:rsidP="00697B05">
                      <w:pPr>
                        <w:rPr>
                          <w:rFonts w:ascii="Calibri" w:hAnsi="Calibri"/>
                          <w:sz w:val="22"/>
                          <w:szCs w:val="22"/>
                        </w:rPr>
                      </w:pPr>
                      <w:r w:rsidRPr="00321327">
                        <w:rPr>
                          <w:rFonts w:ascii="Calibri" w:hAnsi="Calibri"/>
                          <w:sz w:val="22"/>
                          <w:szCs w:val="22"/>
                        </w:rPr>
                        <w:t xml:space="preserve">Spis. zn.: </w:t>
                      </w:r>
                      <w:r w:rsidR="004E6F80">
                        <w:rPr>
                          <w:rFonts w:ascii="Calibri" w:hAnsi="Calibri"/>
                          <w:sz w:val="22"/>
                          <w:szCs w:val="22"/>
                        </w:rPr>
                        <w:t>MUCL/16859/2025/ORMI/HOFM</w:t>
                      </w:r>
                    </w:p>
                    <w:p w14:paraId="7B0C27BC" w14:textId="53C1055A" w:rsidR="00697B05" w:rsidRPr="00321327" w:rsidRDefault="00697B05" w:rsidP="00697B05">
                      <w:pPr>
                        <w:rPr>
                          <w:rFonts w:ascii="Calibri" w:hAnsi="Calibri"/>
                          <w:sz w:val="22"/>
                          <w:szCs w:val="22"/>
                        </w:rPr>
                      </w:pPr>
                      <w:r w:rsidRPr="00321327">
                        <w:rPr>
                          <w:rFonts w:ascii="Calibri" w:hAnsi="Calibri"/>
                          <w:sz w:val="22"/>
                          <w:szCs w:val="22"/>
                        </w:rPr>
                        <w:t xml:space="preserve">Č. j.: </w:t>
                      </w:r>
                      <w:r w:rsidR="004E6F80">
                        <w:rPr>
                          <w:rFonts w:ascii="Calibri" w:hAnsi="Calibri"/>
                          <w:sz w:val="22"/>
                          <w:szCs w:val="22"/>
                        </w:rPr>
                        <w:t>MUCL/45473/2025</w:t>
                      </w:r>
                    </w:p>
                    <w:p w14:paraId="1C5D5E3F" w14:textId="38816A67" w:rsidR="00697B05" w:rsidRPr="00321327" w:rsidRDefault="00697B05" w:rsidP="00697B05">
                      <w:pPr>
                        <w:rPr>
                          <w:rFonts w:ascii="Calibri" w:hAnsi="Calibri"/>
                          <w:sz w:val="22"/>
                          <w:szCs w:val="22"/>
                        </w:rPr>
                      </w:pPr>
                      <w:r w:rsidRPr="00321327">
                        <w:rPr>
                          <w:rFonts w:ascii="Calibri" w:hAnsi="Calibri"/>
                          <w:sz w:val="22"/>
                          <w:szCs w:val="22"/>
                        </w:rPr>
                        <w:t xml:space="preserve">Počet </w:t>
                      </w:r>
                      <w:r w:rsidR="000A1664">
                        <w:rPr>
                          <w:rFonts w:ascii="Calibri" w:hAnsi="Calibri"/>
                          <w:sz w:val="22"/>
                          <w:szCs w:val="22"/>
                        </w:rPr>
                        <w:t>listů</w:t>
                      </w:r>
                      <w:r w:rsidRPr="00321327">
                        <w:rPr>
                          <w:rFonts w:ascii="Calibri" w:hAnsi="Calibri"/>
                          <w:sz w:val="22"/>
                          <w:szCs w:val="22"/>
                        </w:rPr>
                        <w:t xml:space="preserve">: </w:t>
                      </w:r>
                      <w:r w:rsidR="003E342C">
                        <w:rPr>
                          <w:rFonts w:ascii="Calibri" w:hAnsi="Calibri"/>
                          <w:sz w:val="22"/>
                          <w:szCs w:val="22"/>
                        </w:rPr>
                        <w:t>8</w:t>
                      </w:r>
                    </w:p>
                    <w:p w14:paraId="44F54F9C" w14:textId="2525BF41" w:rsidR="00697B05" w:rsidRPr="00321327" w:rsidRDefault="000A1664" w:rsidP="00697B05">
                      <w:pPr>
                        <w:rPr>
                          <w:rFonts w:ascii="Calibri" w:hAnsi="Calibri"/>
                          <w:sz w:val="22"/>
                          <w:szCs w:val="22"/>
                        </w:rPr>
                      </w:pPr>
                      <w:r>
                        <w:rPr>
                          <w:rFonts w:ascii="Calibri" w:hAnsi="Calibri"/>
                          <w:sz w:val="22"/>
                          <w:szCs w:val="22"/>
                        </w:rPr>
                        <w:t>Počet příloh/počet listů</w:t>
                      </w:r>
                      <w:r w:rsidR="00697B05" w:rsidRPr="00321327">
                        <w:rPr>
                          <w:rFonts w:ascii="Calibri" w:hAnsi="Calibri"/>
                          <w:sz w:val="22"/>
                          <w:szCs w:val="22"/>
                        </w:rPr>
                        <w:t xml:space="preserve"> příloh: </w:t>
                      </w:r>
                      <w:r w:rsidR="003E342C">
                        <w:rPr>
                          <w:rFonts w:ascii="Calibri" w:hAnsi="Calibri"/>
                          <w:sz w:val="22"/>
                          <w:szCs w:val="22"/>
                        </w:rPr>
                        <w:t>8</w:t>
                      </w:r>
                      <w:r w:rsidR="00697B05" w:rsidRPr="00321327">
                        <w:rPr>
                          <w:rFonts w:ascii="Calibri" w:hAnsi="Calibri"/>
                          <w:sz w:val="22"/>
                          <w:szCs w:val="22"/>
                        </w:rPr>
                        <w:t>/</w:t>
                      </w:r>
                      <w:r w:rsidR="004E6F80">
                        <w:rPr>
                          <w:rFonts w:ascii="Calibri" w:hAnsi="Calibri"/>
                          <w:sz w:val="22"/>
                          <w:szCs w:val="22"/>
                        </w:rPr>
                        <w:t>0</w:t>
                      </w:r>
                    </w:p>
                    <w:p w14:paraId="11FBDA68" w14:textId="77777777" w:rsidR="00697B05" w:rsidRPr="00321327" w:rsidRDefault="00697B05" w:rsidP="00697B05">
                      <w:pPr>
                        <w:rPr>
                          <w:rFonts w:ascii="Calibri" w:hAnsi="Calibri"/>
                          <w:sz w:val="22"/>
                          <w:szCs w:val="22"/>
                        </w:rPr>
                      </w:pPr>
                    </w:p>
                    <w:p w14:paraId="05F68D3E" w14:textId="0AABD421" w:rsidR="00697B05" w:rsidRPr="00321327" w:rsidRDefault="00697B05" w:rsidP="00697B05">
                      <w:pPr>
                        <w:rPr>
                          <w:rFonts w:ascii="Calibri" w:hAnsi="Calibri"/>
                          <w:sz w:val="22"/>
                          <w:szCs w:val="22"/>
                        </w:rPr>
                      </w:pPr>
                      <w:r w:rsidRPr="00321327">
                        <w:rPr>
                          <w:rFonts w:ascii="Calibri" w:hAnsi="Calibri"/>
                          <w:sz w:val="22"/>
                          <w:szCs w:val="22"/>
                        </w:rPr>
                        <w:t xml:space="preserve">Vyřizuje: </w:t>
                      </w:r>
                      <w:r w:rsidR="004E6F80">
                        <w:rPr>
                          <w:rFonts w:ascii="Calibri" w:hAnsi="Calibri"/>
                          <w:sz w:val="22"/>
                          <w:szCs w:val="22"/>
                        </w:rPr>
                        <w:t>Martina Hofmanová</w:t>
                      </w:r>
                      <w:r w:rsidR="003E342C">
                        <w:rPr>
                          <w:rFonts w:ascii="Calibri" w:hAnsi="Calibri"/>
                          <w:sz w:val="22"/>
                          <w:szCs w:val="22"/>
                        </w:rPr>
                        <w:t>, DiS.</w:t>
                      </w:r>
                    </w:p>
                    <w:p w14:paraId="5E95459C" w14:textId="0351CB62" w:rsidR="00697B05" w:rsidRPr="00321327" w:rsidRDefault="00697B05" w:rsidP="00697B05">
                      <w:pPr>
                        <w:rPr>
                          <w:rFonts w:ascii="Calibri" w:hAnsi="Calibri"/>
                          <w:sz w:val="22"/>
                          <w:szCs w:val="22"/>
                        </w:rPr>
                      </w:pPr>
                      <w:r w:rsidRPr="00321327">
                        <w:rPr>
                          <w:rFonts w:ascii="Calibri" w:hAnsi="Calibri"/>
                          <w:sz w:val="22"/>
                          <w:szCs w:val="22"/>
                        </w:rPr>
                        <w:t xml:space="preserve">Telefon: </w:t>
                      </w:r>
                      <w:r w:rsidR="004E6F80">
                        <w:rPr>
                          <w:rFonts w:ascii="Calibri" w:hAnsi="Calibri"/>
                          <w:sz w:val="22"/>
                          <w:szCs w:val="22"/>
                        </w:rPr>
                        <w:t>487 881 257</w:t>
                      </w:r>
                    </w:p>
                    <w:p w14:paraId="1F9C5375" w14:textId="77777777" w:rsidR="00697B05" w:rsidRPr="00321327" w:rsidRDefault="00697B05" w:rsidP="00697B05">
                      <w:pPr>
                        <w:rPr>
                          <w:rFonts w:ascii="Calibri" w:hAnsi="Calibri"/>
                          <w:sz w:val="22"/>
                          <w:szCs w:val="22"/>
                        </w:rPr>
                      </w:pPr>
                    </w:p>
                    <w:p w14:paraId="4B3A648E" w14:textId="78F71D7D" w:rsidR="00697B05" w:rsidRPr="00321327" w:rsidRDefault="00697B05" w:rsidP="00697B05">
                      <w:pPr>
                        <w:rPr>
                          <w:rFonts w:ascii="Calibri" w:hAnsi="Calibri"/>
                          <w:sz w:val="22"/>
                          <w:szCs w:val="22"/>
                        </w:rPr>
                      </w:pPr>
                      <w:r w:rsidRPr="00321327">
                        <w:rPr>
                          <w:rFonts w:ascii="Calibri" w:hAnsi="Calibri"/>
                          <w:sz w:val="22"/>
                          <w:szCs w:val="22"/>
                        </w:rPr>
                        <w:t xml:space="preserve">Datum: </w:t>
                      </w:r>
                      <w:r w:rsidR="004E6F80">
                        <w:rPr>
                          <w:rFonts w:ascii="Calibri" w:hAnsi="Calibri"/>
                          <w:sz w:val="22"/>
                          <w:szCs w:val="22"/>
                        </w:rPr>
                        <w:t>16.04.2025</w:t>
                      </w:r>
                    </w:p>
                    <w:p w14:paraId="1A306624" w14:textId="77777777" w:rsidR="00697B05" w:rsidRDefault="00697B05" w:rsidP="00697B05"/>
                    <w:p w14:paraId="4DCB42A7" w14:textId="79A5DC5F" w:rsidR="00944467" w:rsidRDefault="0045385E" w:rsidP="00944467">
                      <w:r>
                        <w:rPr>
                          <w:noProof/>
                        </w:rPr>
                        <w:drawing>
                          <wp:inline distT="0" distB="0" distL="0" distR="0" wp14:anchorId="0EEBF19A" wp14:editId="344FEF8E">
                            <wp:extent cx="1914525" cy="542925"/>
                            <wp:effectExtent l="0" t="0" r="0" b="0"/>
                            <wp:docPr id="180213342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542925"/>
                                    </a:xfrm>
                                    <a:prstGeom prst="rect">
                                      <a:avLst/>
                                    </a:prstGeom>
                                    <a:noFill/>
                                    <a:ln>
                                      <a:noFill/>
                                    </a:ln>
                                  </pic:spPr>
                                </pic:pic>
                              </a:graphicData>
                            </a:graphic>
                          </wp:inline>
                        </w:drawing>
                      </w:r>
                    </w:p>
                  </w:txbxContent>
                </v:textbox>
                <w10:wrap type="topAndBottom"/>
              </v:shape>
            </w:pict>
          </mc:Fallback>
        </mc:AlternateContent>
      </w:r>
      <w:r w:rsidR="0045385E">
        <w:rPr>
          <w:noProof/>
        </w:rPr>
        <mc:AlternateContent>
          <mc:Choice Requires="wps">
            <w:drawing>
              <wp:anchor distT="0" distB="0" distL="114300" distR="114300" simplePos="0" relativeHeight="251657728" behindDoc="0" locked="0" layoutInCell="1" allowOverlap="1" wp14:anchorId="581989D8" wp14:editId="1043D969">
                <wp:simplePos x="0" y="0"/>
                <wp:positionH relativeFrom="column">
                  <wp:posOffset>0</wp:posOffset>
                </wp:positionH>
                <wp:positionV relativeFrom="paragraph">
                  <wp:posOffset>161290</wp:posOffset>
                </wp:positionV>
                <wp:extent cx="2743200" cy="1638300"/>
                <wp:effectExtent l="0" t="0" r="0" b="0"/>
                <wp:wrapSquare wrapText="bothSides"/>
                <wp:docPr id="5486515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63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3C55D" w14:textId="77777777" w:rsidR="009B1635" w:rsidRDefault="009B1635" w:rsidP="009B1635">
                            <w:pPr>
                              <w:rPr>
                                <w:rFonts w:ascii="Calibri" w:hAnsi="Calibri" w:cs="Calibri"/>
                              </w:rPr>
                            </w:pPr>
                          </w:p>
                          <w:p w14:paraId="4FC5E19A" w14:textId="5F8A5CF4" w:rsidR="009B1635" w:rsidRPr="00A74AB8" w:rsidRDefault="009B1635" w:rsidP="009B1635">
                            <w:pPr>
                              <w:rPr>
                                <w:rFonts w:ascii="Calibri" w:hAnsi="Calibri"/>
                              </w:rPr>
                            </w:pPr>
                          </w:p>
                          <w:p w14:paraId="756CB545" w14:textId="77777777" w:rsidR="00697B05" w:rsidRPr="00CD30A5" w:rsidRDefault="00697B05" w:rsidP="00697B05">
                            <w:pPr>
                              <w:rPr>
                                <w:sz w:val="22"/>
                              </w:rPr>
                            </w:pPr>
                          </w:p>
                          <w:p w14:paraId="66732095" w14:textId="77777777" w:rsidR="00944467" w:rsidRPr="00CD30A5" w:rsidRDefault="00944467" w:rsidP="00944467">
                            <w:pPr>
                              <w:rPr>
                                <w:rFonts w:ascii="Calibri" w:hAnsi="Calibri"/>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989D8" id="Text Box 8" o:spid="_x0000_s1027" type="#_x0000_t202" style="position:absolute;left:0;text-align:left;margin-left:0;margin-top:12.7pt;width:3in;height:1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" filled="f" stroked="f">
                <v:textbox>
                  <w:txbxContent>
                    <w:p w14:paraId="78E3C55D" w14:textId="77777777" w:rsidR="009B1635" w:rsidRDefault="009B1635" w:rsidP="009B1635">
                      <w:pPr>
                        <w:rPr>
                          <w:rFonts w:ascii="Calibri" w:hAnsi="Calibri" w:cs="Calibri"/>
                        </w:rPr>
                      </w:pPr>
                    </w:p>
                    <w:p w14:paraId="4FC5E19A" w14:textId="5F8A5CF4" w:rsidR="009B1635" w:rsidRPr="00A74AB8" w:rsidRDefault="009B1635" w:rsidP="009B1635">
                      <w:pPr>
                        <w:rPr>
                          <w:rFonts w:ascii="Calibri" w:hAnsi="Calibri"/>
                        </w:rPr>
                      </w:pPr>
                    </w:p>
                    <w:p w14:paraId="756CB545" w14:textId="77777777" w:rsidR="00697B05" w:rsidRPr="00CD30A5" w:rsidRDefault="00697B05" w:rsidP="00697B05">
                      <w:pPr>
                        <w:rPr>
                          <w:sz w:val="22"/>
                        </w:rPr>
                      </w:pPr>
                    </w:p>
                    <w:p w14:paraId="66732095" w14:textId="77777777" w:rsidR="00944467" w:rsidRPr="00CD30A5" w:rsidRDefault="00944467" w:rsidP="00944467">
                      <w:pPr>
                        <w:rPr>
                          <w:rFonts w:ascii="Calibri" w:hAnsi="Calibri"/>
                          <w:sz w:val="22"/>
                        </w:rPr>
                      </w:pPr>
                    </w:p>
                  </w:txbxContent>
                </v:textbox>
                <w10:wrap type="square"/>
              </v:shape>
            </w:pict>
          </mc:Fallback>
        </mc:AlternateContent>
      </w:r>
    </w:p>
    <w:p w14:paraId="4252CCEC" w14:textId="77777777" w:rsidR="003E342C" w:rsidRDefault="003E342C" w:rsidP="003E342C">
      <w:pPr>
        <w:pStyle w:val="Nadpis5"/>
        <w:ind w:hanging="1418"/>
        <w:jc w:val="left"/>
        <w:rPr>
          <w:rFonts w:ascii="Calibri" w:hAnsi="Calibri"/>
          <w:bCs/>
          <w:iCs/>
          <w:sz w:val="24"/>
          <w:szCs w:val="24"/>
        </w:rPr>
      </w:pPr>
      <w:bookmarkStart w:id="0" w:name="_Hlk200450614"/>
      <w:r w:rsidRPr="00CA7AE8">
        <w:rPr>
          <w:rFonts w:ascii="Calibri" w:hAnsi="Calibri"/>
          <w:bCs/>
          <w:iCs/>
          <w:sz w:val="24"/>
          <w:szCs w:val="24"/>
        </w:rPr>
        <w:t>Výzva k podání nabídky na plnění veřejné zakázky</w:t>
      </w:r>
    </w:p>
    <w:p w14:paraId="7D8C61BB" w14:textId="77777777" w:rsidR="003E342C" w:rsidRPr="00E124E8" w:rsidRDefault="003E342C" w:rsidP="003E342C"/>
    <w:p w14:paraId="0D8E47A3" w14:textId="53EE1F0A" w:rsidR="003E342C" w:rsidRDefault="0045385E" w:rsidP="003E342C">
      <w:pPr>
        <w:pStyle w:val="Zkladntextodsazen"/>
        <w:ind w:left="0" w:firstLine="0"/>
        <w:jc w:val="both"/>
        <w:rPr>
          <w:rFonts w:ascii="Calibri" w:hAnsi="Calibri"/>
          <w:sz w:val="22"/>
          <w:szCs w:val="22"/>
        </w:rPr>
      </w:pPr>
      <w:r>
        <w:rPr>
          <w:rFonts w:ascii="Calibri" w:hAnsi="Calibri"/>
          <w:noProof/>
          <w:sz w:val="22"/>
          <w:szCs w:val="22"/>
          <w:lang w:eastAsia="en-US"/>
        </w:rPr>
        <mc:AlternateContent>
          <mc:Choice Requires="wps">
            <w:drawing>
              <wp:anchor distT="91440" distB="91440" distL="228600" distR="91440" simplePos="0" relativeHeight="251658752" behindDoc="0" locked="0" layoutInCell="0" allowOverlap="1" wp14:anchorId="1C2EE670" wp14:editId="50E3F300">
                <wp:simplePos x="0" y="0"/>
                <wp:positionH relativeFrom="margin">
                  <wp:posOffset>0</wp:posOffset>
                </wp:positionH>
                <wp:positionV relativeFrom="margin">
                  <wp:posOffset>4587875</wp:posOffset>
                </wp:positionV>
                <wp:extent cx="6429375" cy="590550"/>
                <wp:effectExtent l="0" t="0" r="0" b="0"/>
                <wp:wrapSquare wrapText="bothSides"/>
                <wp:docPr id="11648531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590550"/>
                        </a:xfrm>
                        <a:prstGeom prst="rect">
                          <a:avLst/>
                        </a:prstGeom>
                        <a:solidFill>
                          <a:srgbClr val="D8D8D8"/>
                        </a:solidFill>
                        <a:ln w="12700">
                          <a:solidFill>
                            <a:srgbClr val="000000"/>
                          </a:solidFill>
                          <a:miter lim="800000"/>
                          <a:headEnd/>
                          <a:tailEnd/>
                        </a:ln>
                        <a:effectLst>
                          <a:outerShdw dist="28398" dir="3806097" algn="ctr" rotWithShape="0">
                            <a:srgbClr val="205867"/>
                          </a:outerShdw>
                        </a:effectLst>
                      </wps:spPr>
                      <wps:txbx>
                        <w:txbxContent>
                          <w:p w14:paraId="4E4B2A62" w14:textId="34D50D37" w:rsidR="003E342C" w:rsidRPr="009B700C" w:rsidRDefault="003E342C" w:rsidP="003E342C">
                            <w:pPr>
                              <w:ind w:right="-176" w:hanging="1560"/>
                              <w:jc w:val="center"/>
                              <w:rPr>
                                <w:rFonts w:ascii="Calibri" w:hAnsi="Calibri"/>
                              </w:rPr>
                            </w:pPr>
                            <w:bookmarkStart w:id="1" w:name="_Hlk39656912"/>
                            <w:bookmarkStart w:id="2" w:name="_Hlk39656913"/>
                            <w:r>
                              <w:rPr>
                                <w:rFonts w:ascii="Calibri" w:hAnsi="Calibri"/>
                                <w:b/>
                              </w:rPr>
                              <w:t xml:space="preserve">               </w:t>
                            </w:r>
                            <w:r w:rsidRPr="009B700C">
                              <w:rPr>
                                <w:rFonts w:ascii="Calibri" w:hAnsi="Calibri"/>
                                <w:b/>
                              </w:rPr>
                              <w:t>„</w:t>
                            </w:r>
                            <w:bookmarkEnd w:id="1"/>
                            <w:bookmarkEnd w:id="2"/>
                            <w:r w:rsidR="0085199F">
                              <w:rPr>
                                <w:rFonts w:ascii="Calibri" w:hAnsi="Calibri"/>
                                <w:b/>
                                <w:sz w:val="28"/>
                                <w:szCs w:val="28"/>
                              </w:rPr>
                              <w:t xml:space="preserve">Opravy střechy ZŠ </w:t>
                            </w:r>
                            <w:r w:rsidR="0085199F">
                              <w:rPr>
                                <w:rFonts w:ascii="Calibri" w:hAnsi="Calibri"/>
                                <w:b/>
                                <w:sz w:val="28"/>
                                <w:szCs w:val="28"/>
                              </w:rPr>
                              <w:t>Pátova  406/1, Česká Lípa – IV. etapa</w:t>
                            </w:r>
                            <w:r>
                              <w:rPr>
                                <w:rFonts w:ascii="Calibri" w:hAnsi="Calibri"/>
                                <w:b/>
                              </w:rPr>
                              <w:t>“</w:t>
                            </w:r>
                          </w:p>
                        </w:txbxContent>
                      </wps:txbx>
                      <wps:bodyPr rot="0" vert="horz" wrap="square" lIns="210312" tIns="91440" rIns="210312" bIns="9144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C2EE670" id="Rectangle 12" o:spid="_x0000_s1028" style="position:absolute;left:0;text-align:left;margin-left:0;margin-top:361.25pt;width:506.25pt;height:46.5pt;z-index:251658752;visibility:visible;mso-wrap-style:square;mso-width-percent:0;mso-height-percent:0;mso-wrap-distance-left:18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" o:allowincell="f" fillcolor="#d8d8d8" strokeweight="1pt">
                <v:shadow on="t" color="#205867" offset="1pt"/>
                <v:textbox inset="16.56pt,7.2pt,16.56pt,7.2pt">
                  <w:txbxContent>
                    <w:p w14:paraId="4E4B2A62" w14:textId="34D50D37" w:rsidR="003E342C" w:rsidRPr="009B700C" w:rsidRDefault="003E342C" w:rsidP="003E342C">
                      <w:pPr>
                        <w:ind w:right="-176" w:hanging="1560"/>
                        <w:jc w:val="center"/>
                        <w:rPr>
                          <w:rFonts w:ascii="Calibri" w:hAnsi="Calibri"/>
                        </w:rPr>
                      </w:pPr>
                      <w:bookmarkStart w:id="3" w:name="_Hlk39656912"/>
                      <w:bookmarkStart w:id="4" w:name="_Hlk39656913"/>
                      <w:r>
                        <w:rPr>
                          <w:rFonts w:ascii="Calibri" w:hAnsi="Calibri"/>
                          <w:b/>
                        </w:rPr>
                        <w:t xml:space="preserve">               </w:t>
                      </w:r>
                      <w:r w:rsidRPr="009B700C">
                        <w:rPr>
                          <w:rFonts w:ascii="Calibri" w:hAnsi="Calibri"/>
                          <w:b/>
                        </w:rPr>
                        <w:t>„</w:t>
                      </w:r>
                      <w:bookmarkEnd w:id="3"/>
                      <w:bookmarkEnd w:id="4"/>
                      <w:r w:rsidR="0085199F">
                        <w:rPr>
                          <w:rFonts w:ascii="Calibri" w:hAnsi="Calibri"/>
                          <w:b/>
                          <w:sz w:val="28"/>
                          <w:szCs w:val="28"/>
                        </w:rPr>
                        <w:t xml:space="preserve">Opravy střechy ZŠ </w:t>
                      </w:r>
                      <w:r w:rsidR="0085199F">
                        <w:rPr>
                          <w:rFonts w:ascii="Calibri" w:hAnsi="Calibri"/>
                          <w:b/>
                          <w:sz w:val="28"/>
                          <w:szCs w:val="28"/>
                        </w:rPr>
                        <w:t>Pátova  406/1, Česká Lípa – IV. etapa</w:t>
                      </w:r>
                      <w:r>
                        <w:rPr>
                          <w:rFonts w:ascii="Calibri" w:hAnsi="Calibri"/>
                          <w:b/>
                        </w:rPr>
                        <w:t>“</w:t>
                      </w:r>
                    </w:p>
                  </w:txbxContent>
                </v:textbox>
                <w10:wrap type="square" anchorx="margin" anchory="margin"/>
              </v:rect>
            </w:pict>
          </mc:Fallback>
        </mc:AlternateContent>
      </w:r>
      <w:r w:rsidR="003E342C" w:rsidRPr="009B700C">
        <w:rPr>
          <w:rFonts w:ascii="Calibri" w:hAnsi="Calibri"/>
          <w:sz w:val="22"/>
          <w:szCs w:val="22"/>
        </w:rPr>
        <w:t>Město Česká Lípa, zastoupené odborem rozvoje města a investic, Vás vyzývá k podání nabídky na plnění veřejné zakázky (dále jen „VZ“) s názvem:</w:t>
      </w:r>
    </w:p>
    <w:p w14:paraId="76080CCD" w14:textId="19AA1FEE" w:rsidR="001F4EA7" w:rsidRDefault="001F4EA7" w:rsidP="00697B05">
      <w:pPr>
        <w:pStyle w:val="Zhlav"/>
        <w:tabs>
          <w:tab w:val="clear" w:pos="4536"/>
          <w:tab w:val="clear" w:pos="9072"/>
        </w:tabs>
        <w:jc w:val="both"/>
        <w:rPr>
          <w:rFonts w:ascii="Calibri" w:hAnsi="Calibri"/>
          <w:b/>
        </w:rPr>
      </w:pPr>
    </w:p>
    <w:p w14:paraId="291841A8" w14:textId="20B8CBAB" w:rsidR="003E342C" w:rsidRPr="009B700C" w:rsidRDefault="003E342C" w:rsidP="003E342C">
      <w:pPr>
        <w:pStyle w:val="Zkladntextodsazen"/>
        <w:ind w:left="0" w:firstLine="0"/>
        <w:jc w:val="both"/>
        <w:rPr>
          <w:rFonts w:ascii="Calibri" w:hAnsi="Calibri"/>
          <w:sz w:val="22"/>
          <w:szCs w:val="22"/>
        </w:rPr>
      </w:pPr>
    </w:p>
    <w:p w14:paraId="229B97A9" w14:textId="77777777" w:rsidR="003E342C" w:rsidRPr="009B700C" w:rsidRDefault="003E342C" w:rsidP="003E342C">
      <w:pPr>
        <w:pStyle w:val="Zkladntextodsazen"/>
        <w:numPr>
          <w:ilvl w:val="0"/>
          <w:numId w:val="1"/>
        </w:numPr>
        <w:ind w:left="567" w:hanging="567"/>
        <w:jc w:val="both"/>
        <w:rPr>
          <w:rFonts w:ascii="Calibri" w:hAnsi="Calibri"/>
          <w:b/>
          <w:sz w:val="22"/>
          <w:szCs w:val="22"/>
          <w:u w:val="single"/>
        </w:rPr>
      </w:pPr>
      <w:r w:rsidRPr="009B700C">
        <w:rPr>
          <w:rFonts w:ascii="Calibri" w:hAnsi="Calibri"/>
          <w:b/>
          <w:sz w:val="22"/>
          <w:szCs w:val="22"/>
          <w:u w:val="single"/>
        </w:rPr>
        <w:t>Identifikační údaje zadavatele:</w:t>
      </w:r>
    </w:p>
    <w:p w14:paraId="4615E8C3" w14:textId="77777777" w:rsidR="003E342C" w:rsidRPr="009B700C" w:rsidRDefault="003E342C" w:rsidP="003E342C">
      <w:pPr>
        <w:pStyle w:val="Zkladntextodsazen"/>
        <w:ind w:left="360"/>
        <w:jc w:val="both"/>
        <w:rPr>
          <w:rFonts w:ascii="Calibri" w:hAnsi="Calibri"/>
          <w:b/>
          <w:sz w:val="22"/>
          <w:szCs w:val="22"/>
          <w:u w:val="single"/>
        </w:rPr>
      </w:pPr>
    </w:p>
    <w:p w14:paraId="518F6DC9" w14:textId="77777777" w:rsidR="003E342C" w:rsidRPr="009B700C" w:rsidRDefault="003E342C" w:rsidP="003E342C">
      <w:pPr>
        <w:ind w:left="3262" w:firstLine="283"/>
        <w:rPr>
          <w:rFonts w:ascii="Calibri" w:eastAsia="MS Mincho" w:hAnsi="Calibri"/>
          <w:sz w:val="22"/>
          <w:szCs w:val="22"/>
        </w:rPr>
      </w:pPr>
      <w:r>
        <w:rPr>
          <w:rFonts w:ascii="Calibri" w:eastAsia="MS Mincho" w:hAnsi="Calibri"/>
          <w:sz w:val="22"/>
          <w:szCs w:val="22"/>
        </w:rPr>
        <w:t>m</w:t>
      </w:r>
      <w:r w:rsidRPr="009B700C">
        <w:rPr>
          <w:rFonts w:ascii="Calibri" w:eastAsia="MS Mincho" w:hAnsi="Calibri"/>
          <w:sz w:val="22"/>
          <w:szCs w:val="22"/>
        </w:rPr>
        <w:t>ěsto Česká Lípa</w:t>
      </w:r>
    </w:p>
    <w:p w14:paraId="067395E9" w14:textId="77777777" w:rsidR="003E342C" w:rsidRPr="009B700C" w:rsidRDefault="003E342C" w:rsidP="003E342C">
      <w:pPr>
        <w:ind w:left="426"/>
        <w:rPr>
          <w:rFonts w:ascii="Calibri" w:eastAsia="MS Mincho" w:hAnsi="Calibri"/>
          <w:sz w:val="22"/>
          <w:szCs w:val="22"/>
        </w:rPr>
      </w:pPr>
      <w:r w:rsidRPr="009B700C">
        <w:rPr>
          <w:rFonts w:ascii="Calibri" w:eastAsia="MS Mincho" w:hAnsi="Calibri"/>
          <w:sz w:val="22"/>
          <w:szCs w:val="22"/>
        </w:rPr>
        <w:t xml:space="preserve">Se sídlem: </w:t>
      </w:r>
      <w:r>
        <w:rPr>
          <w:rFonts w:ascii="Calibri" w:eastAsia="MS Mincho" w:hAnsi="Calibri"/>
          <w:sz w:val="22"/>
          <w:szCs w:val="22"/>
        </w:rPr>
        <w:tab/>
      </w:r>
      <w:r>
        <w:rPr>
          <w:rFonts w:ascii="Calibri" w:eastAsia="MS Mincho" w:hAnsi="Calibri"/>
          <w:sz w:val="22"/>
          <w:szCs w:val="22"/>
        </w:rPr>
        <w:tab/>
      </w:r>
      <w:r>
        <w:rPr>
          <w:rFonts w:ascii="Calibri" w:eastAsia="MS Mincho" w:hAnsi="Calibri"/>
          <w:sz w:val="22"/>
          <w:szCs w:val="22"/>
        </w:rPr>
        <w:tab/>
      </w:r>
      <w:r>
        <w:rPr>
          <w:rFonts w:ascii="Calibri" w:eastAsia="MS Mincho" w:hAnsi="Calibri"/>
          <w:sz w:val="22"/>
          <w:szCs w:val="22"/>
        </w:rPr>
        <w:tab/>
      </w:r>
      <w:r w:rsidRPr="009B700C">
        <w:rPr>
          <w:rFonts w:ascii="Calibri" w:eastAsia="MS Mincho" w:hAnsi="Calibri"/>
          <w:sz w:val="22"/>
          <w:szCs w:val="22"/>
        </w:rPr>
        <w:t>náměstí T. G. Masaryka 1, Česká Lípa</w:t>
      </w:r>
    </w:p>
    <w:p w14:paraId="1B4AAF9D" w14:textId="77777777" w:rsidR="003E342C" w:rsidRDefault="003E342C" w:rsidP="003E342C">
      <w:pPr>
        <w:ind w:left="426"/>
        <w:rPr>
          <w:rFonts w:ascii="Calibri" w:eastAsia="MS Mincho" w:hAnsi="Calibri"/>
          <w:sz w:val="22"/>
          <w:szCs w:val="22"/>
        </w:rPr>
      </w:pPr>
      <w:proofErr w:type="gramStart"/>
      <w:r w:rsidRPr="009B700C">
        <w:rPr>
          <w:rFonts w:ascii="Calibri" w:eastAsia="MS Mincho" w:hAnsi="Calibri"/>
          <w:sz w:val="22"/>
          <w:szCs w:val="22"/>
        </w:rPr>
        <w:t xml:space="preserve">Zastoupen:  </w:t>
      </w:r>
      <w:r>
        <w:rPr>
          <w:rFonts w:ascii="Calibri" w:eastAsia="MS Mincho" w:hAnsi="Calibri"/>
          <w:sz w:val="22"/>
          <w:szCs w:val="22"/>
        </w:rPr>
        <w:tab/>
      </w:r>
      <w:proofErr w:type="gramEnd"/>
      <w:r>
        <w:rPr>
          <w:rFonts w:ascii="Calibri" w:eastAsia="MS Mincho" w:hAnsi="Calibri"/>
          <w:sz w:val="22"/>
          <w:szCs w:val="22"/>
        </w:rPr>
        <w:tab/>
      </w:r>
      <w:r>
        <w:rPr>
          <w:rFonts w:ascii="Calibri" w:eastAsia="MS Mincho" w:hAnsi="Calibri"/>
          <w:sz w:val="22"/>
          <w:szCs w:val="22"/>
        </w:rPr>
        <w:tab/>
      </w:r>
      <w:r w:rsidRPr="009B700C">
        <w:rPr>
          <w:rFonts w:ascii="Calibri" w:eastAsia="MS Mincho" w:hAnsi="Calibri"/>
          <w:sz w:val="22"/>
          <w:szCs w:val="22"/>
        </w:rPr>
        <w:t xml:space="preserve">Ing. Jitkou </w:t>
      </w:r>
      <w:proofErr w:type="gramStart"/>
      <w:r w:rsidRPr="009B700C">
        <w:rPr>
          <w:rFonts w:ascii="Calibri" w:eastAsia="MS Mincho" w:hAnsi="Calibri"/>
          <w:sz w:val="22"/>
          <w:szCs w:val="22"/>
        </w:rPr>
        <w:t>Volfovou  -</w:t>
      </w:r>
      <w:proofErr w:type="gramEnd"/>
      <w:r w:rsidRPr="009B700C">
        <w:rPr>
          <w:rFonts w:ascii="Calibri" w:eastAsia="MS Mincho" w:hAnsi="Calibri"/>
          <w:sz w:val="22"/>
          <w:szCs w:val="22"/>
        </w:rPr>
        <w:t xml:space="preserve"> starostkou města</w:t>
      </w:r>
    </w:p>
    <w:p w14:paraId="1B3FD4B5" w14:textId="77777777" w:rsidR="003E342C" w:rsidRPr="009C139F" w:rsidRDefault="003E342C" w:rsidP="003E342C">
      <w:pPr>
        <w:ind w:left="426"/>
        <w:rPr>
          <w:rFonts w:ascii="Calibri" w:eastAsia="MS Mincho" w:hAnsi="Calibri"/>
          <w:sz w:val="22"/>
          <w:szCs w:val="22"/>
        </w:rPr>
      </w:pPr>
      <w:r w:rsidRPr="009C139F">
        <w:rPr>
          <w:rFonts w:ascii="Calibri" w:eastAsia="MS Mincho" w:hAnsi="Calibri"/>
          <w:sz w:val="22"/>
          <w:szCs w:val="22"/>
        </w:rPr>
        <w:t xml:space="preserve">Tel: </w:t>
      </w:r>
      <w:r>
        <w:rPr>
          <w:rFonts w:ascii="Calibri" w:eastAsia="MS Mincho" w:hAnsi="Calibri"/>
          <w:sz w:val="22"/>
          <w:szCs w:val="22"/>
        </w:rPr>
        <w:tab/>
      </w:r>
      <w:r>
        <w:rPr>
          <w:rFonts w:ascii="Calibri" w:eastAsia="MS Mincho" w:hAnsi="Calibri"/>
          <w:sz w:val="22"/>
          <w:szCs w:val="22"/>
        </w:rPr>
        <w:tab/>
      </w:r>
      <w:r>
        <w:rPr>
          <w:rFonts w:ascii="Calibri" w:eastAsia="MS Mincho" w:hAnsi="Calibri"/>
          <w:sz w:val="22"/>
          <w:szCs w:val="22"/>
        </w:rPr>
        <w:tab/>
      </w:r>
      <w:r>
        <w:rPr>
          <w:rFonts w:ascii="Calibri" w:eastAsia="MS Mincho" w:hAnsi="Calibri"/>
          <w:sz w:val="22"/>
          <w:szCs w:val="22"/>
        </w:rPr>
        <w:tab/>
      </w:r>
      <w:r w:rsidRPr="009C139F">
        <w:rPr>
          <w:rFonts w:ascii="Calibri" w:eastAsia="MS Mincho" w:hAnsi="Calibri"/>
          <w:sz w:val="22"/>
          <w:szCs w:val="22"/>
        </w:rPr>
        <w:t xml:space="preserve">+420 487 881 100 </w:t>
      </w:r>
    </w:p>
    <w:p w14:paraId="7ACFDFD8" w14:textId="77777777" w:rsidR="003E342C" w:rsidRPr="009C139F" w:rsidRDefault="003E342C" w:rsidP="003E342C">
      <w:pPr>
        <w:ind w:left="426"/>
        <w:rPr>
          <w:rFonts w:ascii="Calibri" w:eastAsia="MS Mincho" w:hAnsi="Calibri"/>
          <w:sz w:val="22"/>
          <w:szCs w:val="22"/>
        </w:rPr>
      </w:pPr>
      <w:r w:rsidRPr="009C139F">
        <w:rPr>
          <w:rFonts w:ascii="Calibri" w:eastAsia="MS Mincho" w:hAnsi="Calibri"/>
          <w:sz w:val="22"/>
          <w:szCs w:val="22"/>
        </w:rPr>
        <w:t xml:space="preserve">E-mail: </w:t>
      </w:r>
      <w:r>
        <w:rPr>
          <w:rFonts w:ascii="Calibri" w:eastAsia="MS Mincho" w:hAnsi="Calibri"/>
          <w:sz w:val="22"/>
          <w:szCs w:val="22"/>
        </w:rPr>
        <w:tab/>
      </w:r>
      <w:r>
        <w:rPr>
          <w:rFonts w:ascii="Calibri" w:eastAsia="MS Mincho" w:hAnsi="Calibri"/>
          <w:sz w:val="22"/>
          <w:szCs w:val="22"/>
        </w:rPr>
        <w:tab/>
      </w:r>
      <w:r>
        <w:rPr>
          <w:rFonts w:ascii="Calibri" w:eastAsia="MS Mincho" w:hAnsi="Calibri"/>
          <w:sz w:val="22"/>
          <w:szCs w:val="22"/>
        </w:rPr>
        <w:tab/>
      </w:r>
      <w:r>
        <w:rPr>
          <w:rFonts w:ascii="Calibri" w:eastAsia="MS Mincho" w:hAnsi="Calibri"/>
          <w:sz w:val="22"/>
          <w:szCs w:val="22"/>
        </w:rPr>
        <w:tab/>
      </w:r>
      <w:hyperlink r:id="rId9" w:history="1">
        <w:r w:rsidRPr="00900BE3">
          <w:rPr>
            <w:rStyle w:val="Hypertextovodkaz"/>
            <w:rFonts w:ascii="Calibri" w:eastAsia="MS Mincho" w:hAnsi="Calibri"/>
            <w:sz w:val="22"/>
            <w:szCs w:val="22"/>
          </w:rPr>
          <w:t>podatelna@mucl.cz</w:t>
        </w:r>
      </w:hyperlink>
      <w:r w:rsidRPr="009C139F">
        <w:rPr>
          <w:rFonts w:ascii="Calibri" w:eastAsia="MS Mincho" w:hAnsi="Calibri"/>
          <w:sz w:val="22"/>
          <w:szCs w:val="22"/>
        </w:rPr>
        <w:t xml:space="preserve"> </w:t>
      </w:r>
    </w:p>
    <w:p w14:paraId="13CB553C" w14:textId="77777777" w:rsidR="003E342C" w:rsidRPr="009B700C" w:rsidRDefault="003E342C" w:rsidP="003E342C">
      <w:pPr>
        <w:ind w:left="426"/>
        <w:rPr>
          <w:rFonts w:ascii="Calibri" w:eastAsia="MS Mincho" w:hAnsi="Calibri"/>
          <w:sz w:val="22"/>
          <w:szCs w:val="22"/>
        </w:rPr>
      </w:pPr>
      <w:r w:rsidRPr="009C139F">
        <w:rPr>
          <w:rFonts w:ascii="Calibri" w:eastAsia="MS Mincho" w:hAnsi="Calibri"/>
          <w:sz w:val="22"/>
          <w:szCs w:val="22"/>
        </w:rPr>
        <w:t xml:space="preserve">ID datové schránky: </w:t>
      </w:r>
      <w:r>
        <w:rPr>
          <w:rFonts w:ascii="Calibri" w:eastAsia="MS Mincho" w:hAnsi="Calibri"/>
          <w:sz w:val="22"/>
          <w:szCs w:val="22"/>
        </w:rPr>
        <w:tab/>
      </w:r>
      <w:r>
        <w:rPr>
          <w:rFonts w:ascii="Calibri" w:eastAsia="MS Mincho" w:hAnsi="Calibri"/>
          <w:sz w:val="22"/>
          <w:szCs w:val="22"/>
        </w:rPr>
        <w:tab/>
      </w:r>
      <w:r w:rsidRPr="009C139F">
        <w:rPr>
          <w:rFonts w:ascii="Calibri" w:eastAsia="MS Mincho" w:hAnsi="Calibri"/>
          <w:sz w:val="22"/>
          <w:szCs w:val="22"/>
        </w:rPr>
        <w:t>bkfbe3p</w:t>
      </w:r>
    </w:p>
    <w:p w14:paraId="7A91AAB2" w14:textId="77777777" w:rsidR="003E342C" w:rsidRPr="009B700C" w:rsidRDefault="003E342C" w:rsidP="003E342C">
      <w:pPr>
        <w:ind w:left="426" w:right="-1"/>
        <w:rPr>
          <w:rFonts w:ascii="Calibri" w:eastAsia="MS Mincho" w:hAnsi="Calibri"/>
          <w:sz w:val="22"/>
          <w:szCs w:val="22"/>
        </w:rPr>
      </w:pPr>
      <w:r w:rsidRPr="009B700C">
        <w:rPr>
          <w:rFonts w:ascii="Calibri" w:eastAsia="MS Mincho" w:hAnsi="Calibri"/>
          <w:sz w:val="22"/>
          <w:szCs w:val="22"/>
        </w:rPr>
        <w:t>IČO:</w:t>
      </w:r>
      <w:r>
        <w:rPr>
          <w:rFonts w:ascii="Calibri" w:eastAsia="MS Mincho" w:hAnsi="Calibri"/>
          <w:sz w:val="22"/>
          <w:szCs w:val="22"/>
        </w:rPr>
        <w:tab/>
      </w:r>
      <w:r>
        <w:rPr>
          <w:rFonts w:ascii="Calibri" w:eastAsia="MS Mincho" w:hAnsi="Calibri"/>
          <w:sz w:val="22"/>
          <w:szCs w:val="22"/>
        </w:rPr>
        <w:tab/>
      </w:r>
      <w:r>
        <w:rPr>
          <w:rFonts w:ascii="Calibri" w:eastAsia="MS Mincho" w:hAnsi="Calibri"/>
          <w:sz w:val="22"/>
          <w:szCs w:val="22"/>
        </w:rPr>
        <w:tab/>
      </w:r>
      <w:r>
        <w:rPr>
          <w:rFonts w:ascii="Calibri" w:eastAsia="MS Mincho" w:hAnsi="Calibri"/>
          <w:sz w:val="22"/>
          <w:szCs w:val="22"/>
        </w:rPr>
        <w:tab/>
      </w:r>
      <w:r w:rsidRPr="009B700C">
        <w:rPr>
          <w:rFonts w:ascii="Calibri" w:eastAsia="MS Mincho" w:hAnsi="Calibri"/>
          <w:sz w:val="22"/>
          <w:szCs w:val="22"/>
        </w:rPr>
        <w:t>002 60 428</w:t>
      </w:r>
    </w:p>
    <w:p w14:paraId="414E6EF1" w14:textId="77777777" w:rsidR="003E342C" w:rsidRDefault="003E342C" w:rsidP="003E342C">
      <w:pPr>
        <w:ind w:left="426"/>
        <w:rPr>
          <w:rFonts w:ascii="Calibri" w:eastAsia="MS Mincho" w:hAnsi="Calibri"/>
          <w:sz w:val="22"/>
          <w:szCs w:val="22"/>
        </w:rPr>
      </w:pPr>
      <w:r w:rsidRPr="009B700C">
        <w:rPr>
          <w:rFonts w:ascii="Calibri" w:eastAsia="MS Mincho" w:hAnsi="Calibri"/>
          <w:sz w:val="22"/>
          <w:szCs w:val="22"/>
        </w:rPr>
        <w:t xml:space="preserve">DIČ: </w:t>
      </w:r>
      <w:r>
        <w:rPr>
          <w:rFonts w:ascii="Calibri" w:eastAsia="MS Mincho" w:hAnsi="Calibri"/>
          <w:sz w:val="22"/>
          <w:szCs w:val="22"/>
        </w:rPr>
        <w:tab/>
      </w:r>
      <w:r>
        <w:rPr>
          <w:rFonts w:ascii="Calibri" w:eastAsia="MS Mincho" w:hAnsi="Calibri"/>
          <w:sz w:val="22"/>
          <w:szCs w:val="22"/>
        </w:rPr>
        <w:tab/>
      </w:r>
      <w:r>
        <w:rPr>
          <w:rFonts w:ascii="Calibri" w:eastAsia="MS Mincho" w:hAnsi="Calibri"/>
          <w:sz w:val="22"/>
          <w:szCs w:val="22"/>
        </w:rPr>
        <w:tab/>
      </w:r>
      <w:r>
        <w:rPr>
          <w:rFonts w:ascii="Calibri" w:eastAsia="MS Mincho" w:hAnsi="Calibri"/>
          <w:sz w:val="22"/>
          <w:szCs w:val="22"/>
        </w:rPr>
        <w:tab/>
      </w:r>
      <w:r w:rsidRPr="009B700C">
        <w:rPr>
          <w:rFonts w:ascii="Calibri" w:eastAsia="MS Mincho" w:hAnsi="Calibri"/>
          <w:sz w:val="22"/>
          <w:szCs w:val="22"/>
        </w:rPr>
        <w:t>CZ00260428</w:t>
      </w:r>
    </w:p>
    <w:p w14:paraId="7902EC30" w14:textId="77777777" w:rsidR="003E342C" w:rsidRDefault="003E342C" w:rsidP="003E342C">
      <w:pPr>
        <w:pStyle w:val="Zkladntextodsazen"/>
        <w:spacing w:before="120"/>
        <w:ind w:left="426" w:firstLine="0"/>
        <w:jc w:val="both"/>
        <w:rPr>
          <w:rFonts w:ascii="Calibri" w:hAnsi="Calibri"/>
          <w:sz w:val="22"/>
          <w:szCs w:val="22"/>
        </w:rPr>
      </w:pPr>
      <w:r w:rsidRPr="009B6FCF">
        <w:rPr>
          <w:rFonts w:ascii="Calibri" w:hAnsi="Calibri"/>
          <w:sz w:val="22"/>
          <w:szCs w:val="22"/>
        </w:rPr>
        <w:t xml:space="preserve">Kontaktní osobou zadavatele je </w:t>
      </w:r>
      <w:r>
        <w:rPr>
          <w:rFonts w:ascii="Calibri" w:hAnsi="Calibri"/>
          <w:sz w:val="22"/>
          <w:szCs w:val="22"/>
        </w:rPr>
        <w:t>Martina Hofmanová, DiS.</w:t>
      </w:r>
      <w:r w:rsidRPr="009B6FCF">
        <w:rPr>
          <w:rFonts w:ascii="Calibri" w:hAnsi="Calibri"/>
          <w:sz w:val="22"/>
          <w:szCs w:val="22"/>
        </w:rPr>
        <w:t>, referentka veřejných zakázek, tel.: 487 881</w:t>
      </w:r>
      <w:r>
        <w:rPr>
          <w:rFonts w:ascii="Calibri" w:hAnsi="Calibri"/>
          <w:sz w:val="22"/>
          <w:szCs w:val="22"/>
        </w:rPr>
        <w:t> 257.</w:t>
      </w:r>
    </w:p>
    <w:p w14:paraId="002BE913" w14:textId="77777777" w:rsidR="003E342C" w:rsidRDefault="003E342C" w:rsidP="003E342C">
      <w:pPr>
        <w:pStyle w:val="Zkladntextodsazen"/>
        <w:spacing w:before="120"/>
        <w:ind w:left="426" w:firstLine="0"/>
        <w:jc w:val="both"/>
        <w:rPr>
          <w:rFonts w:ascii="Calibri" w:hAnsi="Calibri"/>
          <w:sz w:val="22"/>
          <w:szCs w:val="22"/>
        </w:rPr>
      </w:pPr>
    </w:p>
    <w:p w14:paraId="6C95E9B7" w14:textId="77777777" w:rsidR="003E342C" w:rsidRDefault="003E342C" w:rsidP="003E342C">
      <w:pPr>
        <w:pStyle w:val="Zkladntextodsazen"/>
        <w:spacing w:before="120"/>
        <w:ind w:left="426" w:firstLine="0"/>
        <w:jc w:val="both"/>
        <w:rPr>
          <w:rFonts w:ascii="Calibri" w:hAnsi="Calibri"/>
          <w:sz w:val="22"/>
          <w:szCs w:val="22"/>
        </w:rPr>
      </w:pPr>
    </w:p>
    <w:p w14:paraId="3BB7596E" w14:textId="77777777" w:rsidR="003E342C" w:rsidRDefault="003E342C" w:rsidP="003E342C">
      <w:pPr>
        <w:pStyle w:val="Zkladntextodsazen"/>
        <w:spacing w:before="120"/>
        <w:ind w:left="426" w:firstLine="0"/>
        <w:jc w:val="both"/>
        <w:rPr>
          <w:rFonts w:ascii="Calibri" w:hAnsi="Calibri"/>
          <w:sz w:val="22"/>
          <w:szCs w:val="22"/>
        </w:rPr>
      </w:pPr>
    </w:p>
    <w:p w14:paraId="743581FF" w14:textId="77777777" w:rsidR="003E342C" w:rsidRPr="009B6FCF" w:rsidRDefault="003E342C" w:rsidP="003E342C">
      <w:pPr>
        <w:pStyle w:val="Zkladntextodsazen"/>
        <w:spacing w:before="120"/>
        <w:ind w:left="426" w:firstLine="0"/>
        <w:jc w:val="both"/>
        <w:rPr>
          <w:rFonts w:ascii="Calibri" w:hAnsi="Calibri"/>
          <w:sz w:val="22"/>
          <w:szCs w:val="22"/>
        </w:rPr>
      </w:pPr>
    </w:p>
    <w:p w14:paraId="2F99264A" w14:textId="77777777" w:rsidR="003E342C" w:rsidRPr="009B700C" w:rsidRDefault="003E342C" w:rsidP="003E342C">
      <w:pPr>
        <w:pStyle w:val="Zkladntextodsazen"/>
        <w:numPr>
          <w:ilvl w:val="0"/>
          <w:numId w:val="1"/>
        </w:numPr>
        <w:spacing w:after="200"/>
        <w:ind w:left="426" w:hanging="426"/>
        <w:jc w:val="both"/>
        <w:rPr>
          <w:rFonts w:ascii="Calibri" w:hAnsi="Calibri"/>
          <w:b/>
          <w:sz w:val="22"/>
          <w:szCs w:val="22"/>
          <w:u w:val="single"/>
        </w:rPr>
      </w:pPr>
      <w:r w:rsidRPr="009B700C">
        <w:rPr>
          <w:rFonts w:ascii="Calibri" w:hAnsi="Calibri"/>
          <w:b/>
          <w:sz w:val="22"/>
          <w:szCs w:val="22"/>
          <w:u w:val="single"/>
        </w:rPr>
        <w:t xml:space="preserve">Specifikace zadávacího řízení: </w:t>
      </w:r>
    </w:p>
    <w:p w14:paraId="215EBB0E" w14:textId="7A02C4BA" w:rsidR="003E342C" w:rsidRPr="009B700C" w:rsidRDefault="003E342C" w:rsidP="003E342C">
      <w:pPr>
        <w:ind w:left="426"/>
        <w:rPr>
          <w:rFonts w:ascii="Calibri" w:hAnsi="Calibri"/>
          <w:sz w:val="22"/>
          <w:szCs w:val="22"/>
        </w:rPr>
      </w:pPr>
      <w:r w:rsidRPr="009B700C">
        <w:rPr>
          <w:rFonts w:ascii="Calibri" w:hAnsi="Calibri"/>
          <w:sz w:val="22"/>
          <w:szCs w:val="22"/>
        </w:rPr>
        <w:t xml:space="preserve">Evidenční číslo VZ: </w:t>
      </w:r>
      <w:proofErr w:type="gramStart"/>
      <w:r w:rsidRPr="009B700C">
        <w:rPr>
          <w:rFonts w:ascii="Calibri" w:hAnsi="Calibri"/>
          <w:sz w:val="22"/>
          <w:szCs w:val="22"/>
        </w:rPr>
        <w:tab/>
        <w:t xml:space="preserve">  </w:t>
      </w:r>
      <w:r>
        <w:rPr>
          <w:rFonts w:ascii="Calibri" w:hAnsi="Calibri"/>
          <w:sz w:val="22"/>
          <w:szCs w:val="22"/>
        </w:rPr>
        <w:tab/>
      </w:r>
      <w:proofErr w:type="gramEnd"/>
      <w:r>
        <w:rPr>
          <w:rFonts w:ascii="Calibri" w:hAnsi="Calibri"/>
          <w:sz w:val="22"/>
          <w:szCs w:val="22"/>
        </w:rPr>
        <w:tab/>
      </w:r>
      <w:r w:rsidRPr="009B700C">
        <w:rPr>
          <w:rFonts w:ascii="Calibri" w:hAnsi="Calibri"/>
          <w:sz w:val="22"/>
          <w:szCs w:val="22"/>
        </w:rPr>
        <w:t>VZ/</w:t>
      </w:r>
      <w:r w:rsidRPr="00B23C99">
        <w:rPr>
          <w:rFonts w:ascii="Calibri" w:hAnsi="Calibri"/>
          <w:sz w:val="22"/>
          <w:szCs w:val="22"/>
        </w:rPr>
        <w:t>0</w:t>
      </w:r>
      <w:r w:rsidR="00A676E7">
        <w:rPr>
          <w:rFonts w:ascii="Calibri" w:hAnsi="Calibri"/>
          <w:sz w:val="22"/>
          <w:szCs w:val="22"/>
        </w:rPr>
        <w:t>2</w:t>
      </w:r>
      <w:r w:rsidR="0012570E">
        <w:rPr>
          <w:rFonts w:ascii="Calibri" w:hAnsi="Calibri"/>
          <w:sz w:val="22"/>
          <w:szCs w:val="22"/>
        </w:rPr>
        <w:t>2</w:t>
      </w:r>
      <w:r w:rsidRPr="00B23C99">
        <w:rPr>
          <w:rFonts w:ascii="Calibri" w:hAnsi="Calibri"/>
          <w:sz w:val="22"/>
          <w:szCs w:val="22"/>
        </w:rPr>
        <w:t>/</w:t>
      </w:r>
      <w:r w:rsidRPr="009B700C">
        <w:rPr>
          <w:rFonts w:ascii="Calibri" w:hAnsi="Calibri"/>
          <w:sz w:val="22"/>
          <w:szCs w:val="22"/>
        </w:rPr>
        <w:t>20</w:t>
      </w:r>
      <w:r>
        <w:rPr>
          <w:rFonts w:ascii="Calibri" w:hAnsi="Calibri"/>
          <w:sz w:val="22"/>
          <w:szCs w:val="22"/>
        </w:rPr>
        <w:t>25</w:t>
      </w:r>
    </w:p>
    <w:p w14:paraId="4A3AC59A" w14:textId="393488B2" w:rsidR="003E342C" w:rsidRPr="009B700C" w:rsidRDefault="003E342C" w:rsidP="003E342C">
      <w:pPr>
        <w:ind w:left="426"/>
        <w:rPr>
          <w:rFonts w:ascii="Calibri" w:hAnsi="Calibri"/>
          <w:color w:val="FF0000"/>
          <w:sz w:val="22"/>
          <w:szCs w:val="22"/>
        </w:rPr>
      </w:pPr>
      <w:r w:rsidRPr="009B700C">
        <w:rPr>
          <w:rFonts w:ascii="Calibri" w:hAnsi="Calibri"/>
          <w:sz w:val="22"/>
          <w:szCs w:val="22"/>
        </w:rPr>
        <w:t>Identifikační číslo IVZ:</w:t>
      </w:r>
      <w:r>
        <w:rPr>
          <w:rFonts w:ascii="Calibri" w:hAnsi="Calibri"/>
          <w:sz w:val="22"/>
          <w:szCs w:val="22"/>
        </w:rPr>
        <w:tab/>
      </w:r>
      <w:r>
        <w:rPr>
          <w:rFonts w:ascii="Calibri" w:hAnsi="Calibri"/>
          <w:sz w:val="22"/>
          <w:szCs w:val="22"/>
        </w:rPr>
        <w:tab/>
      </w:r>
      <w:r w:rsidRPr="00927885">
        <w:rPr>
          <w:rFonts w:ascii="Calibri" w:hAnsi="Calibri"/>
          <w:sz w:val="22"/>
          <w:szCs w:val="22"/>
        </w:rPr>
        <w:t>P2</w:t>
      </w:r>
      <w:r>
        <w:rPr>
          <w:rFonts w:ascii="Calibri" w:hAnsi="Calibri"/>
          <w:sz w:val="22"/>
          <w:szCs w:val="22"/>
        </w:rPr>
        <w:t>5</w:t>
      </w:r>
      <w:r w:rsidRPr="00927885">
        <w:rPr>
          <w:rFonts w:ascii="Calibri" w:hAnsi="Calibri"/>
          <w:sz w:val="22"/>
          <w:szCs w:val="22"/>
        </w:rPr>
        <w:t>V00000</w:t>
      </w:r>
      <w:r>
        <w:rPr>
          <w:rFonts w:ascii="Calibri" w:hAnsi="Calibri"/>
          <w:sz w:val="22"/>
          <w:szCs w:val="22"/>
        </w:rPr>
        <w:t>0</w:t>
      </w:r>
      <w:r w:rsidR="00FD539B">
        <w:rPr>
          <w:rFonts w:ascii="Calibri" w:hAnsi="Calibri"/>
          <w:sz w:val="22"/>
          <w:szCs w:val="22"/>
        </w:rPr>
        <w:t>86</w:t>
      </w:r>
    </w:p>
    <w:p w14:paraId="4BBB83A7" w14:textId="77777777" w:rsidR="003E342C" w:rsidRPr="009B700C" w:rsidRDefault="003E342C" w:rsidP="003E342C">
      <w:pPr>
        <w:ind w:left="2836" w:hanging="2410"/>
        <w:rPr>
          <w:rFonts w:ascii="Calibri" w:hAnsi="Calibri"/>
          <w:sz w:val="22"/>
          <w:szCs w:val="22"/>
        </w:rPr>
      </w:pPr>
      <w:r w:rsidRPr="009B700C">
        <w:rPr>
          <w:rFonts w:ascii="Calibri" w:hAnsi="Calibri"/>
          <w:sz w:val="22"/>
          <w:szCs w:val="22"/>
        </w:rPr>
        <w:t xml:space="preserve">Druh veřejné zakázky: </w:t>
      </w:r>
      <w:r>
        <w:rPr>
          <w:rFonts w:ascii="Calibri" w:hAnsi="Calibri"/>
          <w:sz w:val="22"/>
          <w:szCs w:val="22"/>
        </w:rPr>
        <w:tab/>
      </w:r>
      <w:r>
        <w:rPr>
          <w:rFonts w:ascii="Calibri" w:hAnsi="Calibri"/>
          <w:sz w:val="22"/>
          <w:szCs w:val="22"/>
        </w:rPr>
        <w:tab/>
      </w:r>
      <w:r w:rsidRPr="009B700C">
        <w:rPr>
          <w:rFonts w:ascii="Calibri" w:hAnsi="Calibri"/>
          <w:sz w:val="22"/>
          <w:szCs w:val="22"/>
        </w:rPr>
        <w:t xml:space="preserve">veřejná zakázka malého rozsahu na </w:t>
      </w:r>
      <w:r>
        <w:rPr>
          <w:rFonts w:ascii="Calibri" w:hAnsi="Calibri"/>
          <w:sz w:val="22"/>
          <w:szCs w:val="22"/>
        </w:rPr>
        <w:t xml:space="preserve">stavební práce </w:t>
      </w:r>
    </w:p>
    <w:p w14:paraId="73B68E48" w14:textId="51A615D3" w:rsidR="003E342C" w:rsidRPr="00DA51E4" w:rsidRDefault="003E342C" w:rsidP="003E342C">
      <w:pPr>
        <w:pStyle w:val="Zkladntextodsazen"/>
        <w:ind w:left="3545" w:hanging="3119"/>
        <w:jc w:val="both"/>
        <w:rPr>
          <w:rFonts w:ascii="Calibri" w:hAnsi="Calibri"/>
          <w:sz w:val="22"/>
          <w:szCs w:val="22"/>
        </w:rPr>
      </w:pPr>
      <w:r w:rsidRPr="00DA51E4">
        <w:rPr>
          <w:rFonts w:ascii="Calibri" w:hAnsi="Calibri"/>
          <w:sz w:val="22"/>
          <w:szCs w:val="22"/>
        </w:rPr>
        <w:t xml:space="preserve">Předpokládaná hodnota </w:t>
      </w:r>
      <w:proofErr w:type="gramStart"/>
      <w:r w:rsidRPr="00DA51E4">
        <w:rPr>
          <w:rFonts w:ascii="Calibri" w:hAnsi="Calibri"/>
          <w:sz w:val="22"/>
          <w:szCs w:val="22"/>
        </w:rPr>
        <w:t xml:space="preserve">VZ:  </w:t>
      </w:r>
      <w:r w:rsidRPr="00DA51E4">
        <w:rPr>
          <w:rFonts w:ascii="Calibri" w:hAnsi="Calibri"/>
          <w:sz w:val="22"/>
          <w:szCs w:val="22"/>
        </w:rPr>
        <w:tab/>
      </w:r>
      <w:proofErr w:type="gramEnd"/>
      <w:r w:rsidR="0085199F">
        <w:rPr>
          <w:rFonts w:ascii="Calibri" w:hAnsi="Calibri"/>
          <w:sz w:val="22"/>
          <w:szCs w:val="22"/>
        </w:rPr>
        <w:t>1 328 185</w:t>
      </w:r>
      <w:r>
        <w:rPr>
          <w:rFonts w:ascii="Calibri" w:hAnsi="Calibri"/>
          <w:sz w:val="22"/>
          <w:szCs w:val="22"/>
        </w:rPr>
        <w:t xml:space="preserve"> </w:t>
      </w:r>
      <w:r w:rsidRPr="00DA51E4">
        <w:rPr>
          <w:rFonts w:ascii="Calibri" w:hAnsi="Calibri"/>
          <w:sz w:val="22"/>
          <w:szCs w:val="22"/>
        </w:rPr>
        <w:t xml:space="preserve">Kč bez DPH tj. </w:t>
      </w:r>
      <w:r w:rsidR="0085199F">
        <w:rPr>
          <w:rFonts w:ascii="Calibri" w:hAnsi="Calibri"/>
          <w:sz w:val="22"/>
          <w:szCs w:val="22"/>
        </w:rPr>
        <w:t>1 607 104</w:t>
      </w:r>
      <w:r>
        <w:rPr>
          <w:rFonts w:ascii="Calibri" w:hAnsi="Calibri"/>
          <w:sz w:val="22"/>
          <w:szCs w:val="22"/>
        </w:rPr>
        <w:t xml:space="preserve"> </w:t>
      </w:r>
      <w:r w:rsidRPr="00DA51E4">
        <w:rPr>
          <w:rFonts w:ascii="Calibri" w:hAnsi="Calibri"/>
          <w:sz w:val="22"/>
          <w:szCs w:val="22"/>
        </w:rPr>
        <w:t xml:space="preserve">Kč včetně DPH </w:t>
      </w:r>
    </w:p>
    <w:p w14:paraId="3D7D6095" w14:textId="77777777" w:rsidR="003E342C" w:rsidRPr="009B700C" w:rsidRDefault="003E342C" w:rsidP="003E342C">
      <w:pPr>
        <w:pStyle w:val="Zkladntextodsazen"/>
        <w:ind w:firstLine="360"/>
        <w:jc w:val="both"/>
        <w:rPr>
          <w:rFonts w:ascii="Calibri" w:hAnsi="Calibri"/>
          <w:sz w:val="22"/>
          <w:szCs w:val="22"/>
        </w:rPr>
      </w:pPr>
    </w:p>
    <w:p w14:paraId="0DEF1ADC" w14:textId="72432888" w:rsidR="003E342C" w:rsidRDefault="003E342C" w:rsidP="003E342C">
      <w:pPr>
        <w:pStyle w:val="Zkladntextodsazen"/>
        <w:spacing w:before="120"/>
        <w:ind w:left="426" w:firstLine="0"/>
        <w:jc w:val="both"/>
        <w:rPr>
          <w:rFonts w:ascii="Calibri" w:hAnsi="Calibri"/>
          <w:sz w:val="22"/>
          <w:szCs w:val="22"/>
        </w:rPr>
      </w:pPr>
      <w:r w:rsidRPr="009B700C">
        <w:rPr>
          <w:rFonts w:ascii="Calibri" w:hAnsi="Calibri"/>
          <w:sz w:val="22"/>
          <w:szCs w:val="22"/>
        </w:rPr>
        <w:t xml:space="preserve">Veřejná zakázka je zadávána dle Směrnice Rady města Česká Lípa č. </w:t>
      </w:r>
      <w:r w:rsidR="0085199F">
        <w:rPr>
          <w:rFonts w:ascii="Calibri" w:hAnsi="Calibri"/>
          <w:sz w:val="22"/>
          <w:szCs w:val="22"/>
        </w:rPr>
        <w:t>6</w:t>
      </w:r>
      <w:r w:rsidRPr="009B700C">
        <w:rPr>
          <w:rFonts w:ascii="Calibri" w:hAnsi="Calibri"/>
          <w:sz w:val="22"/>
          <w:szCs w:val="22"/>
        </w:rPr>
        <w:t>/20</w:t>
      </w:r>
      <w:r w:rsidR="0085199F">
        <w:rPr>
          <w:rFonts w:ascii="Calibri" w:hAnsi="Calibri"/>
          <w:sz w:val="22"/>
          <w:szCs w:val="22"/>
        </w:rPr>
        <w:t>25</w:t>
      </w:r>
      <w:r w:rsidRPr="009B700C">
        <w:rPr>
          <w:rFonts w:ascii="Calibri" w:hAnsi="Calibri"/>
          <w:sz w:val="22"/>
          <w:szCs w:val="22"/>
        </w:rPr>
        <w:t xml:space="preserve"> o zadávání veřejných zakázek</w:t>
      </w:r>
      <w:r>
        <w:rPr>
          <w:rFonts w:ascii="Calibri" w:hAnsi="Calibri"/>
          <w:sz w:val="22"/>
          <w:szCs w:val="22"/>
        </w:rPr>
        <w:t xml:space="preserve">, </w:t>
      </w:r>
      <w:r w:rsidRPr="009B700C">
        <w:rPr>
          <w:rFonts w:ascii="Calibri" w:hAnsi="Calibri"/>
          <w:sz w:val="22"/>
          <w:szCs w:val="22"/>
        </w:rPr>
        <w:t>v platném znění.</w:t>
      </w:r>
    </w:p>
    <w:p w14:paraId="7E17B40C" w14:textId="77777777" w:rsidR="003E342C" w:rsidRPr="009B700C" w:rsidRDefault="003E342C" w:rsidP="003E342C">
      <w:pPr>
        <w:pStyle w:val="Zkladntextodsazen"/>
        <w:spacing w:before="120"/>
        <w:ind w:left="426" w:firstLine="0"/>
        <w:jc w:val="both"/>
        <w:rPr>
          <w:rFonts w:ascii="Calibri" w:hAnsi="Calibri"/>
          <w:sz w:val="22"/>
          <w:szCs w:val="22"/>
        </w:rPr>
      </w:pPr>
    </w:p>
    <w:p w14:paraId="28E61E86" w14:textId="77777777" w:rsidR="003E342C" w:rsidRDefault="003E342C" w:rsidP="003E342C">
      <w:pPr>
        <w:pStyle w:val="Zkladntextodsazen"/>
        <w:numPr>
          <w:ilvl w:val="0"/>
          <w:numId w:val="1"/>
        </w:numPr>
        <w:spacing w:after="200"/>
        <w:ind w:left="567" w:hanging="567"/>
        <w:jc w:val="both"/>
        <w:rPr>
          <w:rFonts w:ascii="Calibri" w:hAnsi="Calibri"/>
          <w:b/>
          <w:sz w:val="22"/>
          <w:szCs w:val="22"/>
          <w:u w:val="single"/>
        </w:rPr>
      </w:pPr>
      <w:r w:rsidRPr="009B700C">
        <w:rPr>
          <w:rFonts w:ascii="Calibri" w:hAnsi="Calibri"/>
          <w:b/>
          <w:sz w:val="22"/>
          <w:szCs w:val="22"/>
          <w:u w:val="single"/>
        </w:rPr>
        <w:t xml:space="preserve">Vymezení předmětu veřejné zakázky: </w:t>
      </w:r>
    </w:p>
    <w:p w14:paraId="1F2DC1CA" w14:textId="2A081E6C" w:rsidR="003E342C" w:rsidRDefault="003E342C" w:rsidP="003E342C">
      <w:pPr>
        <w:pStyle w:val="Odstavecseseznamem"/>
        <w:numPr>
          <w:ilvl w:val="1"/>
          <w:numId w:val="1"/>
        </w:numPr>
        <w:spacing w:after="120" w:line="240" w:lineRule="auto"/>
        <w:ind w:left="567" w:hanging="567"/>
        <w:contextualSpacing w:val="0"/>
        <w:jc w:val="both"/>
        <w:rPr>
          <w:rFonts w:cs="Calibri"/>
        </w:rPr>
      </w:pPr>
      <w:r w:rsidRPr="00A2420D">
        <w:rPr>
          <w:rFonts w:cs="Calibri"/>
        </w:rPr>
        <w:t>Předmětem veřejné zakázky jsou</w:t>
      </w:r>
      <w:r>
        <w:rPr>
          <w:rFonts w:cs="Calibri"/>
        </w:rPr>
        <w:t xml:space="preserve"> s</w:t>
      </w:r>
      <w:r w:rsidRPr="00A2420D">
        <w:rPr>
          <w:rFonts w:cs="Calibri"/>
        </w:rPr>
        <w:t xml:space="preserve">tavební práce </w:t>
      </w:r>
      <w:r>
        <w:rPr>
          <w:rFonts w:cs="Calibri"/>
        </w:rPr>
        <w:t>zahrnující zhotovení díla “</w:t>
      </w:r>
      <w:r w:rsidR="0085199F">
        <w:rPr>
          <w:b/>
        </w:rPr>
        <w:t>Opravy střechy ZŠ Pátova 406/1, Česká Lípa – IV. etapa</w:t>
      </w:r>
      <w:r>
        <w:rPr>
          <w:b/>
        </w:rPr>
        <w:t>”</w:t>
      </w:r>
      <w:r>
        <w:rPr>
          <w:rFonts w:cs="Calibri"/>
        </w:rPr>
        <w:t xml:space="preserve"> na základě projektové dokumentace zpracované </w:t>
      </w:r>
      <w:r w:rsidR="0085199F">
        <w:rPr>
          <w:rFonts w:cs="Calibri"/>
        </w:rPr>
        <w:t>společností ANTA.CT s.r.o., Masarykova 542/18, Liberec 1 – Staré město</w:t>
      </w:r>
      <w:r w:rsidRPr="00A2420D">
        <w:rPr>
          <w:rFonts w:cs="Calibri"/>
        </w:rPr>
        <w:t>.</w:t>
      </w:r>
    </w:p>
    <w:p w14:paraId="39702452" w14:textId="27FB360B" w:rsidR="003E342C" w:rsidRPr="00493ADF" w:rsidRDefault="003E342C" w:rsidP="00815057">
      <w:pPr>
        <w:numPr>
          <w:ilvl w:val="1"/>
          <w:numId w:val="1"/>
        </w:numPr>
        <w:spacing w:after="120"/>
        <w:ind w:left="567" w:hanging="567"/>
        <w:jc w:val="both"/>
        <w:rPr>
          <w:rFonts w:ascii="Calibri" w:hAnsi="Calibri"/>
          <w:sz w:val="22"/>
          <w:szCs w:val="22"/>
        </w:rPr>
      </w:pPr>
      <w:r w:rsidRPr="00815057">
        <w:rPr>
          <w:rFonts w:ascii="Calibri" w:hAnsi="Calibri"/>
          <w:sz w:val="22"/>
          <w:szCs w:val="22"/>
        </w:rPr>
        <w:t xml:space="preserve">V rámci stavebních prací </w:t>
      </w:r>
      <w:bookmarkStart w:id="5" w:name="_Hlk195684846"/>
      <w:r w:rsidR="00815057" w:rsidRPr="00815057">
        <w:rPr>
          <w:rFonts w:ascii="Calibri" w:hAnsi="Calibri"/>
          <w:sz w:val="22"/>
          <w:szCs w:val="22"/>
        </w:rPr>
        <w:t xml:space="preserve">jsou stavební práce, které zahrnují opravu střechy spojovacího krčku mezi tělocvičnou a hlavním objektem základní školy. Stavební práce zahrnují výměnu střešní krytiny včetně klempířských prvků, opravy komínového tělesa a výměnu hromosvodní soustavy. V rámci opravy bude provedena výměna poškozených dřevěných částí krovu a plošného bednění </w:t>
      </w:r>
      <w:r w:rsidR="00FD539B">
        <w:rPr>
          <w:rFonts w:ascii="Calibri" w:hAnsi="Calibri"/>
          <w:sz w:val="22"/>
          <w:szCs w:val="22"/>
        </w:rPr>
        <w:t>a</w:t>
      </w:r>
      <w:r w:rsidR="00815057" w:rsidRPr="00815057">
        <w:rPr>
          <w:rFonts w:ascii="Calibri" w:hAnsi="Calibri"/>
          <w:sz w:val="22"/>
          <w:szCs w:val="22"/>
        </w:rPr>
        <w:t> nátěr proti plísním a</w:t>
      </w:r>
      <w:r w:rsidR="00FD539B">
        <w:rPr>
          <w:rFonts w:ascii="Calibri" w:hAnsi="Calibri"/>
          <w:sz w:val="22"/>
          <w:szCs w:val="22"/>
        </w:rPr>
        <w:t> </w:t>
      </w:r>
      <w:r w:rsidR="00815057" w:rsidRPr="00815057">
        <w:rPr>
          <w:rFonts w:ascii="Calibri" w:hAnsi="Calibri"/>
          <w:sz w:val="22"/>
          <w:szCs w:val="22"/>
        </w:rPr>
        <w:t xml:space="preserve">houbám. Stávající střešní krytina bude nahrazena novou velkoformátovou falcovanou krytinou s povrchovou úpravou v </w:t>
      </w:r>
      <w:r w:rsidR="00815057" w:rsidRPr="00493ADF">
        <w:rPr>
          <w:rFonts w:ascii="Calibri" w:hAnsi="Calibri"/>
          <w:sz w:val="22"/>
          <w:szCs w:val="22"/>
        </w:rPr>
        <w:t>tmavě červené barvě.</w:t>
      </w:r>
      <w:bookmarkEnd w:id="5"/>
    </w:p>
    <w:p w14:paraId="1E2E31A3" w14:textId="36C061F5" w:rsidR="003E342C" w:rsidRPr="00493ADF" w:rsidRDefault="003E342C" w:rsidP="003E342C">
      <w:pPr>
        <w:numPr>
          <w:ilvl w:val="1"/>
          <w:numId w:val="1"/>
        </w:numPr>
        <w:spacing w:after="120"/>
        <w:ind w:left="567" w:hanging="567"/>
        <w:jc w:val="both"/>
        <w:rPr>
          <w:rFonts w:ascii="Calibri" w:hAnsi="Calibri" w:cs="Calibri"/>
          <w:sz w:val="22"/>
          <w:szCs w:val="22"/>
        </w:rPr>
      </w:pPr>
      <w:r w:rsidRPr="00493ADF">
        <w:rPr>
          <w:rFonts w:ascii="Calibri" w:hAnsi="Calibri"/>
          <w:sz w:val="22"/>
          <w:szCs w:val="22"/>
        </w:rPr>
        <w:t xml:space="preserve">Zhotovením díla se rozumí úplné, funkční a bezvadné provedení všech stavebních a montážních prací </w:t>
      </w:r>
      <w:r w:rsidRPr="00493ADF">
        <w:rPr>
          <w:rFonts w:ascii="Calibri" w:hAnsi="Calibri" w:cs="Calibri"/>
          <w:sz w:val="22"/>
          <w:szCs w:val="22"/>
        </w:rPr>
        <w:t xml:space="preserve">konstrukcí, včetně dodávek potřebných materiálů a zařízení nezbytných pro řádné dokončení díla </w:t>
      </w:r>
      <w:r w:rsidRPr="00493ADF">
        <w:rPr>
          <w:rFonts w:ascii="Calibri" w:hAnsi="Calibri" w:cs="Calibri"/>
          <w:sz w:val="22"/>
          <w:szCs w:val="22"/>
        </w:rPr>
        <w:br/>
        <w:t>včetně provedení všech činností souvisejících s dodávkou stavebních prací a konstrukcí, jejichž provedení je</w:t>
      </w:r>
      <w:r w:rsidR="00FD539B">
        <w:rPr>
          <w:rFonts w:ascii="Calibri" w:hAnsi="Calibri" w:cs="Calibri"/>
          <w:sz w:val="22"/>
          <w:szCs w:val="22"/>
        </w:rPr>
        <w:t> </w:t>
      </w:r>
      <w:r w:rsidRPr="00493ADF">
        <w:rPr>
          <w:rFonts w:ascii="Calibri" w:hAnsi="Calibri" w:cs="Calibri"/>
          <w:sz w:val="22"/>
          <w:szCs w:val="22"/>
        </w:rPr>
        <w:t>pro řádné dokončení díla nezbytné. Tyto související činnosti a podmínky jsou podrobně popsány v čl. 2.5.</w:t>
      </w:r>
      <w:proofErr w:type="gramStart"/>
      <w:r w:rsidRPr="00493ADF">
        <w:rPr>
          <w:rFonts w:ascii="Calibri" w:hAnsi="Calibri" w:cs="Calibri"/>
          <w:sz w:val="22"/>
          <w:szCs w:val="22"/>
        </w:rPr>
        <w:t>1 – 2</w:t>
      </w:r>
      <w:proofErr w:type="gramEnd"/>
      <w:r w:rsidRPr="00493ADF">
        <w:rPr>
          <w:rFonts w:ascii="Calibri" w:hAnsi="Calibri" w:cs="Calibri"/>
          <w:sz w:val="22"/>
          <w:szCs w:val="22"/>
        </w:rPr>
        <w:t>.5.9 smlouvy o dílo (příloha č. 4 této výzvy) a účastník je ocení v oddílu VRN v </w:t>
      </w:r>
      <w:r w:rsidRPr="00493ADF">
        <w:rPr>
          <w:rFonts w:ascii="Calibri" w:hAnsi="Calibri"/>
          <w:bCs/>
          <w:sz w:val="22"/>
          <w:szCs w:val="22"/>
        </w:rPr>
        <w:t>soupisu stavebních prací, dodávek a služeb s výkazem výměr</w:t>
      </w:r>
      <w:r w:rsidRPr="00493ADF">
        <w:rPr>
          <w:rFonts w:ascii="Calibri" w:hAnsi="Calibri" w:cs="Calibri"/>
          <w:sz w:val="22"/>
          <w:szCs w:val="22"/>
        </w:rPr>
        <w:t xml:space="preserve"> (příloha č. 2)</w:t>
      </w:r>
      <w:bookmarkStart w:id="6" w:name="_Hlk128731218"/>
      <w:r w:rsidRPr="00493ADF">
        <w:rPr>
          <w:rFonts w:ascii="Calibri" w:hAnsi="Calibri" w:cs="Calibri"/>
          <w:sz w:val="22"/>
          <w:szCs w:val="22"/>
        </w:rPr>
        <w:t xml:space="preserve">. </w:t>
      </w:r>
      <w:bookmarkEnd w:id="6"/>
    </w:p>
    <w:p w14:paraId="6D32F781" w14:textId="77777777" w:rsidR="003E342C" w:rsidRPr="00493ADF" w:rsidRDefault="003E342C" w:rsidP="003E342C">
      <w:pPr>
        <w:numPr>
          <w:ilvl w:val="1"/>
          <w:numId w:val="1"/>
        </w:numPr>
        <w:spacing w:after="120"/>
        <w:ind w:left="567" w:hanging="567"/>
        <w:jc w:val="both"/>
        <w:rPr>
          <w:rFonts w:ascii="Calibri" w:hAnsi="Calibri"/>
          <w:sz w:val="22"/>
          <w:szCs w:val="22"/>
        </w:rPr>
      </w:pPr>
      <w:r w:rsidRPr="00493ADF">
        <w:rPr>
          <w:rFonts w:ascii="Calibri" w:hAnsi="Calibri"/>
          <w:sz w:val="22"/>
          <w:szCs w:val="22"/>
        </w:rPr>
        <w:t xml:space="preserve">Podrobnější specifikace předmětu zakázky je uvedena v následujících přílohách: </w:t>
      </w:r>
    </w:p>
    <w:p w14:paraId="574E0008" w14:textId="77777777" w:rsidR="003E342C" w:rsidRPr="00493ADF" w:rsidRDefault="003E342C" w:rsidP="003E342C">
      <w:pPr>
        <w:spacing w:after="120"/>
        <w:ind w:left="567"/>
        <w:jc w:val="both"/>
        <w:rPr>
          <w:rFonts w:ascii="Calibri" w:hAnsi="Calibri"/>
          <w:sz w:val="22"/>
          <w:szCs w:val="22"/>
        </w:rPr>
      </w:pPr>
      <w:r w:rsidRPr="00493ADF">
        <w:rPr>
          <w:rFonts w:ascii="Calibri" w:hAnsi="Calibri"/>
          <w:sz w:val="22"/>
          <w:szCs w:val="22"/>
        </w:rPr>
        <w:t>Příloha č. 1 této výzvy – Projektová dokumentace</w:t>
      </w:r>
    </w:p>
    <w:p w14:paraId="66640999" w14:textId="77777777" w:rsidR="003E342C" w:rsidRDefault="003E342C" w:rsidP="003E342C">
      <w:pPr>
        <w:spacing w:after="120"/>
        <w:ind w:left="567"/>
        <w:jc w:val="both"/>
        <w:rPr>
          <w:rFonts w:ascii="Calibri" w:hAnsi="Calibri"/>
          <w:sz w:val="22"/>
          <w:szCs w:val="22"/>
        </w:rPr>
      </w:pPr>
      <w:r w:rsidRPr="00493ADF">
        <w:rPr>
          <w:rFonts w:ascii="Calibri" w:hAnsi="Calibri"/>
          <w:sz w:val="22"/>
          <w:szCs w:val="22"/>
        </w:rPr>
        <w:t>Příloha č. 2 této výzvy – S</w:t>
      </w:r>
      <w:r w:rsidRPr="00493ADF">
        <w:rPr>
          <w:rFonts w:ascii="Calibri" w:hAnsi="Calibri"/>
          <w:bCs/>
          <w:sz w:val="22"/>
          <w:szCs w:val="22"/>
        </w:rPr>
        <w:t>oupis stavebních prací, dodávek a služeb s výkazem výměr</w:t>
      </w:r>
      <w:r w:rsidRPr="00493ADF">
        <w:rPr>
          <w:rFonts w:ascii="Calibri" w:hAnsi="Calibri"/>
          <w:sz w:val="22"/>
          <w:szCs w:val="22"/>
        </w:rPr>
        <w:t xml:space="preserve"> </w:t>
      </w:r>
    </w:p>
    <w:p w14:paraId="26D1127E" w14:textId="37396626" w:rsidR="003E342C" w:rsidRPr="00493ADF" w:rsidRDefault="003E342C" w:rsidP="003E342C">
      <w:pPr>
        <w:spacing w:after="120"/>
        <w:ind w:left="567"/>
        <w:jc w:val="both"/>
        <w:rPr>
          <w:rFonts w:ascii="Calibri" w:hAnsi="Calibri"/>
          <w:sz w:val="22"/>
          <w:szCs w:val="22"/>
        </w:rPr>
      </w:pPr>
      <w:r w:rsidRPr="00493ADF">
        <w:rPr>
          <w:rFonts w:ascii="Calibri" w:hAnsi="Calibri"/>
          <w:sz w:val="22"/>
          <w:szCs w:val="22"/>
        </w:rPr>
        <w:t xml:space="preserve">Příloha č. </w:t>
      </w:r>
      <w:r w:rsidR="00BD0EE8">
        <w:rPr>
          <w:rFonts w:ascii="Calibri" w:hAnsi="Calibri"/>
          <w:sz w:val="22"/>
          <w:szCs w:val="22"/>
        </w:rPr>
        <w:t>3</w:t>
      </w:r>
      <w:r w:rsidRPr="00493ADF">
        <w:rPr>
          <w:rFonts w:ascii="Calibri" w:hAnsi="Calibri"/>
          <w:sz w:val="22"/>
          <w:szCs w:val="22"/>
        </w:rPr>
        <w:t xml:space="preserve"> této výzvy – Fotodokumentace</w:t>
      </w:r>
    </w:p>
    <w:p w14:paraId="3DBF326E" w14:textId="23EB8C15" w:rsidR="003E342C" w:rsidRDefault="003E342C" w:rsidP="003E342C">
      <w:pPr>
        <w:spacing w:after="120"/>
        <w:ind w:left="567"/>
        <w:jc w:val="both"/>
        <w:rPr>
          <w:rFonts w:ascii="Calibri" w:hAnsi="Calibri"/>
          <w:sz w:val="22"/>
          <w:szCs w:val="22"/>
        </w:rPr>
      </w:pPr>
      <w:r w:rsidRPr="00493ADF">
        <w:rPr>
          <w:rFonts w:ascii="Calibri" w:hAnsi="Calibri"/>
          <w:sz w:val="22"/>
          <w:szCs w:val="22"/>
        </w:rPr>
        <w:t xml:space="preserve">Příloha č. </w:t>
      </w:r>
      <w:r w:rsidR="00493ADF">
        <w:rPr>
          <w:rFonts w:ascii="Calibri" w:hAnsi="Calibri"/>
          <w:sz w:val="22"/>
          <w:szCs w:val="22"/>
        </w:rPr>
        <w:t>4</w:t>
      </w:r>
      <w:r w:rsidRPr="00493ADF">
        <w:rPr>
          <w:rFonts w:ascii="Calibri" w:hAnsi="Calibri"/>
          <w:sz w:val="22"/>
          <w:szCs w:val="22"/>
        </w:rPr>
        <w:t xml:space="preserve"> této výzvy – Návrh smlouvy o dílo</w:t>
      </w:r>
    </w:p>
    <w:p w14:paraId="6AFE8AD0" w14:textId="77777777" w:rsidR="003E342C" w:rsidRPr="003860A9" w:rsidRDefault="003E342C" w:rsidP="00E70FE6">
      <w:pPr>
        <w:jc w:val="both"/>
        <w:rPr>
          <w:rFonts w:ascii="Calibri" w:hAnsi="Calibri"/>
          <w:sz w:val="22"/>
          <w:szCs w:val="22"/>
        </w:rPr>
      </w:pPr>
    </w:p>
    <w:p w14:paraId="42203A22" w14:textId="77777777" w:rsidR="003E342C" w:rsidRPr="008C1E73" w:rsidRDefault="003E342C" w:rsidP="003E342C">
      <w:pPr>
        <w:pStyle w:val="Zkladntextodsazen"/>
        <w:numPr>
          <w:ilvl w:val="0"/>
          <w:numId w:val="1"/>
        </w:numPr>
        <w:spacing w:after="120"/>
        <w:ind w:left="567" w:hanging="567"/>
        <w:jc w:val="both"/>
        <w:rPr>
          <w:rFonts w:ascii="Calibri" w:hAnsi="Calibri"/>
          <w:b/>
          <w:sz w:val="22"/>
          <w:szCs w:val="22"/>
          <w:u w:val="single"/>
        </w:rPr>
      </w:pPr>
      <w:r w:rsidRPr="008C1E73">
        <w:rPr>
          <w:rFonts w:ascii="Calibri" w:hAnsi="Calibri"/>
          <w:b/>
          <w:sz w:val="22"/>
          <w:szCs w:val="22"/>
          <w:u w:val="single"/>
        </w:rPr>
        <w:t>Podmínky poskytnutí zadávací dokumentace:</w:t>
      </w:r>
    </w:p>
    <w:p w14:paraId="69630BD5" w14:textId="40C5AE7E" w:rsidR="003E342C" w:rsidRDefault="003E342C" w:rsidP="003E342C">
      <w:pPr>
        <w:pStyle w:val="Zkladntextodsazen"/>
        <w:numPr>
          <w:ilvl w:val="1"/>
          <w:numId w:val="13"/>
        </w:numPr>
        <w:spacing w:after="120"/>
        <w:ind w:left="567" w:hanging="567"/>
        <w:jc w:val="both"/>
        <w:rPr>
          <w:rFonts w:ascii="Calibri" w:hAnsi="Calibri" w:cs="Calibri"/>
          <w:sz w:val="22"/>
          <w:szCs w:val="22"/>
        </w:rPr>
      </w:pPr>
      <w:r w:rsidRPr="00A70168">
        <w:rPr>
          <w:rFonts w:ascii="Calibri" w:eastAsia="Times New Roman" w:hAnsi="Calibri"/>
          <w:sz w:val="22"/>
          <w:szCs w:val="22"/>
        </w:rPr>
        <w:t xml:space="preserve">Kompletní zadávací dokumentace bude po celou dobu trvání lhůty pro podání nabídek uveřejněna </w:t>
      </w:r>
      <w:r w:rsidRPr="00A70168">
        <w:rPr>
          <w:rFonts w:ascii="Calibri" w:eastAsia="Times New Roman" w:hAnsi="Calibri"/>
          <w:sz w:val="22"/>
          <w:szCs w:val="22"/>
        </w:rPr>
        <w:br/>
      </w:r>
      <w:r w:rsidRPr="009B700C">
        <w:rPr>
          <w:rFonts w:ascii="Calibri" w:hAnsi="Calibri"/>
          <w:sz w:val="22"/>
          <w:szCs w:val="22"/>
        </w:rPr>
        <w:t xml:space="preserve">na </w:t>
      </w:r>
      <w:r w:rsidRPr="00010F3D">
        <w:rPr>
          <w:rFonts w:ascii="Calibri" w:hAnsi="Calibri"/>
          <w:sz w:val="22"/>
          <w:szCs w:val="22"/>
        </w:rPr>
        <w:t>profilu zadavatele</w:t>
      </w:r>
      <w:r w:rsidRPr="0037686E">
        <w:rPr>
          <w:rFonts w:ascii="Calibri" w:hAnsi="Calibri" w:cs="Calibri"/>
          <w:sz w:val="22"/>
          <w:szCs w:val="22"/>
        </w:rPr>
        <w:t xml:space="preserve">:  </w:t>
      </w:r>
      <w:hyperlink r:id="rId10" w:history="1">
        <w:r w:rsidR="00FD539B" w:rsidRPr="00E677E8">
          <w:rPr>
            <w:rStyle w:val="Hypertextovodkaz"/>
            <w:rFonts w:ascii="Calibri" w:hAnsi="Calibri" w:cs="Calibri"/>
            <w:sz w:val="22"/>
            <w:szCs w:val="22"/>
          </w:rPr>
          <w:t>https://zakazky.mucl.cz/contract_display_1550.html</w:t>
        </w:r>
      </w:hyperlink>
    </w:p>
    <w:p w14:paraId="17C9D049" w14:textId="77777777" w:rsidR="003E342C" w:rsidRDefault="003E342C" w:rsidP="00E70FE6">
      <w:pPr>
        <w:pStyle w:val="Zkladntextodsazen"/>
        <w:ind w:left="567" w:firstLine="0"/>
        <w:jc w:val="both"/>
        <w:rPr>
          <w:rFonts w:ascii="Calibri" w:hAnsi="Calibri" w:cs="Calibri"/>
          <w:sz w:val="22"/>
          <w:szCs w:val="22"/>
        </w:rPr>
      </w:pPr>
    </w:p>
    <w:p w14:paraId="34483532" w14:textId="77777777" w:rsidR="003E342C" w:rsidRPr="009B700C" w:rsidRDefault="003E342C" w:rsidP="003E342C">
      <w:pPr>
        <w:pStyle w:val="Zkladntextodsazen"/>
        <w:numPr>
          <w:ilvl w:val="0"/>
          <w:numId w:val="1"/>
        </w:numPr>
        <w:spacing w:after="120"/>
        <w:ind w:left="567" w:hanging="567"/>
        <w:jc w:val="both"/>
        <w:rPr>
          <w:rFonts w:ascii="Calibri" w:hAnsi="Calibri"/>
          <w:vanish/>
          <w:sz w:val="22"/>
          <w:szCs w:val="22"/>
        </w:rPr>
      </w:pPr>
      <w:r w:rsidRPr="00163A16">
        <w:rPr>
          <w:rFonts w:ascii="Calibri" w:hAnsi="Calibri"/>
          <w:b/>
          <w:sz w:val="22"/>
          <w:szCs w:val="22"/>
          <w:u w:val="single"/>
        </w:rPr>
        <w:t>Doba</w:t>
      </w:r>
      <w:r w:rsidRPr="009B700C">
        <w:rPr>
          <w:rFonts w:ascii="Calibri" w:hAnsi="Calibri"/>
          <w:b/>
          <w:sz w:val="22"/>
          <w:szCs w:val="22"/>
          <w:u w:val="single"/>
        </w:rPr>
        <w:t xml:space="preserve"> a místo plnění veřejné zakázky:</w:t>
      </w:r>
    </w:p>
    <w:p w14:paraId="512D8D3D" w14:textId="77777777" w:rsidR="003E342C" w:rsidRDefault="003E342C" w:rsidP="003E342C">
      <w:pPr>
        <w:pStyle w:val="Zkladntextodsazen"/>
        <w:spacing w:after="120"/>
        <w:ind w:left="0" w:firstLine="0"/>
        <w:jc w:val="both"/>
        <w:rPr>
          <w:rFonts w:ascii="Calibri" w:hAnsi="Calibri"/>
          <w:sz w:val="22"/>
          <w:szCs w:val="22"/>
        </w:rPr>
      </w:pPr>
    </w:p>
    <w:p w14:paraId="71E1B154" w14:textId="08ADEA27" w:rsidR="00E70FE6" w:rsidRPr="00E70FE6" w:rsidRDefault="00E70FE6" w:rsidP="003E342C">
      <w:pPr>
        <w:pStyle w:val="Zkladntextodsazen"/>
        <w:numPr>
          <w:ilvl w:val="1"/>
          <w:numId w:val="22"/>
        </w:numPr>
        <w:spacing w:after="120"/>
        <w:ind w:left="567" w:hanging="567"/>
        <w:jc w:val="both"/>
        <w:rPr>
          <w:rFonts w:ascii="Calibri" w:hAnsi="Calibri"/>
          <w:sz w:val="22"/>
          <w:szCs w:val="22"/>
        </w:rPr>
      </w:pPr>
      <w:r w:rsidRPr="00E70FE6">
        <w:rPr>
          <w:rFonts w:ascii="Calibri" w:hAnsi="Calibri"/>
          <w:sz w:val="22"/>
          <w:szCs w:val="22"/>
          <w:u w:val="single"/>
        </w:rPr>
        <w:t>Doba plnění VZ</w:t>
      </w:r>
      <w:r w:rsidRPr="00E70FE6">
        <w:rPr>
          <w:rFonts w:ascii="Calibri" w:hAnsi="Calibri"/>
          <w:sz w:val="22"/>
          <w:szCs w:val="22"/>
        </w:rPr>
        <w:t xml:space="preserve"> </w:t>
      </w:r>
    </w:p>
    <w:p w14:paraId="5B904157" w14:textId="4F3D1CAF" w:rsidR="003E342C" w:rsidRPr="00CF692D" w:rsidRDefault="003E342C" w:rsidP="00E70FE6">
      <w:pPr>
        <w:pStyle w:val="Zkladntextodsazen"/>
        <w:numPr>
          <w:ilvl w:val="2"/>
          <w:numId w:val="22"/>
        </w:numPr>
        <w:spacing w:after="120"/>
        <w:jc w:val="both"/>
        <w:rPr>
          <w:rFonts w:ascii="Calibri" w:hAnsi="Calibri"/>
          <w:sz w:val="22"/>
          <w:szCs w:val="22"/>
        </w:rPr>
      </w:pPr>
      <w:r w:rsidRPr="00CF692D">
        <w:rPr>
          <w:rFonts w:ascii="Calibri" w:hAnsi="Calibri"/>
          <w:sz w:val="22"/>
          <w:szCs w:val="22"/>
        </w:rPr>
        <w:t>Termín zahájení plnění předmětu díla:</w:t>
      </w:r>
      <w:r w:rsidRPr="00CF692D">
        <w:rPr>
          <w:rFonts w:ascii="Calibri" w:hAnsi="Calibri"/>
          <w:sz w:val="22"/>
          <w:szCs w:val="22"/>
        </w:rPr>
        <w:tab/>
      </w:r>
      <w:r w:rsidR="00815057">
        <w:rPr>
          <w:rFonts w:ascii="Calibri" w:hAnsi="Calibri"/>
          <w:sz w:val="22"/>
          <w:szCs w:val="22"/>
        </w:rPr>
        <w:t>po</w:t>
      </w:r>
      <w:r>
        <w:rPr>
          <w:rFonts w:ascii="Calibri" w:hAnsi="Calibri"/>
          <w:sz w:val="22"/>
          <w:szCs w:val="22"/>
        </w:rPr>
        <w:t xml:space="preserve"> nabytí</w:t>
      </w:r>
      <w:r w:rsidRPr="00CF692D">
        <w:rPr>
          <w:rFonts w:ascii="Calibri" w:hAnsi="Calibri"/>
          <w:sz w:val="22"/>
          <w:szCs w:val="22"/>
        </w:rPr>
        <w:t xml:space="preserve"> účinnosti smlouvy o dílo</w:t>
      </w:r>
    </w:p>
    <w:p w14:paraId="48277AD3" w14:textId="14237753" w:rsidR="003E342C" w:rsidRPr="00F9517A" w:rsidRDefault="003E342C" w:rsidP="00E70FE6">
      <w:pPr>
        <w:numPr>
          <w:ilvl w:val="2"/>
          <w:numId w:val="22"/>
        </w:numPr>
        <w:spacing w:after="120"/>
        <w:jc w:val="both"/>
        <w:rPr>
          <w:rFonts w:ascii="Calibri" w:hAnsi="Calibri" w:cs="Calibri"/>
          <w:sz w:val="22"/>
          <w:szCs w:val="22"/>
        </w:rPr>
      </w:pPr>
      <w:r w:rsidRPr="00F9517A">
        <w:rPr>
          <w:rFonts w:ascii="Calibri" w:hAnsi="Calibri"/>
          <w:sz w:val="22"/>
          <w:szCs w:val="22"/>
        </w:rPr>
        <w:t>Termín předání a převzetí staveniště:</w:t>
      </w:r>
      <w:r w:rsidRPr="00F9517A">
        <w:rPr>
          <w:rFonts w:ascii="Calibri" w:hAnsi="Calibri"/>
          <w:sz w:val="22"/>
          <w:szCs w:val="22"/>
        </w:rPr>
        <w:tab/>
      </w:r>
      <w:r>
        <w:rPr>
          <w:rFonts w:ascii="Calibri" w:hAnsi="Calibri"/>
          <w:sz w:val="22"/>
          <w:szCs w:val="22"/>
        </w:rPr>
        <w:tab/>
      </w:r>
      <w:r w:rsidR="00815057">
        <w:rPr>
          <w:rFonts w:ascii="Calibri" w:hAnsi="Calibri"/>
          <w:sz w:val="22"/>
          <w:szCs w:val="22"/>
        </w:rPr>
        <w:t>na výzvu zadavatele</w:t>
      </w:r>
      <w:r w:rsidR="002C284D">
        <w:rPr>
          <w:rFonts w:ascii="Calibri" w:hAnsi="Calibri"/>
          <w:sz w:val="22"/>
          <w:szCs w:val="22"/>
        </w:rPr>
        <w:t xml:space="preserve"> </w:t>
      </w:r>
      <w:r w:rsidR="002C284D">
        <w:rPr>
          <w:rFonts w:ascii="Calibri" w:hAnsi="Calibri" w:cs="Calibri"/>
          <w:sz w:val="22"/>
          <w:szCs w:val="22"/>
        </w:rPr>
        <w:t xml:space="preserve">(předpoklad </w:t>
      </w:r>
      <w:proofErr w:type="gramStart"/>
      <w:r w:rsidR="002C284D">
        <w:rPr>
          <w:rFonts w:ascii="Calibri" w:hAnsi="Calibri" w:cs="Calibri"/>
          <w:sz w:val="22"/>
          <w:szCs w:val="22"/>
        </w:rPr>
        <w:t>07 -08</w:t>
      </w:r>
      <w:proofErr w:type="gramEnd"/>
      <w:r w:rsidR="002C284D">
        <w:rPr>
          <w:rFonts w:ascii="Calibri" w:hAnsi="Calibri" w:cs="Calibri"/>
          <w:sz w:val="22"/>
          <w:szCs w:val="22"/>
        </w:rPr>
        <w:t xml:space="preserve"> 2025)</w:t>
      </w:r>
    </w:p>
    <w:p w14:paraId="2D9FD0C9" w14:textId="1851E1E6" w:rsidR="003E342C" w:rsidRPr="00CF692D" w:rsidRDefault="003E342C" w:rsidP="00E70FE6">
      <w:pPr>
        <w:numPr>
          <w:ilvl w:val="2"/>
          <w:numId w:val="22"/>
        </w:numPr>
        <w:spacing w:after="120"/>
        <w:jc w:val="both"/>
        <w:rPr>
          <w:rFonts w:ascii="Calibri" w:hAnsi="Calibri" w:cs="Calibri"/>
          <w:sz w:val="22"/>
          <w:szCs w:val="22"/>
        </w:rPr>
      </w:pPr>
      <w:r w:rsidRPr="00F9517A">
        <w:rPr>
          <w:rFonts w:ascii="Calibri" w:hAnsi="Calibri" w:cs="Calibri"/>
          <w:sz w:val="22"/>
          <w:szCs w:val="22"/>
        </w:rPr>
        <w:t>Zahájení stavebních prací:</w:t>
      </w:r>
      <w:r w:rsidRPr="0020757E">
        <w:rPr>
          <w:rFonts w:ascii="Calibri" w:hAnsi="Calibri" w:cs="Calibri"/>
          <w:color w:val="FF0000"/>
          <w:sz w:val="22"/>
          <w:szCs w:val="22"/>
        </w:rPr>
        <w:tab/>
      </w:r>
      <w:r w:rsidRPr="00CF692D">
        <w:rPr>
          <w:rFonts w:ascii="Calibri" w:hAnsi="Calibri" w:cs="Calibri"/>
          <w:sz w:val="22"/>
          <w:szCs w:val="22"/>
        </w:rPr>
        <w:tab/>
      </w:r>
      <w:r>
        <w:rPr>
          <w:rFonts w:ascii="Calibri" w:hAnsi="Calibri" w:cs="Calibri"/>
          <w:sz w:val="22"/>
          <w:szCs w:val="22"/>
        </w:rPr>
        <w:tab/>
        <w:t xml:space="preserve">do 5 pracovních dnů </w:t>
      </w:r>
      <w:r w:rsidRPr="00F9517A">
        <w:rPr>
          <w:rFonts w:ascii="Calibri" w:hAnsi="Calibri" w:cs="Calibri"/>
          <w:sz w:val="22"/>
          <w:szCs w:val="22"/>
        </w:rPr>
        <w:t>od předání staveniště</w:t>
      </w:r>
    </w:p>
    <w:p w14:paraId="67198A94" w14:textId="65BCEF4B" w:rsidR="003E342C" w:rsidRDefault="003E342C" w:rsidP="00E70FE6">
      <w:pPr>
        <w:numPr>
          <w:ilvl w:val="2"/>
          <w:numId w:val="22"/>
        </w:numPr>
        <w:spacing w:after="120"/>
        <w:jc w:val="both"/>
        <w:rPr>
          <w:rFonts w:ascii="Calibri" w:hAnsi="Calibri" w:cs="Calibri"/>
          <w:sz w:val="22"/>
          <w:szCs w:val="22"/>
        </w:rPr>
      </w:pPr>
      <w:r w:rsidRPr="00CF692D">
        <w:rPr>
          <w:rFonts w:ascii="Calibri" w:hAnsi="Calibri" w:cs="Calibri"/>
          <w:sz w:val="22"/>
          <w:szCs w:val="22"/>
        </w:rPr>
        <w:lastRenderedPageBreak/>
        <w:t>Doba realizace předmětu díla:</w:t>
      </w:r>
      <w:r w:rsidRPr="00CF692D">
        <w:rPr>
          <w:rFonts w:ascii="Calibri" w:hAnsi="Calibri" w:cs="Calibri"/>
          <w:sz w:val="22"/>
          <w:szCs w:val="22"/>
        </w:rPr>
        <w:tab/>
      </w:r>
      <w:r w:rsidRPr="00CF692D">
        <w:rPr>
          <w:rFonts w:ascii="Calibri" w:hAnsi="Calibri" w:cs="Calibri"/>
          <w:sz w:val="22"/>
          <w:szCs w:val="22"/>
        </w:rPr>
        <w:tab/>
      </w:r>
      <w:r>
        <w:rPr>
          <w:rFonts w:ascii="Calibri" w:hAnsi="Calibri" w:cs="Calibri"/>
          <w:sz w:val="22"/>
          <w:szCs w:val="22"/>
        </w:rPr>
        <w:tab/>
      </w:r>
      <w:r w:rsidR="00815057">
        <w:rPr>
          <w:rFonts w:ascii="Calibri" w:hAnsi="Calibri" w:cs="Calibri"/>
          <w:sz w:val="22"/>
          <w:szCs w:val="22"/>
        </w:rPr>
        <w:t>do 14 týdnů od předání staveniště</w:t>
      </w:r>
    </w:p>
    <w:p w14:paraId="77AAC866" w14:textId="37B1AF5A" w:rsidR="009A28F5" w:rsidRPr="00CF692D" w:rsidRDefault="009A28F5" w:rsidP="00E70FE6">
      <w:pPr>
        <w:numPr>
          <w:ilvl w:val="2"/>
          <w:numId w:val="22"/>
        </w:numPr>
        <w:spacing w:after="120"/>
        <w:jc w:val="both"/>
        <w:rPr>
          <w:rFonts w:ascii="Calibri" w:hAnsi="Calibri" w:cs="Calibri"/>
          <w:sz w:val="22"/>
          <w:szCs w:val="22"/>
        </w:rPr>
      </w:pPr>
      <w:r>
        <w:rPr>
          <w:rFonts w:ascii="Calibri" w:hAnsi="Calibri" w:cs="Calibri"/>
          <w:sz w:val="22"/>
          <w:szCs w:val="22"/>
        </w:rPr>
        <w:t xml:space="preserve">Vybraný dodavatel před podpisem smlouvy o dílo vyhotoví do předloženého vzoru (příloha č. </w:t>
      </w:r>
      <w:r w:rsidR="00AB6A58">
        <w:rPr>
          <w:rFonts w:ascii="Calibri" w:hAnsi="Calibri" w:cs="Calibri"/>
          <w:sz w:val="22"/>
          <w:szCs w:val="22"/>
        </w:rPr>
        <w:t>8</w:t>
      </w:r>
      <w:r>
        <w:rPr>
          <w:rFonts w:ascii="Calibri" w:hAnsi="Calibri" w:cs="Calibri"/>
          <w:sz w:val="22"/>
          <w:szCs w:val="22"/>
        </w:rPr>
        <w:t xml:space="preserve"> výzvy) harmonogram plnění. Takto zpracovaný harmonogram bude přílohou č. 2 smlouvy o dílo. </w:t>
      </w:r>
    </w:p>
    <w:p w14:paraId="237BD677" w14:textId="03FF9063" w:rsidR="00E70FE6" w:rsidRDefault="00E70FE6" w:rsidP="00815057">
      <w:pPr>
        <w:pStyle w:val="Odstavecseseznamem"/>
        <w:numPr>
          <w:ilvl w:val="1"/>
          <w:numId w:val="22"/>
        </w:numPr>
        <w:spacing w:after="0" w:line="240" w:lineRule="auto"/>
        <w:contextualSpacing w:val="0"/>
        <w:jc w:val="both"/>
        <w:rPr>
          <w:rFonts w:eastAsia="SimSun"/>
          <w:u w:val="single"/>
          <w:lang w:val="cs-CZ" w:eastAsia="cs-CZ"/>
        </w:rPr>
      </w:pPr>
      <w:bookmarkStart w:id="7" w:name="_Hlk505084197"/>
      <w:r w:rsidRPr="00E70FE6">
        <w:rPr>
          <w:rFonts w:eastAsia="SimSun"/>
          <w:u w:val="single"/>
          <w:lang w:val="cs-CZ" w:eastAsia="cs-CZ"/>
        </w:rPr>
        <w:t>Místo plnění</w:t>
      </w:r>
      <w:r>
        <w:rPr>
          <w:rFonts w:eastAsia="SimSun"/>
          <w:u w:val="single"/>
          <w:lang w:val="cs-CZ" w:eastAsia="cs-CZ"/>
        </w:rPr>
        <w:t xml:space="preserve"> VZ</w:t>
      </w:r>
    </w:p>
    <w:p w14:paraId="4E2AE59C" w14:textId="77777777" w:rsidR="00E70FE6" w:rsidRPr="00E70FE6" w:rsidRDefault="00E70FE6" w:rsidP="00E70FE6">
      <w:pPr>
        <w:pStyle w:val="Odstavecseseznamem"/>
        <w:spacing w:after="0" w:line="240" w:lineRule="auto"/>
        <w:ind w:left="737" w:firstLine="0"/>
        <w:contextualSpacing w:val="0"/>
        <w:jc w:val="both"/>
        <w:rPr>
          <w:rFonts w:eastAsia="SimSun"/>
          <w:u w:val="single"/>
          <w:lang w:val="cs-CZ" w:eastAsia="cs-CZ"/>
        </w:rPr>
      </w:pPr>
    </w:p>
    <w:p w14:paraId="62BF0886" w14:textId="68C332AC" w:rsidR="00815057" w:rsidRPr="00815057" w:rsidRDefault="00815057" w:rsidP="00E70FE6">
      <w:pPr>
        <w:pStyle w:val="Odstavecseseznamem"/>
        <w:numPr>
          <w:ilvl w:val="2"/>
          <w:numId w:val="22"/>
        </w:numPr>
        <w:spacing w:after="0" w:line="240" w:lineRule="auto"/>
        <w:contextualSpacing w:val="0"/>
        <w:jc w:val="both"/>
        <w:rPr>
          <w:rFonts w:eastAsia="SimSun"/>
          <w:lang w:val="cs-CZ" w:eastAsia="cs-CZ"/>
        </w:rPr>
      </w:pPr>
      <w:r w:rsidRPr="00815057">
        <w:rPr>
          <w:rFonts w:eastAsia="SimSun"/>
          <w:lang w:val="cs-CZ" w:eastAsia="cs-CZ"/>
        </w:rPr>
        <w:t>Místem plnění předmětu díla je areál ZŠ Pátova, Pátova 406/1, v </w:t>
      </w:r>
      <w:proofErr w:type="spellStart"/>
      <w:r w:rsidRPr="00815057">
        <w:rPr>
          <w:rFonts w:eastAsia="SimSun"/>
          <w:lang w:val="cs-CZ" w:eastAsia="cs-CZ"/>
        </w:rPr>
        <w:t>k.ú</w:t>
      </w:r>
      <w:proofErr w:type="spellEnd"/>
      <w:r w:rsidRPr="00815057">
        <w:rPr>
          <w:rFonts w:eastAsia="SimSun"/>
          <w:lang w:val="cs-CZ" w:eastAsia="cs-CZ"/>
        </w:rPr>
        <w:t xml:space="preserve">. Česká Lípa, obec Česká Lípa, na pozemcích </w:t>
      </w:r>
      <w:proofErr w:type="spellStart"/>
      <w:r w:rsidRPr="00815057">
        <w:rPr>
          <w:rFonts w:eastAsia="SimSun"/>
          <w:lang w:val="cs-CZ" w:eastAsia="cs-CZ"/>
        </w:rPr>
        <w:t>parc</w:t>
      </w:r>
      <w:proofErr w:type="spellEnd"/>
      <w:r w:rsidRPr="00815057">
        <w:rPr>
          <w:rFonts w:eastAsia="SimSun"/>
          <w:lang w:val="cs-CZ" w:eastAsia="cs-CZ"/>
        </w:rPr>
        <w:t>. č. 1810 a 1817 v katastrálním území Česká Lípa, obec Česká Lípa.</w:t>
      </w:r>
    </w:p>
    <w:bookmarkEnd w:id="7"/>
    <w:p w14:paraId="7362F117" w14:textId="77777777" w:rsidR="003E342C" w:rsidRPr="00B2096C" w:rsidRDefault="003E342C" w:rsidP="003E342C">
      <w:pPr>
        <w:pStyle w:val="Zkladntextodsazen"/>
        <w:spacing w:after="120"/>
        <w:ind w:left="567" w:firstLine="0"/>
        <w:jc w:val="both"/>
        <w:rPr>
          <w:rFonts w:ascii="Calibri" w:hAnsi="Calibri"/>
          <w:sz w:val="22"/>
          <w:szCs w:val="22"/>
        </w:rPr>
      </w:pPr>
    </w:p>
    <w:p w14:paraId="35C7FC90" w14:textId="77777777" w:rsidR="003E342C" w:rsidRPr="0029655F" w:rsidRDefault="003E342C" w:rsidP="003E342C">
      <w:pPr>
        <w:pStyle w:val="Zkladntextodsazen"/>
        <w:numPr>
          <w:ilvl w:val="0"/>
          <w:numId w:val="1"/>
        </w:numPr>
        <w:spacing w:after="120"/>
        <w:ind w:left="567" w:hanging="567"/>
        <w:jc w:val="both"/>
        <w:rPr>
          <w:rFonts w:ascii="Calibri" w:hAnsi="Calibri"/>
          <w:b/>
          <w:sz w:val="22"/>
          <w:szCs w:val="22"/>
          <w:u w:val="single"/>
        </w:rPr>
      </w:pPr>
      <w:r w:rsidRPr="0029655F">
        <w:rPr>
          <w:rFonts w:ascii="Calibri" w:hAnsi="Calibri"/>
          <w:b/>
          <w:sz w:val="22"/>
          <w:szCs w:val="22"/>
          <w:u w:val="single"/>
        </w:rPr>
        <w:t>Požadavky na kvalifikaci účastníka zadávacího řízení:</w:t>
      </w:r>
    </w:p>
    <w:p w14:paraId="5430E7DE" w14:textId="77777777" w:rsidR="003E342C" w:rsidRPr="009B700C" w:rsidRDefault="003E342C" w:rsidP="003E342C">
      <w:pPr>
        <w:pStyle w:val="Odstavecseseznamem"/>
        <w:numPr>
          <w:ilvl w:val="0"/>
          <w:numId w:val="10"/>
        </w:numPr>
        <w:spacing w:after="120" w:line="240" w:lineRule="auto"/>
        <w:contextualSpacing w:val="0"/>
        <w:jc w:val="both"/>
        <w:rPr>
          <w:rFonts w:eastAsia="Times New Roman"/>
          <w:vanish/>
          <w:lang w:val="cs-CZ" w:eastAsia="cs-CZ"/>
        </w:rPr>
      </w:pPr>
    </w:p>
    <w:p w14:paraId="733C1B64" w14:textId="6913B41F" w:rsidR="003E342C" w:rsidRPr="009B700C" w:rsidRDefault="003E342C" w:rsidP="003E342C">
      <w:pPr>
        <w:pStyle w:val="Zkladntextodsazen"/>
        <w:numPr>
          <w:ilvl w:val="1"/>
          <w:numId w:val="10"/>
        </w:numPr>
        <w:spacing w:after="120"/>
        <w:ind w:left="567" w:hanging="567"/>
        <w:jc w:val="both"/>
        <w:rPr>
          <w:rFonts w:ascii="Calibri" w:hAnsi="Calibri"/>
          <w:sz w:val="22"/>
          <w:szCs w:val="22"/>
        </w:rPr>
      </w:pPr>
      <w:r w:rsidRPr="009B700C">
        <w:rPr>
          <w:rFonts w:ascii="Calibri" w:hAnsi="Calibri"/>
          <w:sz w:val="22"/>
          <w:szCs w:val="22"/>
        </w:rPr>
        <w:t xml:space="preserve">K hodnocení bude přijata nabídka účastníka, který splní následující kvalifikační předpoklady a ve </w:t>
      </w:r>
      <w:r w:rsidR="00586A73">
        <w:rPr>
          <w:rFonts w:ascii="Calibri" w:hAnsi="Calibri"/>
          <w:sz w:val="22"/>
          <w:szCs w:val="22"/>
        </w:rPr>
        <w:t>svojí</w:t>
      </w:r>
      <w:r w:rsidRPr="009B700C">
        <w:rPr>
          <w:rFonts w:ascii="Calibri" w:hAnsi="Calibri"/>
          <w:sz w:val="22"/>
          <w:szCs w:val="22"/>
        </w:rPr>
        <w:t xml:space="preserve"> nabídce doloží níže požadované doklady: </w:t>
      </w:r>
    </w:p>
    <w:p w14:paraId="63F3D32C" w14:textId="75F7288C" w:rsidR="003E342C" w:rsidRDefault="003E342C" w:rsidP="003E342C">
      <w:pPr>
        <w:pStyle w:val="Zkladntextodsazen"/>
        <w:numPr>
          <w:ilvl w:val="0"/>
          <w:numId w:val="6"/>
        </w:numPr>
        <w:spacing w:after="120"/>
        <w:ind w:left="851" w:hanging="284"/>
        <w:jc w:val="both"/>
        <w:rPr>
          <w:rFonts w:ascii="Calibri" w:hAnsi="Calibri"/>
          <w:sz w:val="22"/>
          <w:szCs w:val="22"/>
        </w:rPr>
      </w:pPr>
      <w:r w:rsidRPr="009B700C">
        <w:rPr>
          <w:rFonts w:ascii="Calibri" w:hAnsi="Calibri"/>
          <w:sz w:val="22"/>
          <w:szCs w:val="22"/>
          <w:u w:val="single"/>
        </w:rPr>
        <w:t>doklady o oprávnění k podnikání</w:t>
      </w:r>
      <w:r w:rsidRPr="009B700C">
        <w:rPr>
          <w:rFonts w:ascii="Calibri" w:hAnsi="Calibri"/>
          <w:sz w:val="22"/>
          <w:szCs w:val="22"/>
        </w:rPr>
        <w:t xml:space="preserve"> dle zákona č. 455/1991 Sb.</w:t>
      </w:r>
      <w:r w:rsidR="00586A73">
        <w:rPr>
          <w:rFonts w:ascii="Calibri" w:hAnsi="Calibri"/>
          <w:sz w:val="22"/>
          <w:szCs w:val="22"/>
        </w:rPr>
        <w:t>,</w:t>
      </w:r>
      <w:r w:rsidRPr="009B700C">
        <w:rPr>
          <w:rFonts w:ascii="Calibri" w:hAnsi="Calibri"/>
          <w:sz w:val="22"/>
          <w:szCs w:val="22"/>
        </w:rPr>
        <w:t xml:space="preserve"> ve znění pozdějších předpisů</w:t>
      </w:r>
      <w:r w:rsidR="00586A73">
        <w:rPr>
          <w:rFonts w:ascii="Calibri" w:hAnsi="Calibri"/>
          <w:sz w:val="22"/>
          <w:szCs w:val="22"/>
        </w:rPr>
        <w:t>,</w:t>
      </w:r>
      <w:r w:rsidRPr="009B700C">
        <w:rPr>
          <w:rFonts w:ascii="Calibri" w:hAnsi="Calibri"/>
          <w:sz w:val="22"/>
          <w:szCs w:val="22"/>
        </w:rPr>
        <w:t xml:space="preserve"> a dle předpisů souvisejících, v rozsahu odpovídajícím předmětu zakázky. Tento kvalifikační předpoklad</w:t>
      </w:r>
      <w:r w:rsidRPr="00F8520A">
        <w:rPr>
          <w:rFonts w:ascii="Calibri" w:hAnsi="Calibri"/>
          <w:sz w:val="22"/>
          <w:szCs w:val="22"/>
        </w:rPr>
        <w:t xml:space="preserve"> splní účastník, který </w:t>
      </w:r>
      <w:r w:rsidR="00453097">
        <w:rPr>
          <w:rFonts w:ascii="Calibri" w:hAnsi="Calibri"/>
          <w:sz w:val="22"/>
          <w:szCs w:val="22"/>
        </w:rPr>
        <w:t xml:space="preserve">předloží </w:t>
      </w:r>
      <w:r>
        <w:rPr>
          <w:rFonts w:ascii="Calibri" w:hAnsi="Calibri"/>
          <w:sz w:val="22"/>
          <w:szCs w:val="22"/>
        </w:rPr>
        <w:t xml:space="preserve">doklad o platném </w:t>
      </w:r>
      <w:r w:rsidRPr="00F8520A">
        <w:rPr>
          <w:rFonts w:ascii="Calibri" w:hAnsi="Calibri"/>
          <w:sz w:val="22"/>
          <w:szCs w:val="22"/>
        </w:rPr>
        <w:t>živnostensk</w:t>
      </w:r>
      <w:r>
        <w:rPr>
          <w:rFonts w:ascii="Calibri" w:hAnsi="Calibri"/>
          <w:sz w:val="22"/>
          <w:szCs w:val="22"/>
        </w:rPr>
        <w:t>ém oprávnění</w:t>
      </w:r>
      <w:r w:rsidRPr="00F8520A">
        <w:rPr>
          <w:rFonts w:ascii="Calibri" w:hAnsi="Calibri"/>
          <w:sz w:val="22"/>
          <w:szCs w:val="22"/>
        </w:rPr>
        <w:t xml:space="preserve"> </w:t>
      </w:r>
      <w:r w:rsidRPr="007B2B29">
        <w:rPr>
          <w:rFonts w:ascii="Calibri" w:hAnsi="Calibri"/>
          <w:sz w:val="22"/>
          <w:szCs w:val="22"/>
        </w:rPr>
        <w:t>na</w:t>
      </w:r>
      <w:r>
        <w:rPr>
          <w:rFonts w:ascii="Calibri" w:hAnsi="Calibri"/>
          <w:sz w:val="22"/>
          <w:szCs w:val="22"/>
        </w:rPr>
        <w:t xml:space="preserve"> Provádění staveb, jejich změn a</w:t>
      </w:r>
      <w:r w:rsidR="004F3955">
        <w:rPr>
          <w:rFonts w:ascii="Calibri" w:hAnsi="Calibri"/>
          <w:sz w:val="22"/>
          <w:szCs w:val="22"/>
        </w:rPr>
        <w:t> </w:t>
      </w:r>
      <w:r>
        <w:rPr>
          <w:rFonts w:ascii="Calibri" w:hAnsi="Calibri"/>
          <w:sz w:val="22"/>
          <w:szCs w:val="22"/>
        </w:rPr>
        <w:t>odstraňování nebo živnostensk</w:t>
      </w:r>
      <w:r w:rsidR="00FD539B">
        <w:rPr>
          <w:rFonts w:ascii="Calibri" w:hAnsi="Calibri"/>
          <w:sz w:val="22"/>
          <w:szCs w:val="22"/>
        </w:rPr>
        <w:t>á</w:t>
      </w:r>
      <w:r>
        <w:rPr>
          <w:rFonts w:ascii="Calibri" w:hAnsi="Calibri"/>
          <w:sz w:val="22"/>
          <w:szCs w:val="22"/>
        </w:rPr>
        <w:t xml:space="preserve"> oprávnění</w:t>
      </w:r>
      <w:r w:rsidR="00FD539B">
        <w:rPr>
          <w:rFonts w:ascii="Calibri" w:hAnsi="Calibri"/>
          <w:sz w:val="22"/>
          <w:szCs w:val="22"/>
        </w:rPr>
        <w:t xml:space="preserve"> na řemeslné činnosti</w:t>
      </w:r>
      <w:r>
        <w:rPr>
          <w:rFonts w:ascii="Calibri" w:hAnsi="Calibri"/>
          <w:sz w:val="22"/>
          <w:szCs w:val="22"/>
        </w:rPr>
        <w:t xml:space="preserve"> pokrývající veškeré </w:t>
      </w:r>
      <w:r w:rsidR="00FD539B">
        <w:rPr>
          <w:rFonts w:ascii="Calibri" w:hAnsi="Calibri"/>
          <w:sz w:val="22"/>
          <w:szCs w:val="22"/>
        </w:rPr>
        <w:t>práce spojené</w:t>
      </w:r>
      <w:r>
        <w:rPr>
          <w:rFonts w:ascii="Calibri" w:hAnsi="Calibri"/>
          <w:sz w:val="22"/>
          <w:szCs w:val="22"/>
        </w:rPr>
        <w:t xml:space="preserve"> s realizací této veřejné zakázky;</w:t>
      </w:r>
    </w:p>
    <w:p w14:paraId="1BF924F7" w14:textId="77777777" w:rsidR="003E342C" w:rsidRPr="009B700C" w:rsidRDefault="003E342C" w:rsidP="003E342C">
      <w:pPr>
        <w:pStyle w:val="Zkladntextodsazen"/>
        <w:numPr>
          <w:ilvl w:val="0"/>
          <w:numId w:val="6"/>
        </w:numPr>
        <w:spacing w:after="120"/>
        <w:ind w:left="851" w:hanging="284"/>
        <w:jc w:val="both"/>
        <w:rPr>
          <w:rFonts w:ascii="Calibri" w:hAnsi="Calibri"/>
          <w:sz w:val="22"/>
          <w:szCs w:val="22"/>
        </w:rPr>
      </w:pPr>
      <w:r w:rsidRPr="009B700C">
        <w:rPr>
          <w:rFonts w:ascii="Calibri" w:hAnsi="Calibri"/>
          <w:sz w:val="22"/>
          <w:szCs w:val="22"/>
          <w:u w:val="single"/>
        </w:rPr>
        <w:t>výpis z obchodního rejstříku</w:t>
      </w:r>
      <w:r w:rsidRPr="009B700C">
        <w:rPr>
          <w:rFonts w:ascii="Calibri" w:hAnsi="Calibri"/>
          <w:sz w:val="22"/>
          <w:szCs w:val="22"/>
        </w:rPr>
        <w:t>, je-li do něj</w:t>
      </w:r>
      <w:r>
        <w:rPr>
          <w:rFonts w:ascii="Calibri" w:hAnsi="Calibri"/>
          <w:sz w:val="22"/>
          <w:szCs w:val="22"/>
        </w:rPr>
        <w:t xml:space="preserve"> účastník</w:t>
      </w:r>
      <w:r w:rsidRPr="009B700C">
        <w:rPr>
          <w:rFonts w:ascii="Calibri" w:hAnsi="Calibri"/>
          <w:sz w:val="22"/>
          <w:szCs w:val="22"/>
        </w:rPr>
        <w:t xml:space="preserve"> zapsán; </w:t>
      </w:r>
    </w:p>
    <w:p w14:paraId="400BD360" w14:textId="3A0AC1B1" w:rsidR="003E342C" w:rsidRPr="006546FA" w:rsidRDefault="003E342C" w:rsidP="003E342C">
      <w:pPr>
        <w:pStyle w:val="Zkladntextodsazen"/>
        <w:numPr>
          <w:ilvl w:val="0"/>
          <w:numId w:val="6"/>
        </w:numPr>
        <w:spacing w:after="120"/>
        <w:ind w:left="851" w:hanging="284"/>
        <w:jc w:val="both"/>
        <w:rPr>
          <w:rFonts w:ascii="Calibri" w:hAnsi="Calibri"/>
          <w:sz w:val="22"/>
          <w:szCs w:val="22"/>
        </w:rPr>
      </w:pPr>
      <w:r w:rsidRPr="009B700C">
        <w:rPr>
          <w:rFonts w:ascii="Calibri" w:hAnsi="Calibri"/>
          <w:sz w:val="22"/>
          <w:szCs w:val="22"/>
          <w:u w:val="single"/>
        </w:rPr>
        <w:t>čestné prohlášení</w:t>
      </w:r>
      <w:r w:rsidRPr="009B700C">
        <w:rPr>
          <w:rFonts w:ascii="Calibri" w:hAnsi="Calibri"/>
          <w:sz w:val="22"/>
          <w:szCs w:val="22"/>
        </w:rPr>
        <w:t xml:space="preserve">, že účastník nemá splatné závazky vůči zdravotním pojišťovnám, u nichž jsou pojištění jeho zaměstnanci, nemá splatné závazky na sociálním pojištění, nemá daňové nedoplatky vůči finančnímu </w:t>
      </w:r>
      <w:r w:rsidRPr="006546FA">
        <w:rPr>
          <w:rFonts w:ascii="Calibri" w:hAnsi="Calibri"/>
          <w:sz w:val="22"/>
          <w:szCs w:val="22"/>
        </w:rPr>
        <w:t xml:space="preserve">úřadu; </w:t>
      </w:r>
    </w:p>
    <w:p w14:paraId="20B8D3D5" w14:textId="1F41E851" w:rsidR="003E342C" w:rsidRPr="006546FA" w:rsidRDefault="003E342C" w:rsidP="003E342C">
      <w:pPr>
        <w:pStyle w:val="Zkladntextodsazen"/>
        <w:numPr>
          <w:ilvl w:val="0"/>
          <w:numId w:val="6"/>
        </w:numPr>
        <w:spacing w:after="120"/>
        <w:ind w:left="851" w:hanging="284"/>
        <w:jc w:val="both"/>
        <w:rPr>
          <w:rFonts w:ascii="Calibri" w:hAnsi="Calibri"/>
          <w:sz w:val="22"/>
          <w:szCs w:val="22"/>
        </w:rPr>
      </w:pPr>
      <w:r w:rsidRPr="006546FA">
        <w:rPr>
          <w:rFonts w:ascii="Calibri" w:hAnsi="Calibri"/>
          <w:sz w:val="22"/>
          <w:szCs w:val="22"/>
          <w:u w:val="single"/>
        </w:rPr>
        <w:t>seznam provedených obdobných zakázek</w:t>
      </w:r>
      <w:r w:rsidRPr="006546FA">
        <w:rPr>
          <w:rFonts w:ascii="Calibri" w:hAnsi="Calibri"/>
          <w:sz w:val="22"/>
          <w:szCs w:val="22"/>
        </w:rPr>
        <w:t xml:space="preserve"> – zadavatel požaduje, aby účastník doložil seznam jím provedených obdobných zakázek v uplynulých 5 letech, v němž musí být uvedeny </w:t>
      </w:r>
      <w:r w:rsidRPr="006546FA">
        <w:rPr>
          <w:rFonts w:ascii="Calibri" w:hAnsi="Calibri"/>
          <w:sz w:val="22"/>
          <w:szCs w:val="22"/>
          <w:u w:val="single"/>
        </w:rPr>
        <w:t>minimálně 2 obdobné zakázky</w:t>
      </w:r>
      <w:r w:rsidRPr="006546FA">
        <w:rPr>
          <w:rFonts w:ascii="Calibri" w:hAnsi="Calibri"/>
          <w:sz w:val="22"/>
          <w:szCs w:val="22"/>
        </w:rPr>
        <w:t xml:space="preserve">, které byly provedeny řádně, odborně a ve sjednaném termínu, a jejichž předmětem </w:t>
      </w:r>
      <w:r w:rsidR="002270B2" w:rsidRPr="006546FA">
        <w:rPr>
          <w:rFonts w:ascii="Calibri" w:hAnsi="Calibri"/>
          <w:sz w:val="22"/>
          <w:szCs w:val="22"/>
        </w:rPr>
        <w:t xml:space="preserve">byla oprava střechy s dřevěným krovem a krytinou z velkoformátového falcovaného plechu </w:t>
      </w:r>
      <w:r w:rsidRPr="006546FA">
        <w:rPr>
          <w:rFonts w:ascii="Calibri" w:hAnsi="Calibri"/>
          <w:sz w:val="22"/>
          <w:szCs w:val="22"/>
        </w:rPr>
        <w:t xml:space="preserve">s </w:t>
      </w:r>
      <w:r w:rsidRPr="006546FA">
        <w:rPr>
          <w:rFonts w:ascii="Calibri" w:hAnsi="Calibri" w:cs="Calibri"/>
          <w:sz w:val="22"/>
          <w:szCs w:val="22"/>
        </w:rPr>
        <w:t xml:space="preserve">minimálním finančním plněním ve výši </w:t>
      </w:r>
      <w:r w:rsidR="002270B2" w:rsidRPr="006546FA">
        <w:rPr>
          <w:rFonts w:ascii="Calibri" w:hAnsi="Calibri" w:cs="Calibri"/>
          <w:sz w:val="22"/>
          <w:szCs w:val="22"/>
        </w:rPr>
        <w:t>700 000</w:t>
      </w:r>
      <w:r w:rsidRPr="006546FA">
        <w:rPr>
          <w:rFonts w:ascii="Calibri" w:hAnsi="Calibri" w:cs="Calibri"/>
          <w:sz w:val="22"/>
          <w:szCs w:val="22"/>
        </w:rPr>
        <w:t xml:space="preserve"> Kč včetně DPH u každé z nich.</w:t>
      </w:r>
    </w:p>
    <w:p w14:paraId="6DA35091" w14:textId="491DE9F5" w:rsidR="003E342C" w:rsidRDefault="003E342C" w:rsidP="003E342C">
      <w:pPr>
        <w:pStyle w:val="Zkladntextodsazen"/>
        <w:spacing w:after="120"/>
        <w:ind w:left="851" w:firstLine="0"/>
        <w:jc w:val="both"/>
        <w:rPr>
          <w:rFonts w:ascii="Calibri" w:hAnsi="Calibri"/>
          <w:sz w:val="22"/>
          <w:szCs w:val="22"/>
        </w:rPr>
      </w:pPr>
      <w:r w:rsidRPr="004F22A5">
        <w:rPr>
          <w:rFonts w:ascii="Calibri" w:hAnsi="Calibri"/>
          <w:sz w:val="22"/>
          <w:szCs w:val="22"/>
        </w:rPr>
        <w:t xml:space="preserve">Seznam musí obsahovat název zakázky, dobu a místo provádění, </w:t>
      </w:r>
      <w:r>
        <w:rPr>
          <w:rFonts w:ascii="Calibri" w:hAnsi="Calibri"/>
          <w:sz w:val="22"/>
          <w:szCs w:val="22"/>
        </w:rPr>
        <w:t xml:space="preserve">cenu za výše definovanou stavební činnost včetně </w:t>
      </w:r>
      <w:r w:rsidRPr="004F22A5">
        <w:rPr>
          <w:rFonts w:ascii="Calibri" w:hAnsi="Calibri"/>
          <w:sz w:val="22"/>
          <w:szCs w:val="22"/>
        </w:rPr>
        <w:t xml:space="preserve">DPH, identifikaci a kontakty na objednatele a osobu objednatele, u níž je možné údaje ověřit. </w:t>
      </w:r>
      <w:r>
        <w:rPr>
          <w:rFonts w:ascii="Calibri" w:hAnsi="Calibri"/>
          <w:sz w:val="22"/>
          <w:szCs w:val="22"/>
        </w:rPr>
        <w:t>Z</w:t>
      </w:r>
      <w:r w:rsidRPr="00FA6E00">
        <w:rPr>
          <w:rFonts w:ascii="Calibri" w:hAnsi="Calibri"/>
          <w:sz w:val="22"/>
          <w:szCs w:val="22"/>
        </w:rPr>
        <w:t xml:space="preserve">adavatel doporučuje využít </w:t>
      </w:r>
      <w:r>
        <w:rPr>
          <w:rFonts w:ascii="Calibri" w:hAnsi="Calibri"/>
          <w:sz w:val="22"/>
          <w:szCs w:val="22"/>
        </w:rPr>
        <w:t>VZOR č</w:t>
      </w:r>
      <w:r w:rsidRPr="00FA6E00">
        <w:rPr>
          <w:rFonts w:ascii="Calibri" w:hAnsi="Calibri"/>
          <w:sz w:val="22"/>
          <w:szCs w:val="22"/>
        </w:rPr>
        <w:t>estného prohlášení k</w:t>
      </w:r>
      <w:r>
        <w:rPr>
          <w:rFonts w:ascii="Calibri" w:hAnsi="Calibri"/>
          <w:sz w:val="22"/>
          <w:szCs w:val="22"/>
        </w:rPr>
        <w:t> seznamu obdobných zakázek</w:t>
      </w:r>
      <w:r w:rsidRPr="00FA6E00">
        <w:rPr>
          <w:rFonts w:ascii="Calibri" w:hAnsi="Calibri"/>
          <w:sz w:val="22"/>
          <w:szCs w:val="22"/>
        </w:rPr>
        <w:t xml:space="preserve"> (</w:t>
      </w:r>
      <w:r w:rsidRPr="00B80934">
        <w:rPr>
          <w:rFonts w:ascii="Calibri" w:hAnsi="Calibri"/>
          <w:sz w:val="22"/>
          <w:szCs w:val="22"/>
        </w:rPr>
        <w:t>příloha č.</w:t>
      </w:r>
      <w:r w:rsidR="004F3955">
        <w:rPr>
          <w:rFonts w:ascii="Calibri" w:hAnsi="Calibri"/>
          <w:sz w:val="22"/>
          <w:szCs w:val="22"/>
        </w:rPr>
        <w:t> </w:t>
      </w:r>
      <w:r>
        <w:rPr>
          <w:rFonts w:ascii="Calibri" w:hAnsi="Calibri"/>
          <w:sz w:val="22"/>
          <w:szCs w:val="22"/>
        </w:rPr>
        <w:t>6</w:t>
      </w:r>
      <w:r w:rsidRPr="00FA6E00">
        <w:rPr>
          <w:rFonts w:ascii="Calibri" w:hAnsi="Calibri"/>
          <w:sz w:val="22"/>
          <w:szCs w:val="22"/>
        </w:rPr>
        <w:t xml:space="preserve"> této </w:t>
      </w:r>
      <w:r>
        <w:rPr>
          <w:rFonts w:ascii="Calibri" w:hAnsi="Calibri"/>
          <w:sz w:val="22"/>
          <w:szCs w:val="22"/>
        </w:rPr>
        <w:t>výzvy</w:t>
      </w:r>
      <w:r w:rsidRPr="00FA6E00">
        <w:rPr>
          <w:rFonts w:ascii="Calibri" w:hAnsi="Calibri"/>
          <w:sz w:val="22"/>
          <w:szCs w:val="22"/>
        </w:rPr>
        <w:t>).</w:t>
      </w:r>
    </w:p>
    <w:p w14:paraId="2D56C1BD" w14:textId="77777777" w:rsidR="003E342C" w:rsidRDefault="003E342C" w:rsidP="003E342C">
      <w:pPr>
        <w:pStyle w:val="Zkladntextodsazen"/>
        <w:numPr>
          <w:ilvl w:val="1"/>
          <w:numId w:val="10"/>
        </w:numPr>
        <w:spacing w:after="120"/>
        <w:ind w:left="567" w:hanging="596"/>
        <w:jc w:val="both"/>
        <w:rPr>
          <w:rFonts w:ascii="Calibri" w:hAnsi="Calibri"/>
          <w:sz w:val="22"/>
          <w:szCs w:val="22"/>
        </w:rPr>
      </w:pPr>
      <w:r w:rsidRPr="009B700C">
        <w:rPr>
          <w:rFonts w:ascii="Calibri" w:hAnsi="Calibri"/>
          <w:sz w:val="22"/>
          <w:szCs w:val="22"/>
        </w:rPr>
        <w:t xml:space="preserve">Doklady dle bodu 6.1 </w:t>
      </w:r>
      <w:r>
        <w:rPr>
          <w:rFonts w:ascii="Calibri" w:hAnsi="Calibri"/>
          <w:sz w:val="22"/>
          <w:szCs w:val="22"/>
        </w:rPr>
        <w:t xml:space="preserve">a) a b) </w:t>
      </w:r>
      <w:r w:rsidRPr="009B700C">
        <w:rPr>
          <w:rFonts w:ascii="Calibri" w:hAnsi="Calibri"/>
          <w:sz w:val="22"/>
          <w:szCs w:val="22"/>
        </w:rPr>
        <w:t xml:space="preserve">výzvy mohou být v nabídce doloženy v prosté kopii. </w:t>
      </w:r>
    </w:p>
    <w:p w14:paraId="74533B43" w14:textId="77777777" w:rsidR="003E342C" w:rsidRDefault="003E342C" w:rsidP="003E342C">
      <w:pPr>
        <w:pStyle w:val="Zkladntextodsazen"/>
        <w:numPr>
          <w:ilvl w:val="1"/>
          <w:numId w:val="10"/>
        </w:numPr>
        <w:spacing w:after="120"/>
        <w:ind w:left="567" w:hanging="596"/>
        <w:jc w:val="both"/>
        <w:rPr>
          <w:rFonts w:ascii="Calibri" w:hAnsi="Calibri"/>
          <w:sz w:val="22"/>
          <w:szCs w:val="22"/>
        </w:rPr>
      </w:pPr>
      <w:r w:rsidRPr="009B700C">
        <w:rPr>
          <w:rFonts w:ascii="Calibri" w:hAnsi="Calibri"/>
          <w:sz w:val="22"/>
          <w:szCs w:val="22"/>
        </w:rPr>
        <w:t xml:space="preserve">Čestné prohlášení a seznam obdobných zakázek </w:t>
      </w:r>
      <w:r>
        <w:rPr>
          <w:rFonts w:ascii="Calibri" w:hAnsi="Calibri"/>
          <w:sz w:val="22"/>
          <w:szCs w:val="22"/>
        </w:rPr>
        <w:t xml:space="preserve">dle bodu 6.1. c) a d) </w:t>
      </w:r>
      <w:r w:rsidRPr="009B700C">
        <w:rPr>
          <w:rFonts w:ascii="Calibri" w:hAnsi="Calibri"/>
          <w:sz w:val="22"/>
          <w:szCs w:val="22"/>
        </w:rPr>
        <w:t>budou v nabídce opatřeny datem vystavení a podpisem osoby oprávněné jednat za nebo jménem účastníka.</w:t>
      </w:r>
    </w:p>
    <w:p w14:paraId="38155DBF" w14:textId="77777777" w:rsidR="003E342C" w:rsidRPr="00333B20" w:rsidRDefault="003E342C" w:rsidP="003E342C">
      <w:pPr>
        <w:pStyle w:val="Zkladntextodsazen"/>
        <w:numPr>
          <w:ilvl w:val="1"/>
          <w:numId w:val="10"/>
        </w:numPr>
        <w:tabs>
          <w:tab w:val="left" w:pos="567"/>
        </w:tabs>
        <w:spacing w:after="120"/>
        <w:ind w:left="567" w:hanging="567"/>
        <w:jc w:val="both"/>
        <w:rPr>
          <w:rFonts w:ascii="Calibri" w:hAnsi="Calibri"/>
          <w:sz w:val="22"/>
          <w:szCs w:val="22"/>
        </w:rPr>
      </w:pPr>
      <w:r w:rsidRPr="00333B20">
        <w:rPr>
          <w:rFonts w:ascii="Calibri" w:hAnsi="Calibri"/>
          <w:sz w:val="22"/>
          <w:szCs w:val="22"/>
        </w:rPr>
        <w:t xml:space="preserve">Doklady dle bodu 6.1. a), b) a c) mohou být v nabídce nahrazeny Výpisem ze seznamu kvalifikovaných dodavatelů ne starším než 3 měsíce ode dne zahájení zadávacího řízení adekvátně k </w:t>
      </w:r>
      <w:proofErr w:type="spellStart"/>
      <w:r w:rsidRPr="00333B20">
        <w:rPr>
          <w:rFonts w:ascii="Calibri" w:hAnsi="Calibri"/>
          <w:sz w:val="22"/>
          <w:szCs w:val="22"/>
        </w:rPr>
        <w:t>ust</w:t>
      </w:r>
      <w:proofErr w:type="spellEnd"/>
      <w:r w:rsidRPr="00333B20">
        <w:rPr>
          <w:rFonts w:ascii="Calibri" w:hAnsi="Calibri"/>
          <w:sz w:val="22"/>
          <w:szCs w:val="22"/>
        </w:rPr>
        <w:t xml:space="preserve">. § 228 odst. 1 zákona č. 134/2016 Sb. o zadávání veřejných zakázek (dále jen „zákon“) nebo jednotným evropským osvědčením pro veřejné zakázky adekvátně k </w:t>
      </w:r>
      <w:proofErr w:type="spellStart"/>
      <w:r w:rsidRPr="00333B20">
        <w:rPr>
          <w:rFonts w:ascii="Calibri" w:hAnsi="Calibri"/>
          <w:sz w:val="22"/>
          <w:szCs w:val="22"/>
        </w:rPr>
        <w:t>ust</w:t>
      </w:r>
      <w:proofErr w:type="spellEnd"/>
      <w:r w:rsidRPr="00333B20">
        <w:rPr>
          <w:rFonts w:ascii="Calibri" w:hAnsi="Calibri"/>
          <w:sz w:val="22"/>
          <w:szCs w:val="22"/>
        </w:rPr>
        <w:t>. § 86 odst. 2 zákona.</w:t>
      </w:r>
    </w:p>
    <w:p w14:paraId="26BA2B26" w14:textId="77777777" w:rsidR="003E342C" w:rsidRPr="00C4626C" w:rsidRDefault="003E342C" w:rsidP="003E342C">
      <w:pPr>
        <w:pStyle w:val="Zkladntextodsazen"/>
        <w:numPr>
          <w:ilvl w:val="1"/>
          <w:numId w:val="10"/>
        </w:numPr>
        <w:spacing w:after="120"/>
        <w:ind w:left="567" w:hanging="595"/>
        <w:jc w:val="both"/>
        <w:rPr>
          <w:rFonts w:ascii="Calibri" w:hAnsi="Calibri"/>
          <w:sz w:val="22"/>
          <w:szCs w:val="22"/>
        </w:rPr>
      </w:pPr>
      <w:r w:rsidRPr="009B700C">
        <w:rPr>
          <w:rFonts w:ascii="Calibri" w:hAnsi="Calibri"/>
          <w:sz w:val="22"/>
          <w:szCs w:val="22"/>
        </w:rPr>
        <w:t xml:space="preserve">V případě, že účastník využije k prokázání splnění určitého kvalifikačního předpokladu (vyjma výpisu z obchodního rejstříku) jinou osobu, sdělí tuto skutečnost a identifikaci takové jiné osoby v nabídce. Vybraný účastník nejpozději před podpisem smlouvy o dílo předloží smlouvu uzavřenou s takovou jinou osobou, z níž bude vyplývat závazek této jiné osoby k poskytnutí plnění předmětu zakázky alespoň v rozsahu, v jakém tato jiná osoba prokazuje splnění kvalifikace. </w:t>
      </w:r>
      <w:r w:rsidRPr="00C4626C">
        <w:rPr>
          <w:rFonts w:ascii="Calibri" w:hAnsi="Calibri"/>
          <w:sz w:val="22"/>
          <w:szCs w:val="22"/>
        </w:rPr>
        <w:t>Smlouva s jinou osobou bude předložena v originále nebo v úředně ověřené kopii.</w:t>
      </w:r>
    </w:p>
    <w:p w14:paraId="1F85F817" w14:textId="15809433" w:rsidR="003E342C" w:rsidRDefault="003E342C" w:rsidP="00586A73">
      <w:pPr>
        <w:pStyle w:val="Zkladntextodsazen"/>
        <w:numPr>
          <w:ilvl w:val="1"/>
          <w:numId w:val="10"/>
        </w:numPr>
        <w:spacing w:after="240"/>
        <w:ind w:left="567" w:hanging="595"/>
        <w:jc w:val="both"/>
        <w:rPr>
          <w:rFonts w:ascii="Calibri" w:hAnsi="Calibri"/>
          <w:sz w:val="22"/>
          <w:szCs w:val="22"/>
        </w:rPr>
      </w:pPr>
      <w:r w:rsidRPr="009B700C">
        <w:rPr>
          <w:rFonts w:ascii="Calibri" w:hAnsi="Calibri"/>
          <w:sz w:val="22"/>
          <w:szCs w:val="22"/>
        </w:rPr>
        <w:t xml:space="preserve">Zadavatel si vyhrazuje právo vyžádat si od vybraného dodavatele před podpisem smlouvy originály </w:t>
      </w:r>
      <w:r>
        <w:rPr>
          <w:rFonts w:ascii="Calibri" w:hAnsi="Calibri"/>
          <w:sz w:val="22"/>
          <w:szCs w:val="22"/>
        </w:rPr>
        <w:br/>
      </w:r>
      <w:r w:rsidRPr="009B700C">
        <w:rPr>
          <w:rFonts w:ascii="Calibri" w:hAnsi="Calibri"/>
          <w:sz w:val="22"/>
          <w:szCs w:val="22"/>
        </w:rPr>
        <w:t>nebo úředně ověřené kopie dokladů prokazujících splnění kvalifikace.</w:t>
      </w:r>
    </w:p>
    <w:p w14:paraId="718B5847" w14:textId="77777777" w:rsidR="003E342C" w:rsidRPr="009B700C" w:rsidRDefault="003E342C" w:rsidP="003E342C">
      <w:pPr>
        <w:pStyle w:val="Zkladntextodsazen"/>
        <w:numPr>
          <w:ilvl w:val="0"/>
          <w:numId w:val="1"/>
        </w:numPr>
        <w:spacing w:after="120"/>
        <w:ind w:left="567" w:hanging="567"/>
        <w:jc w:val="both"/>
        <w:rPr>
          <w:rFonts w:ascii="Calibri" w:hAnsi="Calibri"/>
          <w:b/>
          <w:sz w:val="22"/>
          <w:szCs w:val="22"/>
          <w:u w:val="single"/>
        </w:rPr>
      </w:pPr>
      <w:r w:rsidRPr="009B700C">
        <w:rPr>
          <w:rFonts w:ascii="Calibri" w:hAnsi="Calibri"/>
          <w:b/>
          <w:sz w:val="22"/>
          <w:szCs w:val="22"/>
          <w:u w:val="single"/>
        </w:rPr>
        <w:lastRenderedPageBreak/>
        <w:t>Poddodavatelé:</w:t>
      </w:r>
    </w:p>
    <w:p w14:paraId="09C69867" w14:textId="77777777" w:rsidR="003E342C" w:rsidRPr="009B700C" w:rsidRDefault="003E342C" w:rsidP="003E342C">
      <w:pPr>
        <w:pStyle w:val="Zkladntextodsazen"/>
        <w:numPr>
          <w:ilvl w:val="1"/>
          <w:numId w:val="14"/>
        </w:numPr>
        <w:spacing w:after="120"/>
        <w:ind w:left="567" w:hanging="567"/>
        <w:jc w:val="both"/>
        <w:rPr>
          <w:rFonts w:ascii="Calibri" w:hAnsi="Calibri"/>
          <w:sz w:val="22"/>
          <w:szCs w:val="22"/>
        </w:rPr>
      </w:pPr>
      <w:r w:rsidRPr="009B700C">
        <w:rPr>
          <w:rFonts w:ascii="Calibri" w:hAnsi="Calibri"/>
          <w:sz w:val="22"/>
          <w:szCs w:val="22"/>
        </w:rPr>
        <w:t xml:space="preserve">Pokud účastník hodlá plnit část veřejné zakázky prostřednictvím poddodavatelů, je povinen uvést </w:t>
      </w:r>
      <w:r>
        <w:rPr>
          <w:rFonts w:ascii="Calibri" w:hAnsi="Calibri"/>
          <w:sz w:val="22"/>
          <w:szCs w:val="22"/>
        </w:rPr>
        <w:br/>
      </w:r>
      <w:r w:rsidRPr="009B700C">
        <w:rPr>
          <w:rFonts w:ascii="Calibri" w:hAnsi="Calibri"/>
          <w:sz w:val="22"/>
          <w:szCs w:val="22"/>
        </w:rPr>
        <w:t xml:space="preserve">v nabídce </w:t>
      </w:r>
      <w:r w:rsidRPr="009B700C">
        <w:rPr>
          <w:rFonts w:ascii="Calibri" w:hAnsi="Calibri"/>
          <w:sz w:val="22"/>
          <w:szCs w:val="22"/>
          <w:u w:val="single"/>
        </w:rPr>
        <w:t>seznam všech těchto poddodavatelů</w:t>
      </w:r>
      <w:r w:rsidRPr="009B700C">
        <w:rPr>
          <w:rFonts w:ascii="Calibri" w:hAnsi="Calibri"/>
          <w:sz w:val="22"/>
          <w:szCs w:val="22"/>
        </w:rPr>
        <w:t>, který bude podepsán osobou oprávněnou jednat jménem nebo za účastníka</w:t>
      </w:r>
      <w:r>
        <w:rPr>
          <w:rFonts w:ascii="Calibri" w:hAnsi="Calibri"/>
          <w:sz w:val="22"/>
          <w:szCs w:val="22"/>
        </w:rPr>
        <w:t xml:space="preserve"> (VZOR – seznam poddodavatelů příloha č. 7 této výzvy)</w:t>
      </w:r>
      <w:r w:rsidRPr="009B700C">
        <w:rPr>
          <w:rFonts w:ascii="Calibri" w:hAnsi="Calibri"/>
          <w:sz w:val="22"/>
          <w:szCs w:val="22"/>
        </w:rPr>
        <w:t>.</w:t>
      </w:r>
    </w:p>
    <w:p w14:paraId="22D15D98" w14:textId="77777777" w:rsidR="003E342C" w:rsidRDefault="003E342C" w:rsidP="003E342C">
      <w:pPr>
        <w:pStyle w:val="Zkladntextodsazen"/>
        <w:numPr>
          <w:ilvl w:val="1"/>
          <w:numId w:val="14"/>
        </w:numPr>
        <w:spacing w:after="120"/>
        <w:ind w:left="567" w:hanging="567"/>
        <w:jc w:val="both"/>
        <w:rPr>
          <w:rFonts w:ascii="Calibri" w:hAnsi="Calibri"/>
          <w:sz w:val="22"/>
          <w:szCs w:val="22"/>
        </w:rPr>
      </w:pPr>
      <w:r w:rsidRPr="009B700C">
        <w:rPr>
          <w:rFonts w:ascii="Calibri" w:hAnsi="Calibri"/>
          <w:sz w:val="22"/>
          <w:szCs w:val="22"/>
        </w:rPr>
        <w:t>Seznam bude obsahovat název – obchodní jméno poddodavatele, základní identifikační údaje, přehled věcného plnění, kterým se poddodavatel bude podílet na realizaci předmětu veřejné zakázky.</w:t>
      </w:r>
    </w:p>
    <w:p w14:paraId="3BD2C6A2" w14:textId="7E4679E3" w:rsidR="003E342C" w:rsidRPr="00586A73" w:rsidRDefault="003E342C" w:rsidP="00586A73">
      <w:pPr>
        <w:pStyle w:val="Zkladntextodsazen"/>
        <w:numPr>
          <w:ilvl w:val="1"/>
          <w:numId w:val="14"/>
        </w:numPr>
        <w:tabs>
          <w:tab w:val="left" w:pos="284"/>
        </w:tabs>
        <w:spacing w:after="240"/>
        <w:ind w:left="567" w:hanging="567"/>
        <w:jc w:val="both"/>
        <w:rPr>
          <w:rFonts w:ascii="Calibri" w:hAnsi="Calibri"/>
          <w:sz w:val="22"/>
          <w:szCs w:val="22"/>
        </w:rPr>
      </w:pPr>
      <w:r w:rsidRPr="009B700C">
        <w:rPr>
          <w:rFonts w:ascii="Calibri" w:hAnsi="Calibri"/>
          <w:sz w:val="22"/>
          <w:szCs w:val="22"/>
        </w:rPr>
        <w:t xml:space="preserve">Pokud účastník </w:t>
      </w:r>
      <w:r>
        <w:rPr>
          <w:rFonts w:ascii="Calibri" w:hAnsi="Calibri"/>
          <w:sz w:val="22"/>
          <w:szCs w:val="22"/>
        </w:rPr>
        <w:t>nepředloží seznam poddodavatelů má zadavatel za to, že účastník nevyužije žádného poddodavatele.</w:t>
      </w:r>
    </w:p>
    <w:p w14:paraId="0811DFBE" w14:textId="77777777" w:rsidR="003E342C" w:rsidRPr="009B700C" w:rsidRDefault="003E342C" w:rsidP="003E342C">
      <w:pPr>
        <w:pStyle w:val="Odstavecseseznamem"/>
        <w:numPr>
          <w:ilvl w:val="0"/>
          <w:numId w:val="14"/>
        </w:numPr>
        <w:spacing w:before="240" w:after="120" w:line="240" w:lineRule="auto"/>
        <w:ind w:left="357" w:hanging="357"/>
        <w:contextualSpacing w:val="0"/>
        <w:jc w:val="both"/>
        <w:rPr>
          <w:rFonts w:eastAsia="Times New Roman"/>
          <w:vanish/>
          <w:lang w:eastAsia="cs-CZ"/>
        </w:rPr>
      </w:pPr>
    </w:p>
    <w:p w14:paraId="30C13160" w14:textId="77777777" w:rsidR="003E342C" w:rsidRPr="009B700C" w:rsidRDefault="003E342C" w:rsidP="003E342C">
      <w:pPr>
        <w:pStyle w:val="Zkladntextodsazen"/>
        <w:numPr>
          <w:ilvl w:val="0"/>
          <w:numId w:val="1"/>
        </w:numPr>
        <w:spacing w:after="120"/>
        <w:ind w:left="567" w:hanging="567"/>
        <w:jc w:val="both"/>
        <w:rPr>
          <w:rFonts w:ascii="Calibri" w:hAnsi="Calibri"/>
          <w:b/>
          <w:sz w:val="22"/>
          <w:szCs w:val="22"/>
          <w:u w:val="single"/>
        </w:rPr>
      </w:pPr>
      <w:r w:rsidRPr="009B700C">
        <w:rPr>
          <w:rFonts w:ascii="Calibri" w:hAnsi="Calibri"/>
          <w:b/>
          <w:sz w:val="22"/>
          <w:szCs w:val="22"/>
          <w:u w:val="single"/>
        </w:rPr>
        <w:t xml:space="preserve">Požadavky na způsob zpracování nabídkové ceny:  </w:t>
      </w:r>
    </w:p>
    <w:p w14:paraId="7E8FEFEF" w14:textId="54C8F30D" w:rsidR="003E342C" w:rsidRPr="00257DE8" w:rsidRDefault="003E342C" w:rsidP="00BC0E1B">
      <w:pPr>
        <w:pStyle w:val="Zkladntextodsazen"/>
        <w:numPr>
          <w:ilvl w:val="1"/>
          <w:numId w:val="16"/>
        </w:numPr>
        <w:spacing w:after="120"/>
        <w:ind w:left="567" w:hanging="567"/>
        <w:jc w:val="both"/>
        <w:rPr>
          <w:rFonts w:ascii="Calibri" w:hAnsi="Calibri"/>
          <w:bCs/>
          <w:sz w:val="22"/>
          <w:szCs w:val="22"/>
        </w:rPr>
      </w:pPr>
      <w:r w:rsidRPr="009B700C">
        <w:rPr>
          <w:rFonts w:ascii="Calibri" w:hAnsi="Calibri"/>
          <w:bCs/>
          <w:sz w:val="22"/>
          <w:szCs w:val="22"/>
        </w:rPr>
        <w:t xml:space="preserve">Nabídková cena bude zpracována formou oceněného </w:t>
      </w:r>
      <w:r>
        <w:rPr>
          <w:rFonts w:ascii="Calibri" w:hAnsi="Calibri"/>
          <w:bCs/>
          <w:sz w:val="22"/>
          <w:szCs w:val="22"/>
        </w:rPr>
        <w:t>soupisu stavebních prací, dodávek a služeb s výkazem výměr (příloha č. 2 této výzvy)</w:t>
      </w:r>
      <w:r w:rsidRPr="008A5EFF">
        <w:rPr>
          <w:rFonts w:ascii="Calibri" w:hAnsi="Calibri"/>
          <w:bCs/>
          <w:sz w:val="22"/>
          <w:szCs w:val="22"/>
        </w:rPr>
        <w:t xml:space="preserve">.  Účastník uvede nabídkovou cenu rovněž v </w:t>
      </w:r>
      <w:r>
        <w:rPr>
          <w:rFonts w:ascii="Calibri" w:hAnsi="Calibri"/>
          <w:bCs/>
          <w:sz w:val="22"/>
          <w:szCs w:val="22"/>
        </w:rPr>
        <w:t>titulním</w:t>
      </w:r>
      <w:r w:rsidRPr="008A5EFF">
        <w:rPr>
          <w:rFonts w:ascii="Calibri" w:hAnsi="Calibri"/>
          <w:bCs/>
          <w:sz w:val="22"/>
          <w:szCs w:val="22"/>
        </w:rPr>
        <w:t xml:space="preserve"> listu nabídky, který je</w:t>
      </w:r>
      <w:r w:rsidR="00276ED0">
        <w:rPr>
          <w:rFonts w:ascii="Calibri" w:hAnsi="Calibri"/>
          <w:bCs/>
          <w:sz w:val="22"/>
          <w:szCs w:val="22"/>
        </w:rPr>
        <w:t> </w:t>
      </w:r>
      <w:r w:rsidRPr="008A5EFF">
        <w:rPr>
          <w:rFonts w:ascii="Calibri" w:hAnsi="Calibri"/>
          <w:bCs/>
          <w:sz w:val="22"/>
          <w:szCs w:val="22"/>
        </w:rPr>
        <w:t>přílohou č</w:t>
      </w:r>
      <w:r w:rsidRPr="009D22E6">
        <w:rPr>
          <w:rFonts w:ascii="Calibri" w:hAnsi="Calibri"/>
          <w:bCs/>
          <w:sz w:val="22"/>
          <w:szCs w:val="22"/>
        </w:rPr>
        <w:t xml:space="preserve">. </w:t>
      </w:r>
      <w:r w:rsidR="00E70FE6">
        <w:rPr>
          <w:rFonts w:ascii="Calibri" w:hAnsi="Calibri"/>
          <w:bCs/>
          <w:sz w:val="22"/>
          <w:szCs w:val="22"/>
        </w:rPr>
        <w:t>9</w:t>
      </w:r>
      <w:r w:rsidRPr="008A5EFF">
        <w:rPr>
          <w:rFonts w:ascii="Calibri" w:hAnsi="Calibri"/>
          <w:bCs/>
          <w:sz w:val="22"/>
          <w:szCs w:val="22"/>
        </w:rPr>
        <w:t xml:space="preserve"> této výzvy</w:t>
      </w:r>
      <w:r w:rsidRPr="00257DE8">
        <w:rPr>
          <w:rFonts w:ascii="Calibri" w:hAnsi="Calibri"/>
          <w:bCs/>
          <w:sz w:val="22"/>
          <w:szCs w:val="22"/>
        </w:rPr>
        <w:t>. Nabídková cena bude uvedena v Kč, v členění bez DPH, samostatně vyčíslené DPH a</w:t>
      </w:r>
      <w:r w:rsidR="004F3955">
        <w:rPr>
          <w:rFonts w:ascii="Calibri" w:hAnsi="Calibri"/>
          <w:bCs/>
          <w:sz w:val="22"/>
          <w:szCs w:val="22"/>
        </w:rPr>
        <w:t> </w:t>
      </w:r>
      <w:r w:rsidRPr="00257DE8">
        <w:rPr>
          <w:rFonts w:ascii="Calibri" w:hAnsi="Calibri"/>
          <w:bCs/>
          <w:sz w:val="22"/>
          <w:szCs w:val="22"/>
        </w:rPr>
        <w:t>celková nabídková cena v Kč včetně DPH. Celková nabídková cena bude stanovena jako cena nejvýše přípustná a platná po celou dobu realizace veřejné zakázky.</w:t>
      </w:r>
    </w:p>
    <w:p w14:paraId="72F4AFA3" w14:textId="77777777" w:rsidR="003E342C" w:rsidRDefault="003E342C" w:rsidP="00BC0E1B">
      <w:pPr>
        <w:pStyle w:val="Zkladntextodsazen"/>
        <w:numPr>
          <w:ilvl w:val="1"/>
          <w:numId w:val="16"/>
        </w:numPr>
        <w:spacing w:after="120"/>
        <w:ind w:left="567" w:hanging="567"/>
        <w:jc w:val="both"/>
        <w:rPr>
          <w:rFonts w:ascii="Calibri" w:hAnsi="Calibri"/>
          <w:bCs/>
          <w:sz w:val="22"/>
          <w:szCs w:val="22"/>
        </w:rPr>
      </w:pPr>
      <w:r w:rsidRPr="009B700C">
        <w:rPr>
          <w:rFonts w:ascii="Calibri" w:hAnsi="Calibri"/>
          <w:bCs/>
          <w:sz w:val="22"/>
          <w:szCs w:val="22"/>
        </w:rPr>
        <w:t xml:space="preserve">Oceněný </w:t>
      </w:r>
      <w:r>
        <w:rPr>
          <w:rFonts w:ascii="Calibri" w:hAnsi="Calibri"/>
          <w:bCs/>
          <w:sz w:val="22"/>
          <w:szCs w:val="22"/>
        </w:rPr>
        <w:t>soupisu stavebních prací</w:t>
      </w:r>
      <w:r w:rsidRPr="009B700C">
        <w:rPr>
          <w:rFonts w:ascii="Calibri" w:hAnsi="Calibri"/>
          <w:bCs/>
          <w:sz w:val="22"/>
          <w:szCs w:val="22"/>
        </w:rPr>
        <w:t xml:space="preserve"> se stane nedílnou součástí smlouvy o dílo jako její příloha č.</w:t>
      </w:r>
      <w:r>
        <w:rPr>
          <w:rFonts w:ascii="Calibri" w:hAnsi="Calibri"/>
          <w:bCs/>
          <w:sz w:val="22"/>
          <w:szCs w:val="22"/>
        </w:rPr>
        <w:t xml:space="preserve"> 1 (položkový rozpočet)</w:t>
      </w:r>
      <w:r w:rsidRPr="009B700C">
        <w:rPr>
          <w:rFonts w:ascii="Calibri" w:hAnsi="Calibri"/>
          <w:bCs/>
          <w:sz w:val="22"/>
          <w:szCs w:val="22"/>
        </w:rPr>
        <w:t>.</w:t>
      </w:r>
    </w:p>
    <w:p w14:paraId="3002FE52" w14:textId="08F144FB" w:rsidR="003E342C" w:rsidRPr="009B700C" w:rsidRDefault="003E342C" w:rsidP="00BC0E1B">
      <w:pPr>
        <w:pStyle w:val="Zkladntextodsazen"/>
        <w:numPr>
          <w:ilvl w:val="1"/>
          <w:numId w:val="16"/>
        </w:numPr>
        <w:spacing w:after="120"/>
        <w:ind w:left="567" w:hanging="567"/>
        <w:jc w:val="both"/>
        <w:rPr>
          <w:rFonts w:ascii="Calibri" w:hAnsi="Calibri"/>
          <w:bCs/>
          <w:sz w:val="22"/>
          <w:szCs w:val="22"/>
        </w:rPr>
      </w:pPr>
      <w:r w:rsidRPr="009B700C">
        <w:rPr>
          <w:rFonts w:ascii="Calibri" w:hAnsi="Calibri"/>
          <w:bCs/>
          <w:sz w:val="22"/>
          <w:szCs w:val="22"/>
        </w:rPr>
        <w:t xml:space="preserve">Zadavatel upozorňuje, že do </w:t>
      </w:r>
      <w:r w:rsidR="007937A3">
        <w:rPr>
          <w:rFonts w:ascii="Calibri" w:hAnsi="Calibri"/>
          <w:bCs/>
          <w:sz w:val="22"/>
          <w:szCs w:val="22"/>
        </w:rPr>
        <w:t>soupisu stavebních prací, dodávek a služeb</w:t>
      </w:r>
      <w:r w:rsidRPr="009B700C">
        <w:rPr>
          <w:rFonts w:ascii="Calibri" w:hAnsi="Calibri"/>
          <w:bCs/>
          <w:sz w:val="22"/>
          <w:szCs w:val="22"/>
        </w:rPr>
        <w:t xml:space="preserve"> účastník doplní pouze cenu u každé předepsané položky. V</w:t>
      </w:r>
      <w:r>
        <w:rPr>
          <w:rFonts w:ascii="Calibri" w:hAnsi="Calibri"/>
          <w:bCs/>
          <w:sz w:val="22"/>
          <w:szCs w:val="22"/>
        </w:rPr>
        <w:t> položkovém rozpočtu</w:t>
      </w:r>
      <w:r w:rsidRPr="009B700C">
        <w:rPr>
          <w:rFonts w:ascii="Calibri" w:hAnsi="Calibri"/>
          <w:bCs/>
          <w:sz w:val="22"/>
          <w:szCs w:val="22"/>
        </w:rPr>
        <w:t xml:space="preserve"> nesmí účastník provádět žádné změny v obsahu jednotlivých položek ani </w:t>
      </w:r>
      <w:r>
        <w:rPr>
          <w:rFonts w:ascii="Calibri" w:hAnsi="Calibri"/>
          <w:bCs/>
          <w:sz w:val="22"/>
          <w:szCs w:val="22"/>
        </w:rPr>
        <w:t xml:space="preserve">zadavatelem nastavených vzorců a </w:t>
      </w:r>
      <w:r w:rsidRPr="009B700C">
        <w:rPr>
          <w:rFonts w:ascii="Calibri" w:hAnsi="Calibri"/>
          <w:bCs/>
          <w:sz w:val="22"/>
          <w:szCs w:val="22"/>
        </w:rPr>
        <w:t xml:space="preserve">nesmí žádnou položku do </w:t>
      </w:r>
      <w:r>
        <w:rPr>
          <w:rFonts w:ascii="Calibri" w:hAnsi="Calibri"/>
          <w:bCs/>
          <w:sz w:val="22"/>
          <w:szCs w:val="22"/>
        </w:rPr>
        <w:t xml:space="preserve">rozpisu </w:t>
      </w:r>
      <w:r w:rsidRPr="009B700C">
        <w:rPr>
          <w:rFonts w:ascii="Calibri" w:hAnsi="Calibri"/>
          <w:bCs/>
          <w:sz w:val="22"/>
          <w:szCs w:val="22"/>
        </w:rPr>
        <w:t xml:space="preserve">přidat či odebrat. Jakékoliv změny obsahu </w:t>
      </w:r>
      <w:r>
        <w:rPr>
          <w:rFonts w:ascii="Calibri" w:hAnsi="Calibri"/>
          <w:bCs/>
          <w:sz w:val="22"/>
          <w:szCs w:val="22"/>
        </w:rPr>
        <w:t>tohoto rozpočtu</w:t>
      </w:r>
      <w:r w:rsidRPr="009B700C">
        <w:rPr>
          <w:rFonts w:ascii="Calibri" w:hAnsi="Calibri"/>
          <w:bCs/>
          <w:sz w:val="22"/>
          <w:szCs w:val="22"/>
        </w:rPr>
        <w:t xml:space="preserve"> definovaného zadavatelem vyjma doplnění ceny budou mít za následek vyloučení účastníka z další účasti v zadávacím řízení.</w:t>
      </w:r>
    </w:p>
    <w:p w14:paraId="7DE35E3C" w14:textId="77777777" w:rsidR="003E342C" w:rsidRDefault="003E342C" w:rsidP="00BC0E1B">
      <w:pPr>
        <w:pStyle w:val="Zkladntextodsazen"/>
        <w:numPr>
          <w:ilvl w:val="1"/>
          <w:numId w:val="16"/>
        </w:numPr>
        <w:spacing w:after="120"/>
        <w:ind w:left="567" w:hanging="567"/>
        <w:jc w:val="both"/>
        <w:rPr>
          <w:rFonts w:ascii="Calibri" w:hAnsi="Calibri"/>
          <w:bCs/>
          <w:sz w:val="22"/>
          <w:szCs w:val="22"/>
        </w:rPr>
      </w:pPr>
      <w:r w:rsidRPr="009B700C">
        <w:rPr>
          <w:rFonts w:ascii="Calibri" w:hAnsi="Calibri"/>
          <w:bCs/>
          <w:sz w:val="22"/>
          <w:szCs w:val="22"/>
        </w:rPr>
        <w:t>Zjistí-li účastník v</w:t>
      </w:r>
      <w:r>
        <w:rPr>
          <w:rFonts w:ascii="Calibri" w:hAnsi="Calibri"/>
          <w:bCs/>
          <w:sz w:val="22"/>
          <w:szCs w:val="22"/>
        </w:rPr>
        <w:t> soupisu stavebních prací, dodávek a služeb s výkazem výměr</w:t>
      </w:r>
      <w:r w:rsidRPr="009B700C">
        <w:rPr>
          <w:rFonts w:ascii="Calibri" w:hAnsi="Calibri"/>
          <w:bCs/>
          <w:sz w:val="22"/>
          <w:szCs w:val="22"/>
        </w:rPr>
        <w:t xml:space="preserve"> nejasnosti či případné technické nesrovnalosti, je povinen si vyžádat od zadavatele vysvětlení nebo doplnění zadávací dokumentace.</w:t>
      </w:r>
    </w:p>
    <w:p w14:paraId="16A32AD2" w14:textId="77777777" w:rsidR="003E342C" w:rsidRDefault="003E342C" w:rsidP="00BC0E1B">
      <w:pPr>
        <w:pStyle w:val="Zkladntextodsazen"/>
        <w:numPr>
          <w:ilvl w:val="1"/>
          <w:numId w:val="16"/>
        </w:numPr>
        <w:spacing w:after="120"/>
        <w:ind w:left="567" w:hanging="567"/>
        <w:jc w:val="both"/>
        <w:rPr>
          <w:rFonts w:ascii="Calibri" w:hAnsi="Calibri"/>
          <w:bCs/>
          <w:sz w:val="22"/>
          <w:szCs w:val="22"/>
        </w:rPr>
      </w:pPr>
      <w:r w:rsidRPr="009B700C">
        <w:rPr>
          <w:rFonts w:ascii="Calibri" w:hAnsi="Calibri"/>
          <w:bCs/>
          <w:sz w:val="22"/>
          <w:szCs w:val="22"/>
        </w:rPr>
        <w:t xml:space="preserve">Nedoložení oceněného </w:t>
      </w:r>
      <w:r>
        <w:rPr>
          <w:rFonts w:ascii="Calibri" w:hAnsi="Calibri"/>
          <w:bCs/>
          <w:sz w:val="22"/>
          <w:szCs w:val="22"/>
        </w:rPr>
        <w:t>soupisu stavebních prací, dodávek a služeb s výkazem výměr</w:t>
      </w:r>
      <w:r w:rsidRPr="009B700C">
        <w:rPr>
          <w:rFonts w:ascii="Calibri" w:hAnsi="Calibri"/>
          <w:bCs/>
          <w:sz w:val="22"/>
          <w:szCs w:val="22"/>
        </w:rPr>
        <w:t xml:space="preserve"> bude mít za následek vyloučení účastníka z další účasti v zadávacím řízení.</w:t>
      </w:r>
    </w:p>
    <w:p w14:paraId="01632B18" w14:textId="6F15E6E8" w:rsidR="003E342C" w:rsidRPr="00586A73" w:rsidRDefault="003E342C" w:rsidP="00BC0E1B">
      <w:pPr>
        <w:pStyle w:val="Zkladntextodsazen"/>
        <w:numPr>
          <w:ilvl w:val="1"/>
          <w:numId w:val="16"/>
        </w:numPr>
        <w:spacing w:after="120"/>
        <w:ind w:left="567" w:hanging="567"/>
        <w:jc w:val="both"/>
        <w:rPr>
          <w:rFonts w:ascii="Calibri" w:hAnsi="Calibri"/>
          <w:bCs/>
          <w:sz w:val="22"/>
          <w:szCs w:val="22"/>
        </w:rPr>
      </w:pPr>
      <w:r w:rsidRPr="00372890">
        <w:rPr>
          <w:rFonts w:ascii="Calibri" w:hAnsi="Calibri"/>
          <w:bCs/>
          <w:sz w:val="22"/>
          <w:szCs w:val="22"/>
        </w:rPr>
        <w:t xml:space="preserve">V případě rozporu mezi nabídkovou cenou uvedenou v oceněném </w:t>
      </w:r>
      <w:r>
        <w:rPr>
          <w:rFonts w:ascii="Calibri" w:hAnsi="Calibri"/>
          <w:bCs/>
          <w:sz w:val="22"/>
          <w:szCs w:val="22"/>
        </w:rPr>
        <w:t>soupisu stavebních prací, dodávek a služeb s výkazem výměr</w:t>
      </w:r>
      <w:r w:rsidRPr="00372890">
        <w:rPr>
          <w:rFonts w:ascii="Calibri" w:hAnsi="Calibri"/>
          <w:bCs/>
          <w:sz w:val="22"/>
          <w:szCs w:val="22"/>
        </w:rPr>
        <w:t xml:space="preserve"> a </w:t>
      </w:r>
      <w:r>
        <w:rPr>
          <w:rFonts w:ascii="Calibri" w:hAnsi="Calibri"/>
          <w:bCs/>
          <w:sz w:val="22"/>
          <w:szCs w:val="22"/>
        </w:rPr>
        <w:t>na jiném místě nabídky</w:t>
      </w:r>
      <w:r w:rsidRPr="00372890">
        <w:rPr>
          <w:rFonts w:ascii="Calibri" w:hAnsi="Calibri"/>
          <w:bCs/>
          <w:sz w:val="22"/>
          <w:szCs w:val="22"/>
        </w:rPr>
        <w:t xml:space="preserve"> je platná nabídková cena uvedená v</w:t>
      </w:r>
      <w:r>
        <w:rPr>
          <w:rFonts w:ascii="Calibri" w:hAnsi="Calibri"/>
          <w:bCs/>
          <w:sz w:val="22"/>
          <w:szCs w:val="22"/>
        </w:rPr>
        <w:t> oceněném soupisu stavebních prací, dodávek a služeb s výkazem výměr.</w:t>
      </w:r>
    </w:p>
    <w:p w14:paraId="702A45D5" w14:textId="77777777" w:rsidR="003E342C" w:rsidRPr="009B700C" w:rsidRDefault="003E342C" w:rsidP="003E342C">
      <w:pPr>
        <w:pStyle w:val="Zkladntextodsazen"/>
        <w:numPr>
          <w:ilvl w:val="0"/>
          <w:numId w:val="1"/>
        </w:numPr>
        <w:spacing w:after="120"/>
        <w:ind w:left="567" w:hanging="567"/>
        <w:jc w:val="both"/>
        <w:rPr>
          <w:rFonts w:ascii="Calibri" w:hAnsi="Calibri"/>
          <w:b/>
          <w:sz w:val="22"/>
          <w:szCs w:val="22"/>
          <w:u w:val="single"/>
        </w:rPr>
      </w:pPr>
      <w:r w:rsidRPr="009B700C">
        <w:rPr>
          <w:rFonts w:ascii="Calibri" w:hAnsi="Calibri"/>
          <w:b/>
          <w:sz w:val="22"/>
          <w:szCs w:val="22"/>
          <w:u w:val="single"/>
        </w:rPr>
        <w:t>Smluvní, platební a obchodní podmínky:</w:t>
      </w:r>
    </w:p>
    <w:p w14:paraId="20C5E1AF" w14:textId="77777777" w:rsidR="003E342C" w:rsidRPr="009B700C" w:rsidRDefault="003E342C" w:rsidP="00276ED0">
      <w:pPr>
        <w:pStyle w:val="Zkladntextodsazen"/>
        <w:numPr>
          <w:ilvl w:val="1"/>
          <w:numId w:val="28"/>
        </w:numPr>
        <w:spacing w:after="120"/>
        <w:jc w:val="both"/>
        <w:rPr>
          <w:rFonts w:ascii="Calibri" w:hAnsi="Calibri"/>
          <w:sz w:val="22"/>
          <w:szCs w:val="22"/>
        </w:rPr>
      </w:pPr>
      <w:r w:rsidRPr="009B700C">
        <w:rPr>
          <w:rFonts w:ascii="Calibri" w:hAnsi="Calibri"/>
          <w:bCs/>
          <w:sz w:val="22"/>
          <w:szCs w:val="22"/>
        </w:rPr>
        <w:t>Smluvní</w:t>
      </w:r>
      <w:r w:rsidRPr="009B700C">
        <w:rPr>
          <w:rFonts w:ascii="Calibri" w:hAnsi="Calibri"/>
          <w:sz w:val="22"/>
          <w:szCs w:val="22"/>
        </w:rPr>
        <w:t xml:space="preserve"> a platební podmínky zadavatele jsou uvedeny v návrhu smlouvy o dílo (</w:t>
      </w:r>
      <w:r w:rsidRPr="009D22E6">
        <w:rPr>
          <w:rFonts w:ascii="Calibri" w:hAnsi="Calibri"/>
          <w:sz w:val="22"/>
          <w:szCs w:val="22"/>
        </w:rPr>
        <w:t>příloha č. 4 této</w:t>
      </w:r>
      <w:r w:rsidRPr="009B700C">
        <w:rPr>
          <w:rFonts w:ascii="Calibri" w:hAnsi="Calibri"/>
          <w:sz w:val="22"/>
          <w:szCs w:val="22"/>
        </w:rPr>
        <w:t xml:space="preserve"> výzvy).</w:t>
      </w:r>
    </w:p>
    <w:p w14:paraId="626FC03A" w14:textId="56A3B19A" w:rsidR="003E342C" w:rsidRPr="009D22F1" w:rsidRDefault="003E342C" w:rsidP="00276ED0">
      <w:pPr>
        <w:pStyle w:val="Zkladntextodsazen"/>
        <w:numPr>
          <w:ilvl w:val="1"/>
          <w:numId w:val="28"/>
        </w:numPr>
        <w:spacing w:after="120"/>
        <w:ind w:left="567" w:hanging="567"/>
        <w:jc w:val="both"/>
        <w:rPr>
          <w:rFonts w:ascii="Calibri" w:hAnsi="Calibri"/>
          <w:sz w:val="22"/>
          <w:szCs w:val="22"/>
        </w:rPr>
      </w:pPr>
      <w:r w:rsidRPr="009D22F1">
        <w:rPr>
          <w:rFonts w:ascii="Calibri" w:hAnsi="Calibri"/>
          <w:sz w:val="22"/>
          <w:szCs w:val="22"/>
        </w:rPr>
        <w:t>Účastník v nabídce nepředkládá návrh smlouvy</w:t>
      </w:r>
      <w:r>
        <w:rPr>
          <w:rFonts w:ascii="Calibri" w:hAnsi="Calibri"/>
          <w:sz w:val="22"/>
          <w:szCs w:val="22"/>
        </w:rPr>
        <w:t xml:space="preserve"> o dílo</w:t>
      </w:r>
      <w:r w:rsidRPr="009D22F1">
        <w:rPr>
          <w:rFonts w:ascii="Calibri" w:hAnsi="Calibri"/>
          <w:sz w:val="22"/>
          <w:szCs w:val="22"/>
        </w:rPr>
        <w:t xml:space="preserve">. V nabídce účastník předloží čestné prohlášení </w:t>
      </w:r>
      <w:r>
        <w:rPr>
          <w:rFonts w:ascii="Calibri" w:hAnsi="Calibri"/>
          <w:sz w:val="22"/>
          <w:szCs w:val="22"/>
        </w:rPr>
        <w:br/>
      </w:r>
      <w:r w:rsidRPr="009D22F1">
        <w:rPr>
          <w:rFonts w:ascii="Calibri" w:hAnsi="Calibri"/>
          <w:sz w:val="22"/>
          <w:szCs w:val="22"/>
        </w:rPr>
        <w:t xml:space="preserve">o akceptaci a vázanosti uzavřít smlouvu o dílo ve znění uvedeném v příloze této výzvy, platném ke dni ukončení lhůty pro podání nabídek. Zadavatel doporučuje využít vzor čestného prohlášení </w:t>
      </w:r>
      <w:r>
        <w:rPr>
          <w:rFonts w:ascii="Calibri" w:hAnsi="Calibri"/>
          <w:sz w:val="22"/>
          <w:szCs w:val="22"/>
        </w:rPr>
        <w:br/>
      </w:r>
      <w:r w:rsidRPr="009D22F1">
        <w:rPr>
          <w:rFonts w:ascii="Calibri" w:hAnsi="Calibri"/>
          <w:sz w:val="22"/>
          <w:szCs w:val="22"/>
        </w:rPr>
        <w:t xml:space="preserve">o akceptaci </w:t>
      </w:r>
      <w:r>
        <w:rPr>
          <w:rFonts w:ascii="Calibri" w:hAnsi="Calibri"/>
          <w:sz w:val="22"/>
          <w:szCs w:val="22"/>
        </w:rPr>
        <w:t xml:space="preserve">obchodních a jiných smluvních podmínek </w:t>
      </w:r>
      <w:r w:rsidRPr="009D22F1">
        <w:rPr>
          <w:rFonts w:ascii="Calibri" w:hAnsi="Calibri"/>
          <w:sz w:val="22"/>
          <w:szCs w:val="22"/>
        </w:rPr>
        <w:t>a vázanosti k</w:t>
      </w:r>
      <w:r>
        <w:rPr>
          <w:rFonts w:ascii="Calibri" w:hAnsi="Calibri"/>
          <w:sz w:val="22"/>
          <w:szCs w:val="22"/>
        </w:rPr>
        <w:t> </w:t>
      </w:r>
      <w:r w:rsidRPr="009D22F1">
        <w:rPr>
          <w:rFonts w:ascii="Calibri" w:hAnsi="Calibri"/>
          <w:sz w:val="22"/>
          <w:szCs w:val="22"/>
        </w:rPr>
        <w:t>uzavření</w:t>
      </w:r>
      <w:r>
        <w:rPr>
          <w:rFonts w:ascii="Calibri" w:hAnsi="Calibri"/>
          <w:sz w:val="22"/>
          <w:szCs w:val="22"/>
        </w:rPr>
        <w:t xml:space="preserve"> </w:t>
      </w:r>
      <w:r w:rsidRPr="009D22F1">
        <w:rPr>
          <w:rFonts w:ascii="Calibri" w:hAnsi="Calibri"/>
          <w:sz w:val="22"/>
          <w:szCs w:val="22"/>
        </w:rPr>
        <w:t>smlouvy</w:t>
      </w:r>
      <w:r>
        <w:rPr>
          <w:rFonts w:ascii="Calibri" w:hAnsi="Calibri"/>
          <w:sz w:val="22"/>
          <w:szCs w:val="22"/>
        </w:rPr>
        <w:t xml:space="preserve"> o dílo</w:t>
      </w:r>
      <w:r w:rsidRPr="009D22F1">
        <w:rPr>
          <w:rFonts w:ascii="Calibri" w:hAnsi="Calibri"/>
          <w:sz w:val="22"/>
          <w:szCs w:val="22"/>
        </w:rPr>
        <w:t xml:space="preserve">, </w:t>
      </w:r>
      <w:r>
        <w:rPr>
          <w:rFonts w:ascii="Calibri" w:hAnsi="Calibri"/>
          <w:sz w:val="22"/>
          <w:szCs w:val="22"/>
        </w:rPr>
        <w:br/>
      </w:r>
      <w:r w:rsidR="0012570E">
        <w:rPr>
          <w:rFonts w:ascii="Calibri" w:hAnsi="Calibri"/>
          <w:sz w:val="22"/>
          <w:szCs w:val="22"/>
        </w:rPr>
        <w:t>(</w:t>
      </w:r>
      <w:r w:rsidRPr="009D22F1">
        <w:rPr>
          <w:rFonts w:ascii="Calibri" w:hAnsi="Calibri"/>
          <w:sz w:val="22"/>
          <w:szCs w:val="22"/>
        </w:rPr>
        <w:t>příloh</w:t>
      </w:r>
      <w:r w:rsidR="0012570E">
        <w:rPr>
          <w:rFonts w:ascii="Calibri" w:hAnsi="Calibri"/>
          <w:sz w:val="22"/>
          <w:szCs w:val="22"/>
        </w:rPr>
        <w:t>a</w:t>
      </w:r>
      <w:r w:rsidRPr="009D22F1">
        <w:rPr>
          <w:rFonts w:ascii="Calibri" w:hAnsi="Calibri"/>
          <w:sz w:val="22"/>
          <w:szCs w:val="22"/>
        </w:rPr>
        <w:t xml:space="preserve"> č.</w:t>
      </w:r>
      <w:r w:rsidRPr="00A42A60">
        <w:rPr>
          <w:rFonts w:ascii="Calibri" w:hAnsi="Calibri"/>
          <w:color w:val="FF0000"/>
          <w:sz w:val="22"/>
          <w:szCs w:val="22"/>
        </w:rPr>
        <w:t xml:space="preserve"> </w:t>
      </w:r>
      <w:r w:rsidRPr="00D31DB7">
        <w:rPr>
          <w:rFonts w:ascii="Calibri" w:hAnsi="Calibri"/>
          <w:color w:val="000000"/>
          <w:sz w:val="22"/>
          <w:szCs w:val="22"/>
        </w:rPr>
        <w:t>5</w:t>
      </w:r>
      <w:r>
        <w:rPr>
          <w:rFonts w:ascii="Calibri" w:hAnsi="Calibri"/>
          <w:sz w:val="22"/>
          <w:szCs w:val="22"/>
        </w:rPr>
        <w:t xml:space="preserve"> </w:t>
      </w:r>
      <w:r w:rsidRPr="009D22F1">
        <w:rPr>
          <w:rFonts w:ascii="Calibri" w:hAnsi="Calibri"/>
          <w:sz w:val="22"/>
          <w:szCs w:val="22"/>
        </w:rPr>
        <w:t>této výzvy</w:t>
      </w:r>
      <w:r w:rsidR="0012570E">
        <w:rPr>
          <w:rFonts w:ascii="Calibri" w:hAnsi="Calibri"/>
          <w:sz w:val="22"/>
          <w:szCs w:val="22"/>
        </w:rPr>
        <w:t>)</w:t>
      </w:r>
      <w:r w:rsidRPr="009D22F1">
        <w:rPr>
          <w:rFonts w:ascii="Calibri" w:hAnsi="Calibri"/>
          <w:sz w:val="22"/>
          <w:szCs w:val="22"/>
        </w:rPr>
        <w:t xml:space="preserve">.  </w:t>
      </w:r>
    </w:p>
    <w:p w14:paraId="742E601C" w14:textId="77777777" w:rsidR="003E342C" w:rsidRPr="0019351D" w:rsidRDefault="003E342C" w:rsidP="00276ED0">
      <w:pPr>
        <w:pStyle w:val="Zkladntextodsazen"/>
        <w:numPr>
          <w:ilvl w:val="1"/>
          <w:numId w:val="28"/>
        </w:numPr>
        <w:spacing w:after="120"/>
        <w:ind w:left="567" w:hanging="567"/>
        <w:jc w:val="both"/>
        <w:rPr>
          <w:rFonts w:ascii="Calibri" w:hAnsi="Calibri"/>
          <w:sz w:val="22"/>
          <w:szCs w:val="22"/>
        </w:rPr>
      </w:pPr>
      <w:r w:rsidRPr="009D22F1">
        <w:rPr>
          <w:rFonts w:ascii="Calibri" w:hAnsi="Calibri"/>
          <w:sz w:val="22"/>
          <w:szCs w:val="22"/>
        </w:rPr>
        <w:t>Pokud účastník zadávacího řízení nepředloží zadavateli podepsané čestné prohlášení o akceptaci a</w:t>
      </w:r>
      <w:r>
        <w:rPr>
          <w:rFonts w:ascii="Calibri" w:hAnsi="Calibri"/>
          <w:sz w:val="22"/>
          <w:szCs w:val="22"/>
        </w:rPr>
        <w:t> </w:t>
      </w:r>
      <w:r w:rsidRPr="009D22F1">
        <w:rPr>
          <w:rFonts w:ascii="Calibri" w:hAnsi="Calibri"/>
          <w:sz w:val="22"/>
          <w:szCs w:val="22"/>
        </w:rPr>
        <w:t>vázanosti uzavřít</w:t>
      </w:r>
      <w:r>
        <w:rPr>
          <w:rFonts w:ascii="Calibri" w:hAnsi="Calibri"/>
          <w:sz w:val="22"/>
          <w:szCs w:val="22"/>
        </w:rPr>
        <w:t xml:space="preserve"> </w:t>
      </w:r>
      <w:r w:rsidRPr="009D22F1">
        <w:rPr>
          <w:rFonts w:ascii="Calibri" w:hAnsi="Calibri"/>
          <w:sz w:val="22"/>
          <w:szCs w:val="22"/>
        </w:rPr>
        <w:t xml:space="preserve">smlouvu o dílo, bude tato skutečnost ze strany zadavatele považována za nesplnění podmínek účasti v zadávacím řízení a bude důvodem pro vyloučení účastníka zadávacího řízení. </w:t>
      </w:r>
    </w:p>
    <w:p w14:paraId="322A19B8" w14:textId="77777777" w:rsidR="003E342C" w:rsidRDefault="003E342C" w:rsidP="00276ED0">
      <w:pPr>
        <w:pStyle w:val="Zkladntextodsazen"/>
        <w:numPr>
          <w:ilvl w:val="1"/>
          <w:numId w:val="28"/>
        </w:numPr>
        <w:spacing w:after="240"/>
        <w:ind w:left="567" w:hanging="595"/>
        <w:jc w:val="both"/>
        <w:rPr>
          <w:rFonts w:ascii="Calibri" w:hAnsi="Calibri"/>
          <w:sz w:val="22"/>
          <w:szCs w:val="22"/>
        </w:rPr>
      </w:pPr>
      <w:r w:rsidRPr="00E26D91">
        <w:rPr>
          <w:rFonts w:ascii="Calibri" w:hAnsi="Calibri"/>
          <w:sz w:val="22"/>
          <w:szCs w:val="22"/>
        </w:rPr>
        <w:t xml:space="preserve">Před uzavřením smlouvy o dílo předloží vybraný účastník zadavateli originál nebo ověřenou kopii pojistné smlouvy prokazující skutečnost, že je platně a účinně pojištěn proti rizikům újmy způsobené poskytováním odborných služeb s pojistným krytím na způsobenou újmu ve </w:t>
      </w:r>
      <w:r w:rsidRPr="006832C4">
        <w:rPr>
          <w:rFonts w:ascii="Calibri" w:hAnsi="Calibri"/>
          <w:sz w:val="22"/>
          <w:szCs w:val="22"/>
        </w:rPr>
        <w:t>výši</w:t>
      </w:r>
      <w:r>
        <w:rPr>
          <w:rFonts w:ascii="Calibri" w:hAnsi="Calibri"/>
          <w:sz w:val="22"/>
          <w:szCs w:val="22"/>
        </w:rPr>
        <w:t xml:space="preserve"> minimálně</w:t>
      </w:r>
      <w:r w:rsidRPr="006832C4">
        <w:rPr>
          <w:rFonts w:ascii="Calibri" w:hAnsi="Calibri"/>
          <w:sz w:val="22"/>
          <w:szCs w:val="22"/>
        </w:rPr>
        <w:t xml:space="preserve"> </w:t>
      </w:r>
      <w:r>
        <w:rPr>
          <w:rFonts w:ascii="Calibri" w:hAnsi="Calibri"/>
          <w:sz w:val="22"/>
          <w:szCs w:val="22"/>
        </w:rPr>
        <w:t>5</w:t>
      </w:r>
      <w:r w:rsidRPr="006832C4">
        <w:rPr>
          <w:rFonts w:ascii="Calibri" w:hAnsi="Calibri"/>
          <w:sz w:val="22"/>
          <w:szCs w:val="22"/>
        </w:rPr>
        <w:t> 000 000</w:t>
      </w:r>
      <w:r w:rsidRPr="00E26D91">
        <w:rPr>
          <w:rFonts w:ascii="Calibri" w:hAnsi="Calibri"/>
          <w:sz w:val="22"/>
          <w:szCs w:val="22"/>
        </w:rPr>
        <w:t xml:space="preserve"> Kč. </w:t>
      </w:r>
      <w:r w:rsidRPr="00E26D91">
        <w:rPr>
          <w:rFonts w:ascii="Calibri" w:hAnsi="Calibri"/>
          <w:sz w:val="22"/>
          <w:szCs w:val="22"/>
        </w:rPr>
        <w:br/>
        <w:t xml:space="preserve">Doba platnosti této pojistné smlouvy musí odpovídat minimálně době realizace předmětu veřejné zakázky. </w:t>
      </w:r>
    </w:p>
    <w:p w14:paraId="1F92759B" w14:textId="77777777" w:rsidR="003E342C" w:rsidRDefault="003E342C" w:rsidP="00586A73">
      <w:pPr>
        <w:pStyle w:val="Zkladntextodsazen"/>
        <w:ind w:left="0" w:firstLine="0"/>
        <w:jc w:val="both"/>
        <w:rPr>
          <w:rFonts w:ascii="Calibri" w:hAnsi="Calibri"/>
          <w:sz w:val="22"/>
          <w:szCs w:val="22"/>
        </w:rPr>
      </w:pPr>
    </w:p>
    <w:p w14:paraId="15054368" w14:textId="77777777" w:rsidR="003E342C" w:rsidRPr="009B700C" w:rsidRDefault="003E342C" w:rsidP="003E342C">
      <w:pPr>
        <w:pStyle w:val="Zkladntextodsazen"/>
        <w:numPr>
          <w:ilvl w:val="0"/>
          <w:numId w:val="1"/>
        </w:numPr>
        <w:spacing w:after="120"/>
        <w:ind w:left="567" w:hanging="567"/>
        <w:jc w:val="both"/>
        <w:rPr>
          <w:rFonts w:ascii="Calibri" w:hAnsi="Calibri"/>
          <w:b/>
          <w:sz w:val="22"/>
          <w:szCs w:val="22"/>
          <w:u w:val="single"/>
        </w:rPr>
      </w:pPr>
      <w:r>
        <w:rPr>
          <w:rFonts w:ascii="Calibri" w:hAnsi="Calibri"/>
          <w:b/>
          <w:sz w:val="22"/>
          <w:szCs w:val="22"/>
          <w:u w:val="single"/>
        </w:rPr>
        <w:t>Pravidla pro</w:t>
      </w:r>
      <w:r w:rsidRPr="009B700C">
        <w:rPr>
          <w:rFonts w:ascii="Calibri" w:hAnsi="Calibri"/>
          <w:b/>
          <w:sz w:val="22"/>
          <w:szCs w:val="22"/>
          <w:u w:val="single"/>
        </w:rPr>
        <w:t xml:space="preserve"> hodnocení nabídek:</w:t>
      </w:r>
    </w:p>
    <w:p w14:paraId="05F7B53E" w14:textId="77777777" w:rsidR="003E342C" w:rsidRDefault="003E342C" w:rsidP="003E342C">
      <w:pPr>
        <w:pStyle w:val="Zkladntextodsazen"/>
        <w:numPr>
          <w:ilvl w:val="1"/>
          <w:numId w:val="17"/>
        </w:numPr>
        <w:spacing w:after="120"/>
        <w:ind w:left="567" w:hanging="567"/>
        <w:jc w:val="both"/>
        <w:rPr>
          <w:rFonts w:ascii="Calibri" w:hAnsi="Calibri"/>
          <w:sz w:val="22"/>
          <w:szCs w:val="22"/>
        </w:rPr>
      </w:pPr>
      <w:r w:rsidRPr="009B700C">
        <w:rPr>
          <w:rFonts w:ascii="Calibri" w:hAnsi="Calibri"/>
          <w:sz w:val="22"/>
          <w:szCs w:val="22"/>
        </w:rPr>
        <w:t>Nabídky účastníků zadávacího řízení budou hodnoceny podle jejich ekonomické výhodnosti</w:t>
      </w:r>
      <w:r>
        <w:rPr>
          <w:rFonts w:ascii="Calibri" w:hAnsi="Calibri"/>
          <w:sz w:val="22"/>
          <w:szCs w:val="22"/>
        </w:rPr>
        <w:t>.</w:t>
      </w:r>
    </w:p>
    <w:p w14:paraId="0AF0B171" w14:textId="77777777" w:rsidR="003E342C" w:rsidRDefault="003E342C" w:rsidP="003E342C">
      <w:pPr>
        <w:pStyle w:val="Zkladntextodsazen"/>
        <w:numPr>
          <w:ilvl w:val="1"/>
          <w:numId w:val="17"/>
        </w:numPr>
        <w:spacing w:after="120"/>
        <w:ind w:left="567" w:hanging="567"/>
        <w:jc w:val="both"/>
        <w:rPr>
          <w:rFonts w:ascii="Calibri" w:hAnsi="Calibri"/>
          <w:sz w:val="22"/>
          <w:szCs w:val="22"/>
        </w:rPr>
      </w:pPr>
      <w:r w:rsidRPr="002C7829">
        <w:rPr>
          <w:rFonts w:ascii="Calibri" w:hAnsi="Calibri"/>
          <w:sz w:val="22"/>
          <w:szCs w:val="22"/>
        </w:rPr>
        <w:t>Jediným kritériem pro hodnocení nabídek je výše nabídkové ceny v Kč bez DPH.</w:t>
      </w:r>
    </w:p>
    <w:p w14:paraId="4ED3EC14" w14:textId="77777777" w:rsidR="003E342C" w:rsidRPr="002C7829" w:rsidRDefault="003E342C" w:rsidP="003E342C">
      <w:pPr>
        <w:pStyle w:val="Zkladntextodsazen"/>
        <w:numPr>
          <w:ilvl w:val="1"/>
          <w:numId w:val="17"/>
        </w:numPr>
        <w:spacing w:after="120"/>
        <w:ind w:left="567" w:hanging="567"/>
        <w:jc w:val="both"/>
        <w:rPr>
          <w:rFonts w:ascii="Calibri" w:hAnsi="Calibri"/>
          <w:sz w:val="22"/>
          <w:szCs w:val="22"/>
        </w:rPr>
      </w:pPr>
      <w:r w:rsidRPr="002C7829">
        <w:rPr>
          <w:rFonts w:ascii="Calibri" w:hAnsi="Calibri"/>
          <w:sz w:val="22"/>
          <w:szCs w:val="22"/>
        </w:rPr>
        <w:t>Zadavatel po posouzení nabídek stanoví pořadí nabídek dle výše nabídkové ceny. Nejvýhodnější nabídkou bude nabídka s nejnižší nabídkovou cenou</w:t>
      </w:r>
      <w:r>
        <w:rPr>
          <w:rFonts w:ascii="Calibri" w:hAnsi="Calibri"/>
          <w:sz w:val="22"/>
          <w:szCs w:val="22"/>
        </w:rPr>
        <w:t>.</w:t>
      </w:r>
    </w:p>
    <w:p w14:paraId="3314A5AA" w14:textId="77777777" w:rsidR="003E342C" w:rsidRDefault="003E342C" w:rsidP="003E342C">
      <w:pPr>
        <w:pStyle w:val="Zkladntextodsazen"/>
        <w:numPr>
          <w:ilvl w:val="1"/>
          <w:numId w:val="17"/>
        </w:numPr>
        <w:spacing w:after="120"/>
        <w:ind w:left="567" w:hanging="567"/>
        <w:jc w:val="both"/>
        <w:rPr>
          <w:rFonts w:ascii="Calibri" w:hAnsi="Calibri"/>
          <w:sz w:val="22"/>
          <w:szCs w:val="22"/>
        </w:rPr>
      </w:pPr>
      <w:r w:rsidRPr="00E2542F">
        <w:rPr>
          <w:rFonts w:ascii="Calibri" w:hAnsi="Calibri"/>
          <w:sz w:val="22"/>
          <w:szCs w:val="22"/>
        </w:rPr>
        <w:t>Na základě výběru nejvýhodnější nabídky v tomto zadávacím řízení a v souladu s usnesením Rady města Česká Lípa bude s vybraným dodavatelem uzavřena</w:t>
      </w:r>
      <w:r>
        <w:rPr>
          <w:rFonts w:ascii="Calibri" w:hAnsi="Calibri"/>
          <w:sz w:val="22"/>
          <w:szCs w:val="22"/>
        </w:rPr>
        <w:t xml:space="preserve"> </w:t>
      </w:r>
      <w:r w:rsidRPr="00E2542F">
        <w:rPr>
          <w:rFonts w:ascii="Calibri" w:hAnsi="Calibri"/>
          <w:sz w:val="22"/>
          <w:szCs w:val="22"/>
        </w:rPr>
        <w:t xml:space="preserve">smlouva o dílo. </w:t>
      </w:r>
    </w:p>
    <w:p w14:paraId="3A2441E6" w14:textId="77777777" w:rsidR="003E342C" w:rsidRDefault="003E342C" w:rsidP="003E342C">
      <w:pPr>
        <w:pStyle w:val="Zkladntextodsazen"/>
        <w:numPr>
          <w:ilvl w:val="1"/>
          <w:numId w:val="17"/>
        </w:numPr>
        <w:spacing w:after="240"/>
        <w:ind w:left="567" w:hanging="567"/>
        <w:jc w:val="both"/>
        <w:rPr>
          <w:rFonts w:ascii="Calibri" w:hAnsi="Calibri"/>
          <w:sz w:val="22"/>
          <w:szCs w:val="22"/>
        </w:rPr>
      </w:pPr>
      <w:r w:rsidRPr="009B700C">
        <w:rPr>
          <w:rFonts w:ascii="Calibri" w:hAnsi="Calibri"/>
          <w:sz w:val="22"/>
          <w:szCs w:val="22"/>
        </w:rPr>
        <w:t>Rozhodnutí o výběru dodavatele bude uveřejněno na profilu zadavatele.</w:t>
      </w:r>
    </w:p>
    <w:p w14:paraId="6C3379F0" w14:textId="43C9194F" w:rsidR="003E342C" w:rsidRDefault="003E342C" w:rsidP="003E342C">
      <w:pPr>
        <w:pStyle w:val="Zkladntextodsazen"/>
        <w:numPr>
          <w:ilvl w:val="0"/>
          <w:numId w:val="1"/>
        </w:numPr>
        <w:spacing w:after="120"/>
        <w:ind w:left="567" w:hanging="567"/>
        <w:jc w:val="both"/>
        <w:rPr>
          <w:rFonts w:ascii="Calibri" w:hAnsi="Calibri"/>
          <w:b/>
          <w:sz w:val="22"/>
          <w:szCs w:val="22"/>
          <w:u w:val="single"/>
        </w:rPr>
      </w:pPr>
      <w:r w:rsidRPr="009B700C">
        <w:rPr>
          <w:rFonts w:ascii="Calibri" w:hAnsi="Calibri"/>
          <w:b/>
          <w:sz w:val="22"/>
          <w:szCs w:val="22"/>
          <w:u w:val="single"/>
        </w:rPr>
        <w:t>Další podmínky</w:t>
      </w:r>
      <w:r>
        <w:rPr>
          <w:rFonts w:ascii="Calibri" w:hAnsi="Calibri"/>
          <w:b/>
          <w:sz w:val="22"/>
          <w:szCs w:val="22"/>
          <w:u w:val="single"/>
        </w:rPr>
        <w:t xml:space="preserve"> a vyhrazená práva zadavatele</w:t>
      </w:r>
      <w:r w:rsidRPr="009B700C">
        <w:rPr>
          <w:rFonts w:ascii="Calibri" w:hAnsi="Calibri"/>
          <w:b/>
          <w:sz w:val="22"/>
          <w:szCs w:val="22"/>
          <w:u w:val="single"/>
        </w:rPr>
        <w:t>:</w:t>
      </w:r>
    </w:p>
    <w:p w14:paraId="0DD9D34B" w14:textId="77777777" w:rsidR="003E342C" w:rsidRPr="009B700C" w:rsidRDefault="003E342C" w:rsidP="003E342C">
      <w:pPr>
        <w:pStyle w:val="Odstavecseseznamem"/>
        <w:numPr>
          <w:ilvl w:val="0"/>
          <w:numId w:val="9"/>
        </w:numPr>
        <w:spacing w:after="120" w:line="240" w:lineRule="auto"/>
        <w:contextualSpacing w:val="0"/>
        <w:jc w:val="both"/>
        <w:rPr>
          <w:rFonts w:eastAsia="Times New Roman"/>
          <w:vanish/>
          <w:lang w:eastAsia="cs-CZ"/>
        </w:rPr>
      </w:pPr>
    </w:p>
    <w:p w14:paraId="788B9552" w14:textId="77777777" w:rsidR="003E342C" w:rsidRPr="0029639A" w:rsidRDefault="003E342C" w:rsidP="003E342C">
      <w:pPr>
        <w:pStyle w:val="Zkladntextodsazen"/>
        <w:numPr>
          <w:ilvl w:val="1"/>
          <w:numId w:val="12"/>
        </w:numPr>
        <w:spacing w:after="120"/>
        <w:ind w:left="567" w:hanging="567"/>
        <w:jc w:val="both"/>
        <w:rPr>
          <w:rFonts w:ascii="Calibri" w:hAnsi="Calibri"/>
          <w:sz w:val="22"/>
          <w:szCs w:val="22"/>
        </w:rPr>
      </w:pPr>
      <w:r w:rsidRPr="0029639A">
        <w:rPr>
          <w:rFonts w:ascii="Calibri" w:hAnsi="Calibri"/>
          <w:sz w:val="22"/>
          <w:szCs w:val="22"/>
        </w:rPr>
        <w:t xml:space="preserve">Veškeré údaje uvedené účastníkem v nabídce budou ke dni podání nabídky platné. Zadavatel si vyhrazuje právo ověřit správnost údajů uvedených v nabídce. </w:t>
      </w:r>
    </w:p>
    <w:p w14:paraId="1DEC6A05" w14:textId="77777777" w:rsidR="003E342C" w:rsidRDefault="003E342C" w:rsidP="003E342C">
      <w:pPr>
        <w:pStyle w:val="Zkladntextodsazen"/>
        <w:numPr>
          <w:ilvl w:val="1"/>
          <w:numId w:val="12"/>
        </w:numPr>
        <w:spacing w:after="120"/>
        <w:ind w:left="567" w:hanging="567"/>
        <w:jc w:val="both"/>
        <w:rPr>
          <w:rFonts w:ascii="Calibri" w:hAnsi="Calibri"/>
          <w:sz w:val="22"/>
          <w:szCs w:val="22"/>
        </w:rPr>
      </w:pPr>
      <w:r w:rsidRPr="0029639A">
        <w:rPr>
          <w:rFonts w:ascii="Calibri" w:hAnsi="Calibri"/>
          <w:sz w:val="22"/>
          <w:szCs w:val="22"/>
        </w:rPr>
        <w:t xml:space="preserve">V případě jakékoli změny v poměrech vybraného účastníka týkajících se prokázané kvalifikace, k nimž dojde v období od uzavření smlouvy o dílo do doby splnění veřejné zakázky, je účastník povinen každou takovou změnu nejpozději do 5 pracovních dnů ode dne, kdy nastala, oznámit písemně zadavateli. </w:t>
      </w:r>
    </w:p>
    <w:p w14:paraId="11AC05C8" w14:textId="77777777" w:rsidR="003E342C" w:rsidRPr="0029639A" w:rsidRDefault="003E342C" w:rsidP="003E342C">
      <w:pPr>
        <w:pStyle w:val="Zkladntextodsazen"/>
        <w:numPr>
          <w:ilvl w:val="1"/>
          <w:numId w:val="12"/>
        </w:numPr>
        <w:spacing w:after="120"/>
        <w:ind w:left="567" w:hanging="567"/>
        <w:jc w:val="both"/>
        <w:rPr>
          <w:rFonts w:ascii="Calibri" w:hAnsi="Calibri"/>
          <w:sz w:val="22"/>
          <w:szCs w:val="22"/>
        </w:rPr>
      </w:pPr>
      <w:r w:rsidRPr="0029639A">
        <w:rPr>
          <w:rFonts w:ascii="Calibri" w:hAnsi="Calibri"/>
          <w:sz w:val="22"/>
          <w:szCs w:val="22"/>
        </w:rPr>
        <w:t xml:space="preserve">Porušení, nesplnění nebo nedodržení zadávacích podmínek ze strany účastníka či uvedení nepravdivých údajů a informací v nabídce bude důvodem k vyloučení účastníka z účasti v zadávacím řízení.  </w:t>
      </w:r>
    </w:p>
    <w:p w14:paraId="0F667378" w14:textId="77777777" w:rsidR="003E342C" w:rsidRDefault="003E342C" w:rsidP="003E342C">
      <w:pPr>
        <w:pStyle w:val="Zkladntextodsazen"/>
        <w:numPr>
          <w:ilvl w:val="1"/>
          <w:numId w:val="12"/>
        </w:numPr>
        <w:spacing w:after="120"/>
        <w:ind w:left="567" w:hanging="567"/>
        <w:jc w:val="both"/>
        <w:rPr>
          <w:rFonts w:ascii="Calibri" w:hAnsi="Calibri"/>
          <w:sz w:val="22"/>
          <w:szCs w:val="22"/>
        </w:rPr>
      </w:pPr>
      <w:r w:rsidRPr="009B700C">
        <w:rPr>
          <w:rFonts w:ascii="Calibri" w:hAnsi="Calibri"/>
          <w:sz w:val="22"/>
          <w:szCs w:val="22"/>
        </w:rPr>
        <w:t xml:space="preserve">Zadavatel si vyhrazuje právo změnit, případně upřesnit zadávací podmínky. </w:t>
      </w:r>
    </w:p>
    <w:p w14:paraId="686883B4" w14:textId="77777777" w:rsidR="003E342C" w:rsidRPr="0029639A" w:rsidRDefault="003E342C" w:rsidP="003E342C">
      <w:pPr>
        <w:pStyle w:val="Zkladntextodsazen"/>
        <w:numPr>
          <w:ilvl w:val="1"/>
          <w:numId w:val="12"/>
        </w:numPr>
        <w:spacing w:after="120"/>
        <w:ind w:left="567" w:hanging="567"/>
        <w:jc w:val="both"/>
        <w:rPr>
          <w:rFonts w:ascii="Calibri" w:hAnsi="Calibri"/>
          <w:sz w:val="22"/>
          <w:szCs w:val="22"/>
        </w:rPr>
      </w:pPr>
      <w:r w:rsidRPr="009B700C">
        <w:rPr>
          <w:rFonts w:ascii="Calibri" w:hAnsi="Calibri"/>
          <w:sz w:val="22"/>
          <w:szCs w:val="22"/>
        </w:rPr>
        <w:t xml:space="preserve">Zadavatel nepřipouští podání nabídek na dílčí a variantní plnění. </w:t>
      </w:r>
    </w:p>
    <w:p w14:paraId="0C918AAD" w14:textId="3C6790CE" w:rsidR="003E342C" w:rsidRPr="002541D8" w:rsidRDefault="003E342C" w:rsidP="003E342C">
      <w:pPr>
        <w:numPr>
          <w:ilvl w:val="1"/>
          <w:numId w:val="12"/>
        </w:numPr>
        <w:spacing w:after="108" w:line="249" w:lineRule="auto"/>
        <w:ind w:left="567" w:hanging="567"/>
        <w:jc w:val="both"/>
        <w:rPr>
          <w:rFonts w:ascii="Calibri" w:hAnsi="Calibri" w:cs="Calibri"/>
          <w:sz w:val="22"/>
          <w:szCs w:val="22"/>
        </w:rPr>
      </w:pPr>
      <w:r w:rsidRPr="002541D8">
        <w:rPr>
          <w:rFonts w:ascii="Calibri" w:hAnsi="Calibri" w:cs="Calibri"/>
          <w:sz w:val="22"/>
          <w:szCs w:val="22"/>
        </w:rPr>
        <w:t>Zadavatel si vyhrazuje právo v případě nejasností nebo chybějících dokladů požádat účastníka</w:t>
      </w:r>
      <w:r w:rsidR="00586A73">
        <w:rPr>
          <w:rFonts w:ascii="Calibri" w:hAnsi="Calibri" w:cs="Calibri"/>
          <w:sz w:val="22"/>
          <w:szCs w:val="22"/>
        </w:rPr>
        <w:t xml:space="preserve"> </w:t>
      </w:r>
      <w:r w:rsidRPr="002541D8">
        <w:rPr>
          <w:rFonts w:ascii="Calibri" w:hAnsi="Calibri" w:cs="Calibri"/>
          <w:sz w:val="22"/>
          <w:szCs w:val="22"/>
        </w:rPr>
        <w:t xml:space="preserve">o vysvětlení nebo doplnění nabídky. </w:t>
      </w:r>
    </w:p>
    <w:p w14:paraId="4681D31B" w14:textId="535BE26F" w:rsidR="003E342C" w:rsidRPr="003C4ECB" w:rsidRDefault="003E342C" w:rsidP="003E342C">
      <w:pPr>
        <w:numPr>
          <w:ilvl w:val="1"/>
          <w:numId w:val="12"/>
        </w:numPr>
        <w:spacing w:after="108" w:line="249" w:lineRule="auto"/>
        <w:ind w:left="567" w:hanging="567"/>
        <w:jc w:val="both"/>
        <w:rPr>
          <w:rFonts w:ascii="Calibri" w:hAnsi="Calibri" w:cs="Calibri"/>
          <w:sz w:val="22"/>
          <w:szCs w:val="22"/>
        </w:rPr>
      </w:pPr>
      <w:r w:rsidRPr="003C4ECB">
        <w:rPr>
          <w:rFonts w:ascii="Calibri" w:hAnsi="Calibri" w:cs="Calibri"/>
          <w:sz w:val="22"/>
          <w:szCs w:val="22"/>
        </w:rPr>
        <w:t>Zadavatel si vyhrazuje právo kdykoliv v průběhu zadávacího řízení toto řízení zrušit nebo odmítnout všechny předložené nabídky, a to i bez udání důvodu. Pokud zadavatel zruší zadávací řízení, uveřejní</w:t>
      </w:r>
      <w:r w:rsidR="00586A73">
        <w:rPr>
          <w:rFonts w:ascii="Calibri" w:hAnsi="Calibri" w:cs="Calibri"/>
          <w:sz w:val="22"/>
          <w:szCs w:val="22"/>
        </w:rPr>
        <w:t xml:space="preserve"> </w:t>
      </w:r>
      <w:r w:rsidRPr="003C4ECB">
        <w:rPr>
          <w:rFonts w:ascii="Calibri" w:hAnsi="Calibri" w:cs="Calibri"/>
          <w:sz w:val="22"/>
          <w:szCs w:val="22"/>
        </w:rPr>
        <w:t xml:space="preserve">informaci </w:t>
      </w:r>
      <w:proofErr w:type="spellStart"/>
      <w:r w:rsidRPr="003C4ECB">
        <w:rPr>
          <w:rFonts w:ascii="Calibri" w:hAnsi="Calibri" w:cs="Calibri"/>
          <w:sz w:val="22"/>
          <w:szCs w:val="22"/>
        </w:rPr>
        <w:t>ozrušení</w:t>
      </w:r>
      <w:proofErr w:type="spellEnd"/>
      <w:r w:rsidRPr="003C4ECB">
        <w:rPr>
          <w:rFonts w:ascii="Calibri" w:hAnsi="Calibri" w:cs="Calibri"/>
          <w:sz w:val="22"/>
          <w:szCs w:val="22"/>
        </w:rPr>
        <w:t xml:space="preserve"> veřejné zakázky na profilu zadavatele.   </w:t>
      </w:r>
    </w:p>
    <w:p w14:paraId="7D8C9EDA" w14:textId="77777777" w:rsidR="003E342C" w:rsidRPr="003C4ECB" w:rsidRDefault="003E342C" w:rsidP="003E342C">
      <w:pPr>
        <w:numPr>
          <w:ilvl w:val="1"/>
          <w:numId w:val="12"/>
        </w:numPr>
        <w:spacing w:after="108" w:line="249" w:lineRule="auto"/>
        <w:ind w:left="567" w:hanging="567"/>
        <w:jc w:val="both"/>
        <w:rPr>
          <w:rFonts w:ascii="Calibri" w:hAnsi="Calibri" w:cs="Calibri"/>
          <w:sz w:val="22"/>
          <w:szCs w:val="22"/>
        </w:rPr>
      </w:pPr>
      <w:r w:rsidRPr="003C4ECB">
        <w:rPr>
          <w:rFonts w:ascii="Calibri" w:hAnsi="Calibri" w:cs="Calibri"/>
          <w:sz w:val="22"/>
          <w:szCs w:val="22"/>
        </w:rPr>
        <w:t xml:space="preserve">Zadavatel si vyhrazuje právo oznámit rozhodnutí o výběru dodavatele na profilu zadavatele. Oznámení </w:t>
      </w:r>
      <w:r>
        <w:rPr>
          <w:rFonts w:ascii="Calibri" w:hAnsi="Calibri" w:cs="Calibri"/>
          <w:sz w:val="22"/>
          <w:szCs w:val="22"/>
        </w:rPr>
        <w:br/>
      </w:r>
      <w:r w:rsidRPr="003C4ECB">
        <w:rPr>
          <w:rFonts w:ascii="Calibri" w:hAnsi="Calibri" w:cs="Calibri"/>
          <w:sz w:val="22"/>
          <w:szCs w:val="22"/>
        </w:rPr>
        <w:t xml:space="preserve">o rozhodnutí o výběru dodavatele bude považováno za doručené uveřejněním na profilu zadavatele. </w:t>
      </w:r>
    </w:p>
    <w:p w14:paraId="16B70E8E" w14:textId="77777777" w:rsidR="003E342C" w:rsidRPr="007B3BA7" w:rsidRDefault="003E342C" w:rsidP="003E342C">
      <w:pPr>
        <w:numPr>
          <w:ilvl w:val="1"/>
          <w:numId w:val="12"/>
        </w:numPr>
        <w:spacing w:after="108" w:line="249" w:lineRule="auto"/>
        <w:ind w:left="567" w:hanging="567"/>
        <w:jc w:val="both"/>
        <w:rPr>
          <w:rFonts w:ascii="Calibri" w:hAnsi="Calibri" w:cs="Calibri"/>
          <w:sz w:val="22"/>
          <w:szCs w:val="22"/>
        </w:rPr>
      </w:pPr>
      <w:r w:rsidRPr="003C4ECB">
        <w:rPr>
          <w:rFonts w:ascii="Calibri" w:hAnsi="Calibri" w:cs="Calibri"/>
          <w:sz w:val="22"/>
          <w:szCs w:val="22"/>
        </w:rPr>
        <w:t>Zadavatel si vyhrazuje právo nejpozději před podpisem smlouvy o dílo provést v textu smlouvy změny, které svým charakterem nezpůsobí podstatnou změnu práv a povinností vyplývajících z návrhu smlouvy (příloha č.</w:t>
      </w:r>
      <w:r>
        <w:rPr>
          <w:rFonts w:ascii="Calibri" w:hAnsi="Calibri" w:cs="Calibri"/>
          <w:sz w:val="22"/>
          <w:szCs w:val="22"/>
        </w:rPr>
        <w:t xml:space="preserve"> 5</w:t>
      </w:r>
      <w:r w:rsidRPr="003C4ECB">
        <w:rPr>
          <w:rFonts w:ascii="Calibri" w:hAnsi="Calibri" w:cs="Calibri"/>
          <w:sz w:val="22"/>
          <w:szCs w:val="22"/>
        </w:rPr>
        <w:t xml:space="preserve"> této výzvy). Jedná se o změny, které nerozšíří předmět veřejné zakázky, v případě použití </w:t>
      </w:r>
      <w:r>
        <w:rPr>
          <w:rFonts w:ascii="Calibri" w:hAnsi="Calibri" w:cs="Calibri"/>
          <w:sz w:val="22"/>
          <w:szCs w:val="22"/>
        </w:rPr>
        <w:br/>
      </w:r>
      <w:r w:rsidRPr="003C4ECB">
        <w:rPr>
          <w:rFonts w:ascii="Calibri" w:hAnsi="Calibri" w:cs="Calibri"/>
          <w:sz w:val="22"/>
          <w:szCs w:val="22"/>
        </w:rPr>
        <w:t xml:space="preserve">v původním zadání neumožní účast jiných účastníků nebo neovlivní výběr nejvýhodnější nabídky, a které nezmění ekonomickou rovnováhu ve prospěch vybraného dodavatele.   </w:t>
      </w:r>
    </w:p>
    <w:p w14:paraId="6E12ABFC" w14:textId="13D05096" w:rsidR="003E342C" w:rsidRPr="00586A73" w:rsidRDefault="003E342C" w:rsidP="00586A73">
      <w:pPr>
        <w:pStyle w:val="Zkladntextodsazen"/>
        <w:numPr>
          <w:ilvl w:val="1"/>
          <w:numId w:val="12"/>
        </w:numPr>
        <w:spacing w:after="120"/>
        <w:ind w:left="709" w:hanging="709"/>
        <w:jc w:val="both"/>
        <w:rPr>
          <w:rFonts w:ascii="Calibri" w:hAnsi="Calibri"/>
          <w:sz w:val="22"/>
          <w:szCs w:val="22"/>
        </w:rPr>
      </w:pPr>
      <w:r w:rsidRPr="009B700C">
        <w:rPr>
          <w:rFonts w:ascii="Calibri" w:hAnsi="Calibri"/>
          <w:sz w:val="22"/>
          <w:szCs w:val="22"/>
        </w:rPr>
        <w:t xml:space="preserve">Zadavatel si vyhrazuje právo neuzavřít smlouvu s dodavatelem, který má ke dni uzavření smlouvy </w:t>
      </w:r>
      <w:r>
        <w:rPr>
          <w:rFonts w:ascii="Calibri" w:hAnsi="Calibri"/>
          <w:sz w:val="22"/>
          <w:szCs w:val="22"/>
        </w:rPr>
        <w:t xml:space="preserve">o dílo </w:t>
      </w:r>
      <w:r w:rsidRPr="009B700C">
        <w:rPr>
          <w:rFonts w:ascii="Calibri" w:hAnsi="Calibri"/>
          <w:sz w:val="22"/>
          <w:szCs w:val="22"/>
        </w:rPr>
        <w:t>závazky vůči zadavateli po lhůtě splatnosti nebo je v prodlení s věcným plněním jakéhokoli závazku vůči zadavateli.</w:t>
      </w:r>
    </w:p>
    <w:p w14:paraId="5D5CC4C7" w14:textId="77777777" w:rsidR="003E342C" w:rsidRPr="00245377" w:rsidRDefault="003E342C" w:rsidP="003E342C">
      <w:pPr>
        <w:pStyle w:val="Zkladntextodsazen"/>
        <w:numPr>
          <w:ilvl w:val="0"/>
          <w:numId w:val="1"/>
        </w:numPr>
        <w:spacing w:after="120"/>
        <w:ind w:left="567" w:hanging="567"/>
        <w:jc w:val="both"/>
        <w:rPr>
          <w:rFonts w:ascii="Calibri" w:hAnsi="Calibri"/>
          <w:b/>
          <w:sz w:val="22"/>
          <w:szCs w:val="22"/>
          <w:u w:val="single"/>
        </w:rPr>
      </w:pPr>
      <w:r w:rsidRPr="00245377">
        <w:rPr>
          <w:rFonts w:ascii="Calibri" w:hAnsi="Calibri"/>
          <w:b/>
          <w:sz w:val="22"/>
          <w:szCs w:val="22"/>
          <w:u w:val="single"/>
        </w:rPr>
        <w:t>Jistota:</w:t>
      </w:r>
    </w:p>
    <w:p w14:paraId="4AF5E53A" w14:textId="71D61A7C" w:rsidR="003E342C" w:rsidRPr="000F152E" w:rsidRDefault="003E342C" w:rsidP="003E342C">
      <w:pPr>
        <w:numPr>
          <w:ilvl w:val="0"/>
          <w:numId w:val="2"/>
        </w:numPr>
        <w:overflowPunct w:val="0"/>
        <w:adjustRightInd w:val="0"/>
        <w:spacing w:after="120"/>
        <w:ind w:left="567" w:hanging="567"/>
        <w:jc w:val="both"/>
        <w:textAlignment w:val="baseline"/>
        <w:rPr>
          <w:rFonts w:ascii="Calibri" w:hAnsi="Calibri"/>
          <w:b/>
          <w:sz w:val="22"/>
          <w:szCs w:val="22"/>
        </w:rPr>
      </w:pPr>
      <w:r w:rsidRPr="00245377">
        <w:rPr>
          <w:rFonts w:ascii="Calibri" w:hAnsi="Calibri"/>
          <w:sz w:val="22"/>
          <w:szCs w:val="22"/>
        </w:rPr>
        <w:t xml:space="preserve">Zadavatel požaduje, aby účastník ve lhůtě pro podání nabídky zadavateli poskytl jistotu ve výši </w:t>
      </w:r>
      <w:r w:rsidR="00BC0E1B">
        <w:rPr>
          <w:rFonts w:ascii="Calibri" w:hAnsi="Calibri"/>
          <w:b/>
          <w:bCs/>
          <w:sz w:val="22"/>
          <w:szCs w:val="22"/>
        </w:rPr>
        <w:t>2</w:t>
      </w:r>
      <w:r>
        <w:rPr>
          <w:rFonts w:ascii="Calibri" w:hAnsi="Calibri"/>
          <w:b/>
          <w:bCs/>
          <w:sz w:val="22"/>
          <w:szCs w:val="22"/>
        </w:rPr>
        <w:t xml:space="preserve">0 </w:t>
      </w:r>
      <w:r w:rsidRPr="0019351D">
        <w:rPr>
          <w:rFonts w:ascii="Calibri" w:hAnsi="Calibri"/>
          <w:b/>
          <w:bCs/>
          <w:sz w:val="22"/>
          <w:szCs w:val="22"/>
        </w:rPr>
        <w:t>000 Kč</w:t>
      </w:r>
      <w:r>
        <w:rPr>
          <w:rFonts w:ascii="Calibri" w:hAnsi="Calibri"/>
          <w:b/>
          <w:bCs/>
          <w:sz w:val="22"/>
          <w:szCs w:val="22"/>
        </w:rPr>
        <w:t>.</w:t>
      </w:r>
    </w:p>
    <w:p w14:paraId="5667C13A" w14:textId="3F3173DA" w:rsidR="003E342C" w:rsidRPr="000F152E" w:rsidRDefault="003E342C" w:rsidP="003E342C">
      <w:pPr>
        <w:numPr>
          <w:ilvl w:val="0"/>
          <w:numId w:val="2"/>
        </w:numPr>
        <w:overflowPunct w:val="0"/>
        <w:adjustRightInd w:val="0"/>
        <w:spacing w:after="120"/>
        <w:ind w:left="567" w:hanging="567"/>
        <w:jc w:val="both"/>
        <w:textAlignment w:val="baseline"/>
        <w:rPr>
          <w:rFonts w:ascii="Calibri" w:hAnsi="Calibri"/>
          <w:b/>
          <w:sz w:val="22"/>
          <w:szCs w:val="22"/>
        </w:rPr>
      </w:pPr>
      <w:r>
        <w:rPr>
          <w:rFonts w:ascii="Calibri" w:hAnsi="Calibri"/>
          <w:sz w:val="22"/>
          <w:szCs w:val="22"/>
        </w:rPr>
        <w:t>J</w:t>
      </w:r>
      <w:r w:rsidRPr="000F152E">
        <w:rPr>
          <w:rFonts w:ascii="Calibri" w:hAnsi="Calibri"/>
          <w:sz w:val="22"/>
          <w:szCs w:val="22"/>
        </w:rPr>
        <w:t>istot</w:t>
      </w:r>
      <w:r>
        <w:rPr>
          <w:rFonts w:ascii="Calibri" w:hAnsi="Calibri"/>
          <w:sz w:val="22"/>
          <w:szCs w:val="22"/>
        </w:rPr>
        <w:t xml:space="preserve">a bude poskytnuta formou složení jistoty </w:t>
      </w:r>
      <w:r w:rsidRPr="000F152E">
        <w:rPr>
          <w:rFonts w:ascii="Calibri" w:hAnsi="Calibri"/>
          <w:sz w:val="22"/>
          <w:szCs w:val="22"/>
        </w:rPr>
        <w:t xml:space="preserve">na účet zadavatele vedený u </w:t>
      </w:r>
      <w:r w:rsidRPr="000F152E">
        <w:rPr>
          <w:rFonts w:ascii="Calibri" w:hAnsi="Calibri"/>
          <w:b/>
          <w:sz w:val="22"/>
          <w:szCs w:val="22"/>
        </w:rPr>
        <w:t xml:space="preserve">KB Česká Lípa, </w:t>
      </w:r>
      <w:r>
        <w:rPr>
          <w:rFonts w:ascii="Calibri" w:hAnsi="Calibri"/>
          <w:b/>
          <w:sz w:val="22"/>
          <w:szCs w:val="22"/>
        </w:rPr>
        <w:br/>
      </w:r>
      <w:r w:rsidRPr="000F152E">
        <w:rPr>
          <w:rFonts w:ascii="Calibri" w:hAnsi="Calibri"/>
          <w:b/>
          <w:sz w:val="22"/>
          <w:szCs w:val="22"/>
        </w:rPr>
        <w:t xml:space="preserve">č. </w:t>
      </w:r>
      <w:proofErr w:type="spellStart"/>
      <w:r w:rsidRPr="000F152E">
        <w:rPr>
          <w:rFonts w:ascii="Calibri" w:hAnsi="Calibri"/>
          <w:b/>
          <w:sz w:val="22"/>
          <w:szCs w:val="22"/>
        </w:rPr>
        <w:t>ú.</w:t>
      </w:r>
      <w:proofErr w:type="spellEnd"/>
      <w:r w:rsidRPr="000F152E">
        <w:rPr>
          <w:rFonts w:ascii="Calibri" w:hAnsi="Calibri"/>
          <w:b/>
          <w:sz w:val="22"/>
          <w:szCs w:val="22"/>
        </w:rPr>
        <w:t xml:space="preserve"> 19-1229421/0100</w:t>
      </w:r>
      <w:r>
        <w:rPr>
          <w:rFonts w:ascii="Calibri" w:hAnsi="Calibri"/>
          <w:b/>
          <w:sz w:val="22"/>
          <w:szCs w:val="22"/>
        </w:rPr>
        <w:t xml:space="preserve"> </w:t>
      </w:r>
      <w:r w:rsidRPr="000F152E">
        <w:rPr>
          <w:rFonts w:ascii="Calibri" w:hAnsi="Calibri"/>
          <w:bCs/>
          <w:sz w:val="22"/>
          <w:szCs w:val="22"/>
        </w:rPr>
        <w:t>nebo formou bankovní záruky nebo pojištění záruky.</w:t>
      </w:r>
      <w:r w:rsidRPr="000F152E">
        <w:rPr>
          <w:rFonts w:ascii="Calibri" w:hAnsi="Calibri"/>
          <w:sz w:val="22"/>
          <w:szCs w:val="22"/>
        </w:rPr>
        <w:t xml:space="preserve"> </w:t>
      </w:r>
      <w:r>
        <w:rPr>
          <w:rFonts w:ascii="Calibri" w:hAnsi="Calibri"/>
          <w:sz w:val="22"/>
          <w:szCs w:val="22"/>
        </w:rPr>
        <w:t xml:space="preserve">V případě složení jistoty </w:t>
      </w:r>
      <w:r>
        <w:rPr>
          <w:rFonts w:ascii="Calibri" w:hAnsi="Calibri"/>
          <w:sz w:val="22"/>
          <w:szCs w:val="22"/>
        </w:rPr>
        <w:br/>
        <w:t>na účet j</w:t>
      </w:r>
      <w:r w:rsidRPr="000F152E">
        <w:rPr>
          <w:rFonts w:ascii="Calibri" w:hAnsi="Calibri"/>
          <w:sz w:val="22"/>
          <w:szCs w:val="22"/>
        </w:rPr>
        <w:t xml:space="preserve">ako variabilní symbol uvede účastník číselnou řadu složenou z evidenčního čísla veřejné zakázky </w:t>
      </w:r>
      <w:r>
        <w:rPr>
          <w:rFonts w:ascii="Calibri" w:hAnsi="Calibri"/>
          <w:sz w:val="22"/>
          <w:szCs w:val="22"/>
        </w:rPr>
        <w:br/>
      </w:r>
      <w:r w:rsidRPr="000F152E">
        <w:rPr>
          <w:rFonts w:ascii="Calibri" w:hAnsi="Calibri"/>
          <w:sz w:val="22"/>
          <w:szCs w:val="22"/>
        </w:rPr>
        <w:t xml:space="preserve">a IČO účastníka, v tomto případě </w:t>
      </w:r>
      <w:r w:rsidR="0083142A" w:rsidRPr="0083142A">
        <w:rPr>
          <w:rFonts w:ascii="Calibri" w:hAnsi="Calibri"/>
          <w:b/>
          <w:bCs/>
          <w:sz w:val="22"/>
          <w:szCs w:val="22"/>
        </w:rPr>
        <w:t>22</w:t>
      </w:r>
      <w:r w:rsidRPr="0083142A">
        <w:rPr>
          <w:rFonts w:ascii="Calibri" w:hAnsi="Calibri"/>
          <w:b/>
          <w:bCs/>
          <w:sz w:val="22"/>
          <w:szCs w:val="22"/>
        </w:rPr>
        <w:t>x</w:t>
      </w:r>
      <w:r w:rsidRPr="000F152E">
        <w:rPr>
          <w:rFonts w:ascii="Calibri" w:hAnsi="Calibri"/>
          <w:b/>
          <w:sz w:val="22"/>
          <w:szCs w:val="22"/>
        </w:rPr>
        <w:t>xxxxxxx</w:t>
      </w:r>
      <w:r>
        <w:rPr>
          <w:rFonts w:ascii="Calibri" w:hAnsi="Calibri"/>
          <w:b/>
          <w:sz w:val="22"/>
          <w:szCs w:val="22"/>
        </w:rPr>
        <w:t>.</w:t>
      </w:r>
    </w:p>
    <w:p w14:paraId="656CC222" w14:textId="3CF21A7A" w:rsidR="003E342C" w:rsidRPr="00245377" w:rsidRDefault="003E342C" w:rsidP="003E342C">
      <w:pPr>
        <w:numPr>
          <w:ilvl w:val="0"/>
          <w:numId w:val="2"/>
        </w:numPr>
        <w:overflowPunct w:val="0"/>
        <w:adjustRightInd w:val="0"/>
        <w:spacing w:after="120"/>
        <w:ind w:left="567" w:hanging="567"/>
        <w:jc w:val="both"/>
        <w:textAlignment w:val="baseline"/>
        <w:rPr>
          <w:rFonts w:ascii="Calibri" w:hAnsi="Calibri"/>
          <w:sz w:val="22"/>
          <w:szCs w:val="22"/>
        </w:rPr>
      </w:pPr>
      <w:r w:rsidRPr="00245377">
        <w:rPr>
          <w:rFonts w:ascii="Calibri" w:hAnsi="Calibri"/>
          <w:sz w:val="22"/>
          <w:szCs w:val="22"/>
        </w:rPr>
        <w:lastRenderedPageBreak/>
        <w:t xml:space="preserve">V případě složení jistoty na účet zadavatele vloží účastník do nabídky doklad o poskytnutí peněžní jistoty, </w:t>
      </w:r>
      <w:r>
        <w:rPr>
          <w:rFonts w:ascii="Calibri" w:hAnsi="Calibri"/>
          <w:sz w:val="22"/>
          <w:szCs w:val="22"/>
        </w:rPr>
        <w:br/>
      </w:r>
      <w:r w:rsidRPr="00245377">
        <w:rPr>
          <w:rFonts w:ascii="Calibri" w:hAnsi="Calibri"/>
          <w:sz w:val="22"/>
          <w:szCs w:val="22"/>
        </w:rPr>
        <w:t xml:space="preserve">tj. kopii výpisu z účtu účastníka, na kterém je uvedena částka odpovídající výši požadované jistoty, která </w:t>
      </w:r>
      <w:r w:rsidR="00586A73">
        <w:rPr>
          <w:rFonts w:ascii="Calibri" w:hAnsi="Calibri"/>
          <w:sz w:val="22"/>
          <w:szCs w:val="22"/>
        </w:rPr>
        <w:br/>
      </w:r>
      <w:r w:rsidRPr="00245377">
        <w:rPr>
          <w:rFonts w:ascii="Calibri" w:hAnsi="Calibri"/>
          <w:sz w:val="22"/>
          <w:szCs w:val="22"/>
        </w:rPr>
        <w:t xml:space="preserve">je prokazatelně odečtena ve prospěch účtu zadavatele, případně kopii hotovostní pokladní stvrzenky </w:t>
      </w:r>
      <w:r w:rsidR="00586A73">
        <w:rPr>
          <w:rFonts w:ascii="Calibri" w:hAnsi="Calibri"/>
          <w:sz w:val="22"/>
          <w:szCs w:val="22"/>
        </w:rPr>
        <w:br/>
      </w:r>
      <w:r w:rsidRPr="00245377">
        <w:rPr>
          <w:rFonts w:ascii="Calibri" w:hAnsi="Calibri"/>
          <w:sz w:val="22"/>
          <w:szCs w:val="22"/>
        </w:rPr>
        <w:t>o složení finančních prostředků na účet zadavatele. Účastník doloží ve své nabídce rovněž prohlášení podepsané osobou oprávněnou jednat jménem účastníka případně za účastníka, ve kterém uvede platební symboly pro vrácení peněžní jistoty v následujícím pořadí: číslo účtu pro vrácení peněžní jistoty, kód banky, název banky, adresa pobočky banky, případně variabilní symbol</w:t>
      </w:r>
      <w:r>
        <w:rPr>
          <w:rFonts w:ascii="Calibri" w:hAnsi="Calibri"/>
          <w:sz w:val="22"/>
          <w:szCs w:val="22"/>
        </w:rPr>
        <w:t>.</w:t>
      </w:r>
    </w:p>
    <w:p w14:paraId="18607A0E" w14:textId="77777777" w:rsidR="003E342C" w:rsidRPr="00313E59" w:rsidRDefault="003E342C" w:rsidP="003E342C">
      <w:pPr>
        <w:numPr>
          <w:ilvl w:val="0"/>
          <w:numId w:val="2"/>
        </w:numPr>
        <w:overflowPunct w:val="0"/>
        <w:adjustRightInd w:val="0"/>
        <w:spacing w:after="120"/>
        <w:ind w:left="567" w:hanging="567"/>
        <w:jc w:val="both"/>
        <w:textAlignment w:val="baseline"/>
        <w:rPr>
          <w:rFonts w:ascii="Calibri" w:hAnsi="Calibri"/>
          <w:sz w:val="22"/>
          <w:szCs w:val="22"/>
        </w:rPr>
      </w:pPr>
      <w:r w:rsidRPr="00245377">
        <w:rPr>
          <w:rFonts w:ascii="Calibri" w:hAnsi="Calibri"/>
          <w:sz w:val="22"/>
          <w:szCs w:val="22"/>
        </w:rPr>
        <w:t xml:space="preserve">V případě, že účastník zadávacího řízení poskytne jistotu formou bankovní </w:t>
      </w:r>
      <w:r>
        <w:rPr>
          <w:rFonts w:ascii="Calibri" w:hAnsi="Calibri"/>
          <w:sz w:val="22"/>
          <w:szCs w:val="22"/>
        </w:rPr>
        <w:t xml:space="preserve">záruky </w:t>
      </w:r>
      <w:r w:rsidRPr="00245377">
        <w:rPr>
          <w:rFonts w:ascii="Calibri" w:hAnsi="Calibri"/>
          <w:sz w:val="22"/>
          <w:szCs w:val="22"/>
        </w:rPr>
        <w:t xml:space="preserve">nebo pojištění záruky, vloží do nabídky záruční či pojistnou listinu a zajistí její platnost po celou dobu trvání zadávací lhůty. </w:t>
      </w:r>
      <w:r w:rsidRPr="000F152E">
        <w:rPr>
          <w:rFonts w:ascii="Calibri" w:hAnsi="Calibri"/>
          <w:sz w:val="22"/>
          <w:szCs w:val="22"/>
        </w:rPr>
        <w:t>Záruční</w:t>
      </w:r>
      <w:r>
        <w:rPr>
          <w:rFonts w:ascii="Calibri" w:hAnsi="Calibri"/>
          <w:sz w:val="22"/>
          <w:szCs w:val="22"/>
        </w:rPr>
        <w:t xml:space="preserve"> </w:t>
      </w:r>
      <w:r>
        <w:rPr>
          <w:rFonts w:ascii="Calibri" w:hAnsi="Calibri"/>
          <w:sz w:val="22"/>
          <w:szCs w:val="22"/>
        </w:rPr>
        <w:br/>
      </w:r>
      <w:r w:rsidRPr="000F152E">
        <w:rPr>
          <w:rFonts w:ascii="Calibri" w:hAnsi="Calibri"/>
          <w:sz w:val="22"/>
          <w:szCs w:val="22"/>
        </w:rPr>
        <w:t>či pojistná listina (může být i její prostá kopie) bude součástí nabídky. Z textu bankovní záruky musí být</w:t>
      </w:r>
      <w:r>
        <w:rPr>
          <w:rFonts w:ascii="Calibri" w:hAnsi="Calibri"/>
          <w:sz w:val="22"/>
          <w:szCs w:val="22"/>
        </w:rPr>
        <w:t xml:space="preserve"> </w:t>
      </w:r>
      <w:r w:rsidRPr="000F152E">
        <w:rPr>
          <w:rFonts w:ascii="Calibri" w:hAnsi="Calibri"/>
          <w:sz w:val="22"/>
          <w:szCs w:val="22"/>
        </w:rPr>
        <w:t>zřejmé, že bankovní záruka nezaniká samotným vrácením záruční listiny bance. Podmínkou pro zánik</w:t>
      </w:r>
      <w:r>
        <w:rPr>
          <w:rFonts w:ascii="Calibri" w:hAnsi="Calibri"/>
          <w:sz w:val="22"/>
          <w:szCs w:val="22"/>
        </w:rPr>
        <w:t xml:space="preserve"> </w:t>
      </w:r>
      <w:r w:rsidRPr="000F152E">
        <w:rPr>
          <w:rFonts w:ascii="Calibri" w:hAnsi="Calibri"/>
          <w:sz w:val="22"/>
          <w:szCs w:val="22"/>
        </w:rPr>
        <w:t>bankovní záruky musí být současně doručení dokladu (např. rozhodnutí o vyloučení účastníka zadávacího</w:t>
      </w:r>
      <w:r>
        <w:rPr>
          <w:rFonts w:ascii="Calibri" w:hAnsi="Calibri"/>
          <w:sz w:val="22"/>
          <w:szCs w:val="22"/>
        </w:rPr>
        <w:t xml:space="preserve"> </w:t>
      </w:r>
      <w:r w:rsidRPr="00313E59">
        <w:rPr>
          <w:rFonts w:ascii="Calibri" w:hAnsi="Calibri"/>
          <w:sz w:val="22"/>
          <w:szCs w:val="22"/>
        </w:rPr>
        <w:t>řízení, oznámení o uzavření smlouvy s vybraným dodavatelem nebo rozhodnutí o zrušení zadávacího řízení) vydavateli bankovní záruky.</w:t>
      </w:r>
    </w:p>
    <w:p w14:paraId="48372D8C" w14:textId="77777777" w:rsidR="003E342C" w:rsidRPr="00245377" w:rsidRDefault="003E342C" w:rsidP="003E342C">
      <w:pPr>
        <w:numPr>
          <w:ilvl w:val="0"/>
          <w:numId w:val="2"/>
        </w:numPr>
        <w:overflowPunct w:val="0"/>
        <w:adjustRightInd w:val="0"/>
        <w:spacing w:after="120"/>
        <w:ind w:left="567" w:hanging="567"/>
        <w:jc w:val="both"/>
        <w:textAlignment w:val="baseline"/>
        <w:rPr>
          <w:rFonts w:ascii="Calibri" w:hAnsi="Calibri"/>
          <w:sz w:val="22"/>
          <w:szCs w:val="22"/>
        </w:rPr>
      </w:pPr>
      <w:r w:rsidRPr="00245377">
        <w:rPr>
          <w:rFonts w:ascii="Calibri" w:hAnsi="Calibri"/>
          <w:sz w:val="22"/>
          <w:szCs w:val="22"/>
        </w:rPr>
        <w:t>Jistota včetně úroků zúčtovaných peněžním ústavem, příp. bankovní záruka, bude bez zbytečného odkladu vrácena účastníkovi:</w:t>
      </w:r>
    </w:p>
    <w:p w14:paraId="07DB321F" w14:textId="77777777" w:rsidR="003E342C" w:rsidRPr="00245377" w:rsidRDefault="003E342C" w:rsidP="003E342C">
      <w:pPr>
        <w:pStyle w:val="Zkladntextodsazen"/>
        <w:numPr>
          <w:ilvl w:val="0"/>
          <w:numId w:val="5"/>
        </w:numPr>
        <w:spacing w:after="120"/>
        <w:ind w:left="1134" w:hanging="567"/>
        <w:jc w:val="both"/>
        <w:rPr>
          <w:rFonts w:ascii="Calibri" w:hAnsi="Calibri"/>
          <w:sz w:val="22"/>
          <w:szCs w:val="22"/>
        </w:rPr>
      </w:pPr>
      <w:r w:rsidRPr="00245377">
        <w:rPr>
          <w:rFonts w:ascii="Calibri" w:hAnsi="Calibri"/>
          <w:sz w:val="22"/>
          <w:szCs w:val="22"/>
        </w:rPr>
        <w:t>po uplynutí zadávací lhůty;</w:t>
      </w:r>
    </w:p>
    <w:p w14:paraId="7F1E9611" w14:textId="77777777" w:rsidR="003E342C" w:rsidRPr="00245377" w:rsidRDefault="003E342C" w:rsidP="003E342C">
      <w:pPr>
        <w:pStyle w:val="Zkladntextodsazen"/>
        <w:numPr>
          <w:ilvl w:val="0"/>
          <w:numId w:val="5"/>
        </w:numPr>
        <w:spacing w:after="120"/>
        <w:ind w:left="1134" w:hanging="567"/>
        <w:jc w:val="both"/>
        <w:rPr>
          <w:rFonts w:ascii="Calibri" w:hAnsi="Calibri"/>
          <w:sz w:val="22"/>
          <w:szCs w:val="22"/>
        </w:rPr>
      </w:pPr>
      <w:r w:rsidRPr="00245377">
        <w:rPr>
          <w:rFonts w:ascii="Calibri" w:hAnsi="Calibri"/>
          <w:sz w:val="22"/>
          <w:szCs w:val="22"/>
        </w:rPr>
        <w:t>poté, co účastníku zanikne jeho účast v zadávacím řízení před koncem zadávací lhůty, tzn. pokud bude vyloučen nebo bude zadávací řízení ukončeno podpisem smlouvy s vybraným dodavatelem, popřípadě zrušeno.</w:t>
      </w:r>
    </w:p>
    <w:p w14:paraId="536FFCF7" w14:textId="77777777" w:rsidR="003E342C" w:rsidRPr="00245377" w:rsidRDefault="003E342C" w:rsidP="003E342C">
      <w:pPr>
        <w:numPr>
          <w:ilvl w:val="0"/>
          <w:numId w:val="2"/>
        </w:numPr>
        <w:overflowPunct w:val="0"/>
        <w:adjustRightInd w:val="0"/>
        <w:spacing w:after="120"/>
        <w:ind w:left="567" w:hanging="567"/>
        <w:jc w:val="both"/>
        <w:textAlignment w:val="baseline"/>
        <w:rPr>
          <w:rFonts w:ascii="Calibri" w:hAnsi="Calibri"/>
          <w:sz w:val="22"/>
          <w:szCs w:val="22"/>
        </w:rPr>
      </w:pPr>
      <w:r w:rsidRPr="00245377">
        <w:rPr>
          <w:rFonts w:ascii="Calibri" w:hAnsi="Calibri"/>
          <w:sz w:val="22"/>
          <w:szCs w:val="22"/>
        </w:rPr>
        <w:t>Odmítne-li vybraný dodavatel uzavřít smlouvu o dílo nebo odstoupí-li od své nabídky v zadávací lhůtě, připadá složená jistota v celé výši zadavateli.</w:t>
      </w:r>
    </w:p>
    <w:p w14:paraId="0A487410" w14:textId="77777777" w:rsidR="003E342C" w:rsidRDefault="003E342C" w:rsidP="003E342C">
      <w:pPr>
        <w:numPr>
          <w:ilvl w:val="0"/>
          <w:numId w:val="2"/>
        </w:numPr>
        <w:autoSpaceDE w:val="0"/>
        <w:autoSpaceDN w:val="0"/>
        <w:adjustRightInd w:val="0"/>
        <w:ind w:left="567" w:hanging="567"/>
        <w:jc w:val="both"/>
        <w:rPr>
          <w:rFonts w:ascii="Calibri" w:hAnsi="Calibri" w:cs="Calibri"/>
          <w:sz w:val="22"/>
          <w:szCs w:val="22"/>
        </w:rPr>
      </w:pPr>
      <w:r>
        <w:rPr>
          <w:rFonts w:ascii="Calibri" w:hAnsi="Calibri" w:cs="Calibri"/>
          <w:sz w:val="22"/>
          <w:szCs w:val="22"/>
        </w:rPr>
        <w:t xml:space="preserve">Účastník, který do konce lhůty pro podání nabídky nesloží výše požadovanou jistotu za nabídku, </w:t>
      </w:r>
      <w:r>
        <w:rPr>
          <w:rFonts w:ascii="Calibri" w:hAnsi="Calibri" w:cs="Calibri"/>
          <w:sz w:val="22"/>
          <w:szCs w:val="22"/>
        </w:rPr>
        <w:br/>
      </w:r>
      <w:r w:rsidRPr="000F152E">
        <w:rPr>
          <w:rFonts w:ascii="Calibri" w:hAnsi="Calibri" w:cs="Calibri"/>
          <w:sz w:val="22"/>
          <w:szCs w:val="22"/>
        </w:rPr>
        <w:t>tj. do uvedené lhůty nebude jistota připsána na účet zadavatele nebo v uvedené lhůtě nezajistí bankovní</w:t>
      </w:r>
      <w:r>
        <w:rPr>
          <w:rFonts w:ascii="Calibri" w:hAnsi="Calibri" w:cs="Calibri"/>
          <w:sz w:val="22"/>
          <w:szCs w:val="22"/>
        </w:rPr>
        <w:t xml:space="preserve"> </w:t>
      </w:r>
      <w:r w:rsidRPr="000F152E">
        <w:rPr>
          <w:rFonts w:ascii="Calibri" w:hAnsi="Calibri" w:cs="Calibri"/>
          <w:sz w:val="22"/>
          <w:szCs w:val="22"/>
        </w:rPr>
        <w:t>záruku nebo pojištění záruky a neprokáže tuto skutečnost zadavateli, bude ze zadávacího řízení vyloučen</w:t>
      </w:r>
      <w:r>
        <w:rPr>
          <w:rFonts w:ascii="Calibri" w:hAnsi="Calibri" w:cs="Calibri"/>
          <w:sz w:val="22"/>
          <w:szCs w:val="22"/>
        </w:rPr>
        <w:t>.</w:t>
      </w:r>
    </w:p>
    <w:p w14:paraId="4B102333" w14:textId="77777777" w:rsidR="003E342C" w:rsidRPr="000F152E" w:rsidRDefault="003E342C" w:rsidP="00586A73">
      <w:pPr>
        <w:autoSpaceDE w:val="0"/>
        <w:autoSpaceDN w:val="0"/>
        <w:adjustRightInd w:val="0"/>
        <w:jc w:val="both"/>
        <w:rPr>
          <w:rFonts w:ascii="Calibri" w:hAnsi="Calibri" w:cs="Calibri"/>
          <w:sz w:val="22"/>
          <w:szCs w:val="22"/>
        </w:rPr>
      </w:pPr>
    </w:p>
    <w:p w14:paraId="452337D7" w14:textId="77777777" w:rsidR="003E342C" w:rsidRPr="009B700C" w:rsidRDefault="003E342C" w:rsidP="003E342C">
      <w:pPr>
        <w:pStyle w:val="Zkladntextodsazen"/>
        <w:numPr>
          <w:ilvl w:val="0"/>
          <w:numId w:val="1"/>
        </w:numPr>
        <w:spacing w:after="120"/>
        <w:ind w:left="567" w:hanging="567"/>
        <w:jc w:val="both"/>
        <w:rPr>
          <w:rFonts w:ascii="Calibri" w:hAnsi="Calibri"/>
          <w:b/>
          <w:sz w:val="22"/>
          <w:szCs w:val="22"/>
          <w:u w:val="single"/>
        </w:rPr>
      </w:pPr>
      <w:r>
        <w:rPr>
          <w:rFonts w:ascii="Calibri" w:hAnsi="Calibri"/>
          <w:b/>
          <w:sz w:val="22"/>
          <w:szCs w:val="22"/>
          <w:u w:val="single"/>
        </w:rPr>
        <w:t>Z</w:t>
      </w:r>
      <w:r w:rsidRPr="009B700C">
        <w:rPr>
          <w:rFonts w:ascii="Calibri" w:hAnsi="Calibri"/>
          <w:b/>
          <w:sz w:val="22"/>
          <w:szCs w:val="22"/>
          <w:u w:val="single"/>
        </w:rPr>
        <w:t>pracování nabídky:</w:t>
      </w:r>
    </w:p>
    <w:p w14:paraId="7322048D" w14:textId="77777777" w:rsidR="003E342C" w:rsidRPr="00B51D38" w:rsidRDefault="003E342C" w:rsidP="003E342C">
      <w:pPr>
        <w:pStyle w:val="Odstavecseseznamem"/>
        <w:numPr>
          <w:ilvl w:val="0"/>
          <w:numId w:val="7"/>
        </w:numPr>
        <w:spacing w:after="120" w:line="240" w:lineRule="auto"/>
        <w:contextualSpacing w:val="0"/>
        <w:jc w:val="both"/>
        <w:rPr>
          <w:rFonts w:eastAsia="Times New Roman"/>
          <w:vanish/>
          <w:lang w:val="cs-CZ" w:eastAsia="cs-CZ"/>
        </w:rPr>
      </w:pPr>
    </w:p>
    <w:p w14:paraId="7B158011" w14:textId="77777777" w:rsidR="003E342C" w:rsidRPr="00B51D38" w:rsidRDefault="003E342C" w:rsidP="003E342C">
      <w:pPr>
        <w:pStyle w:val="Odstavecseseznamem"/>
        <w:numPr>
          <w:ilvl w:val="0"/>
          <w:numId w:val="7"/>
        </w:numPr>
        <w:spacing w:after="120" w:line="240" w:lineRule="auto"/>
        <w:contextualSpacing w:val="0"/>
        <w:jc w:val="both"/>
        <w:rPr>
          <w:rFonts w:eastAsia="Times New Roman"/>
          <w:vanish/>
          <w:lang w:val="cs-CZ" w:eastAsia="cs-CZ"/>
        </w:rPr>
      </w:pPr>
    </w:p>
    <w:p w14:paraId="02DF0D48" w14:textId="77777777" w:rsidR="003E342C" w:rsidRPr="00B51D38" w:rsidRDefault="003E342C" w:rsidP="003E342C">
      <w:pPr>
        <w:pStyle w:val="Odstavecseseznamem"/>
        <w:numPr>
          <w:ilvl w:val="0"/>
          <w:numId w:val="7"/>
        </w:numPr>
        <w:spacing w:after="120" w:line="240" w:lineRule="auto"/>
        <w:contextualSpacing w:val="0"/>
        <w:jc w:val="both"/>
        <w:rPr>
          <w:rFonts w:eastAsia="Times New Roman"/>
          <w:vanish/>
          <w:lang w:val="cs-CZ" w:eastAsia="cs-CZ"/>
        </w:rPr>
      </w:pPr>
    </w:p>
    <w:p w14:paraId="420D356F" w14:textId="77777777" w:rsidR="003E342C" w:rsidRPr="00B51D38" w:rsidRDefault="003E342C" w:rsidP="003E342C">
      <w:pPr>
        <w:pStyle w:val="Odstavecseseznamem"/>
        <w:numPr>
          <w:ilvl w:val="0"/>
          <w:numId w:val="7"/>
        </w:numPr>
        <w:spacing w:after="120" w:line="240" w:lineRule="auto"/>
        <w:contextualSpacing w:val="0"/>
        <w:jc w:val="both"/>
        <w:rPr>
          <w:rFonts w:eastAsia="Times New Roman"/>
          <w:vanish/>
          <w:lang w:val="cs-CZ" w:eastAsia="cs-CZ"/>
        </w:rPr>
      </w:pPr>
    </w:p>
    <w:p w14:paraId="0FC7B899" w14:textId="77777777" w:rsidR="003E342C" w:rsidRPr="00B51D38" w:rsidRDefault="003E342C" w:rsidP="003E342C">
      <w:pPr>
        <w:pStyle w:val="Odstavecseseznamem"/>
        <w:numPr>
          <w:ilvl w:val="0"/>
          <w:numId w:val="7"/>
        </w:numPr>
        <w:spacing w:after="120" w:line="240" w:lineRule="auto"/>
        <w:contextualSpacing w:val="0"/>
        <w:jc w:val="both"/>
        <w:rPr>
          <w:rFonts w:eastAsia="Times New Roman"/>
          <w:vanish/>
          <w:lang w:val="cs-CZ" w:eastAsia="cs-CZ"/>
        </w:rPr>
      </w:pPr>
    </w:p>
    <w:p w14:paraId="7C0184D1" w14:textId="77777777" w:rsidR="003E342C" w:rsidRPr="00B51D38" w:rsidRDefault="003E342C" w:rsidP="003E342C">
      <w:pPr>
        <w:pStyle w:val="Odstavecseseznamem"/>
        <w:numPr>
          <w:ilvl w:val="0"/>
          <w:numId w:val="7"/>
        </w:numPr>
        <w:spacing w:after="120" w:line="240" w:lineRule="auto"/>
        <w:contextualSpacing w:val="0"/>
        <w:jc w:val="both"/>
        <w:rPr>
          <w:rFonts w:eastAsia="Times New Roman"/>
          <w:vanish/>
          <w:lang w:val="cs-CZ" w:eastAsia="cs-CZ"/>
        </w:rPr>
      </w:pPr>
    </w:p>
    <w:p w14:paraId="615151D1" w14:textId="77777777" w:rsidR="003E342C" w:rsidRPr="00B51D38" w:rsidRDefault="003E342C" w:rsidP="003E342C">
      <w:pPr>
        <w:pStyle w:val="Odstavecseseznamem"/>
        <w:numPr>
          <w:ilvl w:val="0"/>
          <w:numId w:val="7"/>
        </w:numPr>
        <w:spacing w:after="120" w:line="240" w:lineRule="auto"/>
        <w:contextualSpacing w:val="0"/>
        <w:jc w:val="both"/>
        <w:rPr>
          <w:rFonts w:eastAsia="Times New Roman"/>
          <w:vanish/>
          <w:lang w:val="cs-CZ" w:eastAsia="cs-CZ"/>
        </w:rPr>
      </w:pPr>
    </w:p>
    <w:p w14:paraId="07BC9D90" w14:textId="77777777" w:rsidR="003E342C" w:rsidRPr="00B51D38" w:rsidRDefault="003E342C" w:rsidP="003E342C">
      <w:pPr>
        <w:pStyle w:val="Odstavecseseznamem"/>
        <w:numPr>
          <w:ilvl w:val="0"/>
          <w:numId w:val="7"/>
        </w:numPr>
        <w:spacing w:after="120" w:line="240" w:lineRule="auto"/>
        <w:contextualSpacing w:val="0"/>
        <w:jc w:val="both"/>
        <w:rPr>
          <w:rFonts w:eastAsia="Times New Roman"/>
          <w:vanish/>
          <w:lang w:val="cs-CZ" w:eastAsia="cs-CZ"/>
        </w:rPr>
      </w:pPr>
    </w:p>
    <w:p w14:paraId="69F56099" w14:textId="77777777" w:rsidR="003E342C" w:rsidRPr="00B51D38" w:rsidRDefault="003E342C" w:rsidP="003E342C">
      <w:pPr>
        <w:pStyle w:val="Odstavecseseznamem"/>
        <w:numPr>
          <w:ilvl w:val="0"/>
          <w:numId w:val="7"/>
        </w:numPr>
        <w:spacing w:after="120" w:line="240" w:lineRule="auto"/>
        <w:contextualSpacing w:val="0"/>
        <w:jc w:val="both"/>
        <w:rPr>
          <w:rFonts w:eastAsia="Times New Roman"/>
          <w:vanish/>
          <w:lang w:val="cs-CZ" w:eastAsia="cs-CZ"/>
        </w:rPr>
      </w:pPr>
    </w:p>
    <w:p w14:paraId="0587ABC5" w14:textId="77777777" w:rsidR="003E342C" w:rsidRPr="00B51D38" w:rsidRDefault="003E342C" w:rsidP="003E342C">
      <w:pPr>
        <w:pStyle w:val="Odstavecseseznamem"/>
        <w:numPr>
          <w:ilvl w:val="0"/>
          <w:numId w:val="7"/>
        </w:numPr>
        <w:spacing w:after="120" w:line="240" w:lineRule="auto"/>
        <w:contextualSpacing w:val="0"/>
        <w:jc w:val="both"/>
        <w:rPr>
          <w:rFonts w:eastAsia="Times New Roman"/>
          <w:vanish/>
          <w:lang w:val="cs-CZ" w:eastAsia="cs-CZ"/>
        </w:rPr>
      </w:pPr>
    </w:p>
    <w:p w14:paraId="40D56468" w14:textId="77777777" w:rsidR="003E342C" w:rsidRPr="00B51D38" w:rsidRDefault="003E342C" w:rsidP="003E342C">
      <w:pPr>
        <w:pStyle w:val="Odstavecseseznamem"/>
        <w:numPr>
          <w:ilvl w:val="0"/>
          <w:numId w:val="7"/>
        </w:numPr>
        <w:spacing w:after="120" w:line="240" w:lineRule="auto"/>
        <w:contextualSpacing w:val="0"/>
        <w:jc w:val="both"/>
        <w:rPr>
          <w:rFonts w:eastAsia="Times New Roman"/>
          <w:vanish/>
          <w:lang w:val="cs-CZ" w:eastAsia="cs-CZ"/>
        </w:rPr>
      </w:pPr>
    </w:p>
    <w:p w14:paraId="5579BA54" w14:textId="77777777" w:rsidR="003E342C" w:rsidRPr="00E23BBE" w:rsidRDefault="003E342C" w:rsidP="003E342C">
      <w:pPr>
        <w:pStyle w:val="Zkladntextodsazen"/>
        <w:numPr>
          <w:ilvl w:val="1"/>
          <w:numId w:val="7"/>
        </w:numPr>
        <w:spacing w:after="120"/>
        <w:ind w:left="567" w:hanging="596"/>
        <w:jc w:val="both"/>
        <w:rPr>
          <w:rFonts w:ascii="Calibri" w:hAnsi="Calibri"/>
          <w:sz w:val="22"/>
          <w:szCs w:val="22"/>
        </w:rPr>
      </w:pPr>
      <w:r w:rsidRPr="009B700C">
        <w:rPr>
          <w:rFonts w:ascii="Calibri" w:hAnsi="Calibri"/>
          <w:sz w:val="22"/>
          <w:szCs w:val="22"/>
        </w:rPr>
        <w:t xml:space="preserve">Nabídka bude zpracována v českém </w:t>
      </w:r>
      <w:r w:rsidRPr="00637652">
        <w:rPr>
          <w:rFonts w:ascii="Calibri" w:hAnsi="Calibri"/>
          <w:sz w:val="22"/>
          <w:szCs w:val="22"/>
        </w:rPr>
        <w:t>jazyce v písemné nebo elektronické formě a podepsána</w:t>
      </w:r>
      <w:r w:rsidRPr="009B700C">
        <w:rPr>
          <w:rFonts w:ascii="Calibri" w:hAnsi="Calibri"/>
          <w:sz w:val="22"/>
          <w:szCs w:val="22"/>
        </w:rPr>
        <w:t xml:space="preserve"> osobou oprávněnou</w:t>
      </w:r>
      <w:r>
        <w:rPr>
          <w:rFonts w:ascii="Calibri" w:hAnsi="Calibri"/>
          <w:sz w:val="22"/>
          <w:szCs w:val="22"/>
        </w:rPr>
        <w:t xml:space="preserve"> </w:t>
      </w:r>
      <w:r w:rsidRPr="009B700C">
        <w:rPr>
          <w:rFonts w:ascii="Calibri" w:hAnsi="Calibri"/>
          <w:sz w:val="22"/>
          <w:szCs w:val="22"/>
        </w:rPr>
        <w:t xml:space="preserve">jednat za nebo jménem účastníka. </w:t>
      </w:r>
    </w:p>
    <w:p w14:paraId="39EE0C78" w14:textId="77777777" w:rsidR="003E342C" w:rsidRPr="009B700C" w:rsidRDefault="003E342C" w:rsidP="003E342C">
      <w:pPr>
        <w:pStyle w:val="Zkladntextodsazen"/>
        <w:numPr>
          <w:ilvl w:val="1"/>
          <w:numId w:val="7"/>
        </w:numPr>
        <w:spacing w:after="120"/>
        <w:ind w:left="567" w:hanging="567"/>
        <w:jc w:val="both"/>
        <w:rPr>
          <w:rFonts w:ascii="Calibri" w:hAnsi="Calibri"/>
          <w:sz w:val="22"/>
          <w:szCs w:val="22"/>
        </w:rPr>
      </w:pPr>
      <w:r w:rsidRPr="00D45434">
        <w:rPr>
          <w:rFonts w:ascii="Calibri" w:hAnsi="Calibri"/>
          <w:sz w:val="22"/>
          <w:szCs w:val="22"/>
        </w:rPr>
        <w:t>Nabídka</w:t>
      </w:r>
      <w:r w:rsidRPr="002C7829">
        <w:rPr>
          <w:rFonts w:ascii="Calibri" w:hAnsi="Calibri"/>
          <w:color w:val="FF0000"/>
          <w:sz w:val="22"/>
          <w:szCs w:val="22"/>
        </w:rPr>
        <w:t xml:space="preserve"> </w:t>
      </w:r>
      <w:r w:rsidRPr="009B700C">
        <w:rPr>
          <w:rFonts w:ascii="Calibri" w:hAnsi="Calibri"/>
          <w:sz w:val="22"/>
          <w:szCs w:val="22"/>
        </w:rPr>
        <w:t>bude zpracována v následující struktuře:</w:t>
      </w:r>
    </w:p>
    <w:p w14:paraId="7C613D45" w14:textId="6F39A602" w:rsidR="003E342C" w:rsidRPr="00C729FC" w:rsidRDefault="003E342C" w:rsidP="003E342C">
      <w:pPr>
        <w:pStyle w:val="Zkladntextodsazen"/>
        <w:numPr>
          <w:ilvl w:val="0"/>
          <w:numId w:val="18"/>
        </w:numPr>
        <w:spacing w:after="120"/>
        <w:ind w:left="1134" w:hanging="567"/>
        <w:jc w:val="both"/>
        <w:rPr>
          <w:rFonts w:ascii="Calibri" w:hAnsi="Calibri"/>
          <w:sz w:val="22"/>
          <w:szCs w:val="22"/>
        </w:rPr>
      </w:pPr>
      <w:r>
        <w:rPr>
          <w:rFonts w:ascii="Calibri" w:hAnsi="Calibri"/>
          <w:sz w:val="22"/>
          <w:szCs w:val="22"/>
        </w:rPr>
        <w:t>titulní</w:t>
      </w:r>
      <w:r w:rsidRPr="00C729FC">
        <w:rPr>
          <w:rFonts w:ascii="Calibri" w:hAnsi="Calibri"/>
          <w:sz w:val="22"/>
          <w:szCs w:val="22"/>
        </w:rPr>
        <w:t xml:space="preserve"> list nabídky – </w:t>
      </w:r>
      <w:r w:rsidRPr="00C729FC">
        <w:rPr>
          <w:rFonts w:ascii="Calibri" w:hAnsi="Calibri"/>
          <w:i/>
          <w:sz w:val="22"/>
          <w:szCs w:val="22"/>
        </w:rPr>
        <w:t>příloha č</w:t>
      </w:r>
      <w:r w:rsidRPr="009D22E6">
        <w:rPr>
          <w:rFonts w:ascii="Calibri" w:hAnsi="Calibri"/>
          <w:i/>
          <w:sz w:val="22"/>
          <w:szCs w:val="22"/>
        </w:rPr>
        <w:t xml:space="preserve">. </w:t>
      </w:r>
      <w:r w:rsidR="00E70FE6">
        <w:rPr>
          <w:rFonts w:ascii="Calibri" w:hAnsi="Calibri"/>
          <w:i/>
          <w:sz w:val="22"/>
          <w:szCs w:val="22"/>
        </w:rPr>
        <w:t>9</w:t>
      </w:r>
      <w:r>
        <w:rPr>
          <w:rFonts w:ascii="Calibri" w:hAnsi="Calibri"/>
          <w:i/>
          <w:sz w:val="22"/>
          <w:szCs w:val="22"/>
        </w:rPr>
        <w:t xml:space="preserve"> </w:t>
      </w:r>
      <w:r w:rsidRPr="00C729FC">
        <w:rPr>
          <w:rFonts w:ascii="Calibri" w:hAnsi="Calibri"/>
          <w:i/>
          <w:sz w:val="22"/>
          <w:szCs w:val="22"/>
        </w:rPr>
        <w:t>této výzvy</w:t>
      </w:r>
      <w:r>
        <w:rPr>
          <w:rFonts w:ascii="Calibri" w:hAnsi="Calibri"/>
          <w:i/>
          <w:sz w:val="22"/>
          <w:szCs w:val="22"/>
        </w:rPr>
        <w:t>;</w:t>
      </w:r>
    </w:p>
    <w:p w14:paraId="39786C90" w14:textId="10EAA3C0" w:rsidR="003E342C" w:rsidRPr="00C729FC" w:rsidRDefault="003E342C" w:rsidP="003E342C">
      <w:pPr>
        <w:pStyle w:val="Zkladntextodsazen"/>
        <w:numPr>
          <w:ilvl w:val="0"/>
          <w:numId w:val="18"/>
        </w:numPr>
        <w:spacing w:after="120"/>
        <w:ind w:left="1134" w:hanging="567"/>
        <w:jc w:val="both"/>
        <w:rPr>
          <w:rFonts w:ascii="Calibri" w:hAnsi="Calibri"/>
          <w:sz w:val="22"/>
          <w:szCs w:val="22"/>
        </w:rPr>
      </w:pPr>
      <w:r>
        <w:rPr>
          <w:rFonts w:ascii="Calibri" w:hAnsi="Calibri"/>
          <w:sz w:val="22"/>
          <w:szCs w:val="22"/>
        </w:rPr>
        <w:t>d</w:t>
      </w:r>
      <w:r w:rsidRPr="00C729FC">
        <w:rPr>
          <w:rFonts w:ascii="Calibri" w:hAnsi="Calibri"/>
          <w:sz w:val="22"/>
          <w:szCs w:val="22"/>
        </w:rPr>
        <w:t xml:space="preserve">oklady prokazující splnění kvalifikačních předpokladů </w:t>
      </w:r>
      <w:r w:rsidRPr="00C729FC">
        <w:rPr>
          <w:rFonts w:ascii="Calibri" w:hAnsi="Calibri"/>
          <w:i/>
          <w:sz w:val="22"/>
          <w:szCs w:val="22"/>
        </w:rPr>
        <w:t>dle čl. 6 této výzvy</w:t>
      </w:r>
      <w:r>
        <w:rPr>
          <w:rFonts w:ascii="Calibri" w:hAnsi="Calibri"/>
          <w:i/>
          <w:sz w:val="22"/>
          <w:szCs w:val="22"/>
        </w:rPr>
        <w:t>;</w:t>
      </w:r>
    </w:p>
    <w:p w14:paraId="5BE9AAC0" w14:textId="77777777" w:rsidR="003E342C" w:rsidRPr="00D1793F" w:rsidRDefault="003E342C" w:rsidP="003E342C">
      <w:pPr>
        <w:pStyle w:val="Zkladntextodsazen"/>
        <w:numPr>
          <w:ilvl w:val="0"/>
          <w:numId w:val="18"/>
        </w:numPr>
        <w:spacing w:after="120"/>
        <w:ind w:left="1134" w:hanging="567"/>
        <w:jc w:val="both"/>
        <w:rPr>
          <w:rFonts w:ascii="Calibri" w:hAnsi="Calibri"/>
          <w:sz w:val="22"/>
          <w:szCs w:val="22"/>
        </w:rPr>
      </w:pPr>
      <w:r>
        <w:rPr>
          <w:rFonts w:ascii="Calibri" w:hAnsi="Calibri"/>
          <w:sz w:val="22"/>
          <w:szCs w:val="22"/>
        </w:rPr>
        <w:t>č</w:t>
      </w:r>
      <w:r w:rsidRPr="00C729FC">
        <w:rPr>
          <w:rFonts w:ascii="Calibri" w:hAnsi="Calibri"/>
          <w:sz w:val="22"/>
          <w:szCs w:val="22"/>
        </w:rPr>
        <w:t>estné prohlášení o akceptaci</w:t>
      </w:r>
      <w:r>
        <w:rPr>
          <w:rFonts w:ascii="Calibri" w:hAnsi="Calibri"/>
          <w:sz w:val="22"/>
          <w:szCs w:val="22"/>
        </w:rPr>
        <w:t xml:space="preserve"> obchodních a jiných smluvních podmínek</w:t>
      </w:r>
      <w:r w:rsidRPr="00C729FC">
        <w:rPr>
          <w:rFonts w:ascii="Calibri" w:hAnsi="Calibri"/>
          <w:sz w:val="22"/>
          <w:szCs w:val="22"/>
        </w:rPr>
        <w:t xml:space="preserve"> a vázanosti uzavřít</w:t>
      </w:r>
      <w:r>
        <w:rPr>
          <w:rFonts w:ascii="Calibri" w:hAnsi="Calibri"/>
          <w:sz w:val="22"/>
          <w:szCs w:val="22"/>
        </w:rPr>
        <w:t xml:space="preserve"> smlouvu </w:t>
      </w:r>
      <w:r w:rsidRPr="00C729FC">
        <w:rPr>
          <w:rFonts w:ascii="Calibri" w:hAnsi="Calibri"/>
          <w:sz w:val="22"/>
          <w:szCs w:val="22"/>
        </w:rPr>
        <w:t xml:space="preserve">– </w:t>
      </w:r>
      <w:r w:rsidRPr="009D22E6">
        <w:rPr>
          <w:rFonts w:ascii="Calibri" w:hAnsi="Calibri"/>
          <w:i/>
          <w:iCs/>
          <w:sz w:val="22"/>
          <w:szCs w:val="22"/>
        </w:rPr>
        <w:t xml:space="preserve">příloha č. </w:t>
      </w:r>
      <w:r>
        <w:rPr>
          <w:rFonts w:ascii="Calibri" w:hAnsi="Calibri"/>
          <w:i/>
          <w:iCs/>
          <w:sz w:val="22"/>
          <w:szCs w:val="22"/>
        </w:rPr>
        <w:t>5</w:t>
      </w:r>
      <w:r>
        <w:rPr>
          <w:rFonts w:ascii="Calibri" w:hAnsi="Calibri"/>
          <w:i/>
          <w:iCs/>
          <w:color w:val="FF0000"/>
          <w:sz w:val="22"/>
          <w:szCs w:val="22"/>
        </w:rPr>
        <w:t xml:space="preserve"> </w:t>
      </w:r>
      <w:r w:rsidRPr="00C729FC">
        <w:rPr>
          <w:rFonts w:ascii="Calibri" w:hAnsi="Calibri"/>
          <w:i/>
          <w:iCs/>
          <w:sz w:val="22"/>
          <w:szCs w:val="22"/>
        </w:rPr>
        <w:t>této výzvy</w:t>
      </w:r>
      <w:r>
        <w:rPr>
          <w:rFonts w:ascii="Calibri" w:hAnsi="Calibri"/>
          <w:i/>
          <w:iCs/>
          <w:sz w:val="22"/>
          <w:szCs w:val="22"/>
        </w:rPr>
        <w:t>;</w:t>
      </w:r>
    </w:p>
    <w:p w14:paraId="2E486ACE" w14:textId="77777777" w:rsidR="003E342C" w:rsidRPr="00C729FC" w:rsidRDefault="003E342C" w:rsidP="003E342C">
      <w:pPr>
        <w:pStyle w:val="Zkladntextodsazen"/>
        <w:numPr>
          <w:ilvl w:val="0"/>
          <w:numId w:val="18"/>
        </w:numPr>
        <w:spacing w:after="120"/>
        <w:ind w:left="1134" w:hanging="567"/>
        <w:jc w:val="both"/>
        <w:rPr>
          <w:rFonts w:ascii="Calibri" w:hAnsi="Calibri"/>
          <w:sz w:val="22"/>
          <w:szCs w:val="22"/>
        </w:rPr>
      </w:pPr>
      <w:r w:rsidRPr="00D1793F">
        <w:rPr>
          <w:rFonts w:ascii="Calibri" w:hAnsi="Calibri"/>
          <w:sz w:val="22"/>
          <w:szCs w:val="22"/>
        </w:rPr>
        <w:t>seznam obdobných zakázek –</w:t>
      </w:r>
      <w:r>
        <w:rPr>
          <w:rFonts w:ascii="Calibri" w:hAnsi="Calibri"/>
          <w:i/>
          <w:iCs/>
          <w:sz w:val="22"/>
          <w:szCs w:val="22"/>
        </w:rPr>
        <w:t xml:space="preserve"> příloha č.7 této výzvy;</w:t>
      </w:r>
    </w:p>
    <w:p w14:paraId="2B363F9F" w14:textId="1498C7D5" w:rsidR="003E342C" w:rsidRPr="00C729FC" w:rsidRDefault="003E342C" w:rsidP="003E342C">
      <w:pPr>
        <w:pStyle w:val="Zkladntextodsazen"/>
        <w:numPr>
          <w:ilvl w:val="0"/>
          <w:numId w:val="18"/>
        </w:numPr>
        <w:spacing w:after="120"/>
        <w:ind w:left="1134" w:hanging="567"/>
        <w:jc w:val="both"/>
        <w:rPr>
          <w:rFonts w:ascii="Calibri" w:hAnsi="Calibri"/>
          <w:sz w:val="22"/>
          <w:szCs w:val="22"/>
        </w:rPr>
      </w:pPr>
      <w:r>
        <w:rPr>
          <w:rFonts w:ascii="Calibri" w:hAnsi="Calibri"/>
          <w:sz w:val="22"/>
          <w:szCs w:val="22"/>
        </w:rPr>
        <w:t>o</w:t>
      </w:r>
      <w:r w:rsidRPr="00C729FC">
        <w:rPr>
          <w:rFonts w:ascii="Calibri" w:hAnsi="Calibri"/>
          <w:sz w:val="22"/>
          <w:szCs w:val="22"/>
        </w:rPr>
        <w:t>ceněný</w:t>
      </w:r>
      <w:r>
        <w:rPr>
          <w:rFonts w:ascii="Calibri" w:hAnsi="Calibri"/>
          <w:sz w:val="22"/>
          <w:szCs w:val="22"/>
        </w:rPr>
        <w:t xml:space="preserve"> soupis stavebních prací, dodávek a služeb s výkazem výměr </w:t>
      </w:r>
      <w:r w:rsidRPr="00C729FC">
        <w:rPr>
          <w:rFonts w:ascii="Calibri" w:hAnsi="Calibri"/>
          <w:sz w:val="22"/>
          <w:szCs w:val="22"/>
        </w:rPr>
        <w:t xml:space="preserve">– </w:t>
      </w:r>
      <w:r w:rsidRPr="00C729FC">
        <w:rPr>
          <w:rFonts w:ascii="Calibri" w:hAnsi="Calibri"/>
          <w:i/>
          <w:iCs/>
          <w:sz w:val="22"/>
          <w:szCs w:val="22"/>
        </w:rPr>
        <w:t xml:space="preserve">příloha č. </w:t>
      </w:r>
      <w:r w:rsidRPr="00B80934">
        <w:rPr>
          <w:rFonts w:ascii="Calibri" w:hAnsi="Calibri"/>
          <w:i/>
          <w:iCs/>
          <w:sz w:val="22"/>
          <w:szCs w:val="22"/>
        </w:rPr>
        <w:t>2</w:t>
      </w:r>
      <w:r w:rsidRPr="00C729FC">
        <w:rPr>
          <w:rFonts w:ascii="Calibri" w:hAnsi="Calibri"/>
          <w:i/>
          <w:iCs/>
          <w:sz w:val="22"/>
          <w:szCs w:val="22"/>
        </w:rPr>
        <w:t xml:space="preserve"> této výzvy</w:t>
      </w:r>
      <w:r>
        <w:rPr>
          <w:rFonts w:ascii="Calibri" w:hAnsi="Calibri"/>
          <w:i/>
          <w:iCs/>
          <w:sz w:val="22"/>
          <w:szCs w:val="22"/>
        </w:rPr>
        <w:t>;</w:t>
      </w:r>
    </w:p>
    <w:p w14:paraId="5B3387FC" w14:textId="252C7F59" w:rsidR="003E342C" w:rsidRPr="00FB7670" w:rsidRDefault="003E342C" w:rsidP="003E342C">
      <w:pPr>
        <w:pStyle w:val="Zkladntextodsazen"/>
        <w:numPr>
          <w:ilvl w:val="0"/>
          <w:numId w:val="18"/>
        </w:numPr>
        <w:spacing w:after="120"/>
        <w:ind w:left="1134" w:hanging="567"/>
        <w:jc w:val="both"/>
        <w:rPr>
          <w:rFonts w:ascii="Calibri" w:hAnsi="Calibri"/>
          <w:i/>
          <w:sz w:val="22"/>
          <w:szCs w:val="22"/>
        </w:rPr>
      </w:pPr>
      <w:r w:rsidRPr="00FB7670">
        <w:rPr>
          <w:rFonts w:ascii="Calibri" w:hAnsi="Calibri"/>
          <w:sz w:val="22"/>
          <w:szCs w:val="22"/>
        </w:rPr>
        <w:t>seznam poddodavatelů</w:t>
      </w:r>
      <w:r>
        <w:rPr>
          <w:rFonts w:ascii="Calibri" w:hAnsi="Calibri"/>
          <w:sz w:val="22"/>
          <w:szCs w:val="22"/>
        </w:rPr>
        <w:t xml:space="preserve"> </w:t>
      </w:r>
      <w:r w:rsidRPr="00FB7670">
        <w:rPr>
          <w:rFonts w:ascii="Calibri" w:hAnsi="Calibri"/>
          <w:sz w:val="22"/>
          <w:szCs w:val="22"/>
        </w:rPr>
        <w:t xml:space="preserve">– </w:t>
      </w:r>
      <w:r w:rsidRPr="00FB7670">
        <w:rPr>
          <w:rFonts w:ascii="Calibri" w:hAnsi="Calibri"/>
          <w:i/>
          <w:sz w:val="22"/>
          <w:szCs w:val="22"/>
        </w:rPr>
        <w:t>dle čl. 7 této výzvy;</w:t>
      </w:r>
    </w:p>
    <w:p w14:paraId="62F4A47D" w14:textId="77777777" w:rsidR="003E342C" w:rsidRDefault="003E342C" w:rsidP="003E342C">
      <w:pPr>
        <w:pStyle w:val="Zkladntextodsazen"/>
        <w:numPr>
          <w:ilvl w:val="0"/>
          <w:numId w:val="18"/>
        </w:numPr>
        <w:spacing w:after="120"/>
        <w:ind w:left="1134" w:hanging="567"/>
        <w:jc w:val="both"/>
        <w:rPr>
          <w:rFonts w:ascii="Calibri" w:hAnsi="Calibri"/>
          <w:i/>
          <w:sz w:val="22"/>
          <w:szCs w:val="22"/>
        </w:rPr>
      </w:pPr>
      <w:r>
        <w:rPr>
          <w:rFonts w:ascii="Calibri" w:hAnsi="Calibri"/>
          <w:sz w:val="22"/>
          <w:szCs w:val="22"/>
        </w:rPr>
        <w:t>d</w:t>
      </w:r>
      <w:r w:rsidRPr="00C729FC">
        <w:rPr>
          <w:rFonts w:ascii="Calibri" w:hAnsi="Calibri"/>
          <w:sz w:val="22"/>
          <w:szCs w:val="22"/>
        </w:rPr>
        <w:t xml:space="preserve">oklad o složení jistoty a prohlášení s údaji o vrácení jistoty – </w:t>
      </w:r>
      <w:r w:rsidRPr="00C729FC">
        <w:rPr>
          <w:rFonts w:ascii="Calibri" w:hAnsi="Calibri"/>
          <w:i/>
          <w:iCs/>
          <w:sz w:val="22"/>
          <w:szCs w:val="22"/>
        </w:rPr>
        <w:t>dle čl. 1</w:t>
      </w:r>
      <w:r>
        <w:rPr>
          <w:rFonts w:ascii="Calibri" w:hAnsi="Calibri"/>
          <w:i/>
          <w:iCs/>
          <w:sz w:val="22"/>
          <w:szCs w:val="22"/>
        </w:rPr>
        <w:t>2</w:t>
      </w:r>
      <w:r w:rsidRPr="00C729FC">
        <w:rPr>
          <w:rFonts w:ascii="Calibri" w:hAnsi="Calibri"/>
          <w:i/>
          <w:iCs/>
          <w:sz w:val="22"/>
          <w:szCs w:val="22"/>
        </w:rPr>
        <w:t xml:space="preserve"> této výzvy</w:t>
      </w:r>
      <w:r>
        <w:rPr>
          <w:rFonts w:ascii="Calibri" w:hAnsi="Calibri"/>
          <w:i/>
          <w:iCs/>
          <w:sz w:val="22"/>
          <w:szCs w:val="22"/>
        </w:rPr>
        <w:t>;</w:t>
      </w:r>
    </w:p>
    <w:p w14:paraId="5E57365C" w14:textId="77777777" w:rsidR="003E342C" w:rsidRPr="00257242" w:rsidRDefault="003E342C" w:rsidP="003E342C">
      <w:pPr>
        <w:pStyle w:val="Zkladntextodsazen"/>
        <w:numPr>
          <w:ilvl w:val="0"/>
          <w:numId w:val="18"/>
        </w:numPr>
        <w:spacing w:after="120"/>
        <w:ind w:left="1134" w:hanging="567"/>
        <w:jc w:val="both"/>
        <w:rPr>
          <w:rFonts w:ascii="Calibri" w:hAnsi="Calibri"/>
          <w:i/>
          <w:sz w:val="22"/>
          <w:szCs w:val="22"/>
        </w:rPr>
      </w:pPr>
      <w:r w:rsidRPr="00E14A6D">
        <w:rPr>
          <w:rFonts w:ascii="Calibri" w:hAnsi="Calibri"/>
          <w:iCs/>
          <w:sz w:val="22"/>
          <w:szCs w:val="22"/>
        </w:rPr>
        <w:t>ostatní části nabídky dle zvážení účastníka (např. smlouvy o sdružení apod.).</w:t>
      </w:r>
    </w:p>
    <w:p w14:paraId="52CD574A" w14:textId="77777777" w:rsidR="003E342C" w:rsidRDefault="003E342C" w:rsidP="003E342C">
      <w:pPr>
        <w:pStyle w:val="Zkladntextodsazen"/>
        <w:spacing w:after="120"/>
        <w:ind w:left="1134" w:firstLine="0"/>
        <w:jc w:val="both"/>
        <w:rPr>
          <w:rFonts w:ascii="Calibri" w:hAnsi="Calibri"/>
          <w:i/>
          <w:sz w:val="22"/>
          <w:szCs w:val="22"/>
        </w:rPr>
      </w:pPr>
    </w:p>
    <w:p w14:paraId="188E5FB1" w14:textId="77777777" w:rsidR="002319CA" w:rsidRDefault="002319CA" w:rsidP="003E342C">
      <w:pPr>
        <w:pStyle w:val="Zkladntextodsazen"/>
        <w:spacing w:after="120"/>
        <w:ind w:left="1134" w:firstLine="0"/>
        <w:jc w:val="both"/>
        <w:rPr>
          <w:rFonts w:ascii="Calibri" w:hAnsi="Calibri"/>
          <w:i/>
          <w:sz w:val="22"/>
          <w:szCs w:val="22"/>
        </w:rPr>
      </w:pPr>
    </w:p>
    <w:p w14:paraId="2A9A92FE" w14:textId="77777777" w:rsidR="003E342C" w:rsidRPr="00A70168" w:rsidRDefault="003E342C" w:rsidP="003E342C">
      <w:pPr>
        <w:pStyle w:val="Zkladntextodsazen"/>
        <w:numPr>
          <w:ilvl w:val="0"/>
          <w:numId w:val="1"/>
        </w:numPr>
        <w:spacing w:after="120"/>
        <w:ind w:left="567" w:hanging="567"/>
        <w:jc w:val="both"/>
        <w:rPr>
          <w:rFonts w:ascii="Calibri" w:hAnsi="Calibri"/>
          <w:b/>
          <w:sz w:val="22"/>
          <w:szCs w:val="22"/>
          <w:u w:val="single"/>
        </w:rPr>
      </w:pPr>
      <w:r w:rsidRPr="00A70168">
        <w:rPr>
          <w:rFonts w:ascii="Calibri" w:hAnsi="Calibri"/>
          <w:b/>
          <w:sz w:val="22"/>
          <w:szCs w:val="22"/>
          <w:u w:val="single"/>
        </w:rPr>
        <w:lastRenderedPageBreak/>
        <w:t>Vysvětlení, změny nebo doplnění zadávací dokumentace, prohlídka místa plnění:</w:t>
      </w:r>
    </w:p>
    <w:p w14:paraId="0705DD57" w14:textId="77777777" w:rsidR="003E342C" w:rsidRPr="009B700C" w:rsidRDefault="003E342C" w:rsidP="003E342C">
      <w:pPr>
        <w:pStyle w:val="Odstavecseseznamem"/>
        <w:numPr>
          <w:ilvl w:val="0"/>
          <w:numId w:val="4"/>
        </w:numPr>
        <w:spacing w:after="120" w:line="240" w:lineRule="auto"/>
        <w:contextualSpacing w:val="0"/>
        <w:jc w:val="both"/>
        <w:rPr>
          <w:rFonts w:eastAsia="Times New Roman"/>
          <w:vanish/>
          <w:lang w:eastAsia="cs-CZ"/>
        </w:rPr>
      </w:pPr>
    </w:p>
    <w:p w14:paraId="0708F587" w14:textId="77777777" w:rsidR="003E342C" w:rsidRPr="009B700C" w:rsidRDefault="003E342C" w:rsidP="003E342C">
      <w:pPr>
        <w:pStyle w:val="Odstavecseseznamem"/>
        <w:numPr>
          <w:ilvl w:val="0"/>
          <w:numId w:val="4"/>
        </w:numPr>
        <w:spacing w:after="120" w:line="240" w:lineRule="auto"/>
        <w:contextualSpacing w:val="0"/>
        <w:jc w:val="both"/>
        <w:rPr>
          <w:rFonts w:eastAsia="Times New Roman"/>
          <w:vanish/>
          <w:lang w:eastAsia="cs-CZ"/>
        </w:rPr>
      </w:pPr>
    </w:p>
    <w:p w14:paraId="7DBFE1E1" w14:textId="77777777" w:rsidR="003E342C" w:rsidRPr="009B700C" w:rsidRDefault="003E342C" w:rsidP="003E342C">
      <w:pPr>
        <w:pStyle w:val="Odstavecseseznamem"/>
        <w:numPr>
          <w:ilvl w:val="0"/>
          <w:numId w:val="4"/>
        </w:numPr>
        <w:spacing w:after="120" w:line="240" w:lineRule="auto"/>
        <w:contextualSpacing w:val="0"/>
        <w:jc w:val="both"/>
        <w:rPr>
          <w:rFonts w:eastAsia="Times New Roman"/>
          <w:vanish/>
          <w:lang w:eastAsia="cs-CZ"/>
        </w:rPr>
      </w:pPr>
    </w:p>
    <w:p w14:paraId="45496A87" w14:textId="77777777" w:rsidR="003E342C" w:rsidRPr="009B700C" w:rsidRDefault="003E342C" w:rsidP="003E342C">
      <w:pPr>
        <w:pStyle w:val="Odstavecseseznamem"/>
        <w:numPr>
          <w:ilvl w:val="0"/>
          <w:numId w:val="4"/>
        </w:numPr>
        <w:spacing w:after="120" w:line="240" w:lineRule="auto"/>
        <w:contextualSpacing w:val="0"/>
        <w:jc w:val="both"/>
        <w:rPr>
          <w:rFonts w:eastAsia="Times New Roman"/>
          <w:vanish/>
          <w:lang w:eastAsia="cs-CZ"/>
        </w:rPr>
      </w:pPr>
    </w:p>
    <w:p w14:paraId="2C888533" w14:textId="77777777" w:rsidR="003E342C" w:rsidRPr="009B700C" w:rsidRDefault="003E342C" w:rsidP="003E342C">
      <w:pPr>
        <w:pStyle w:val="Odstavecseseznamem"/>
        <w:numPr>
          <w:ilvl w:val="0"/>
          <w:numId w:val="4"/>
        </w:numPr>
        <w:spacing w:after="120" w:line="240" w:lineRule="auto"/>
        <w:contextualSpacing w:val="0"/>
        <w:jc w:val="both"/>
        <w:rPr>
          <w:rFonts w:eastAsia="Times New Roman"/>
          <w:vanish/>
          <w:lang w:eastAsia="cs-CZ"/>
        </w:rPr>
      </w:pPr>
    </w:p>
    <w:p w14:paraId="0C6ACC4C" w14:textId="77777777" w:rsidR="003E342C" w:rsidRPr="009B700C" w:rsidRDefault="003E342C" w:rsidP="003E342C">
      <w:pPr>
        <w:pStyle w:val="Odstavecseseznamem"/>
        <w:numPr>
          <w:ilvl w:val="0"/>
          <w:numId w:val="4"/>
        </w:numPr>
        <w:spacing w:after="120" w:line="240" w:lineRule="auto"/>
        <w:contextualSpacing w:val="0"/>
        <w:jc w:val="both"/>
        <w:rPr>
          <w:rFonts w:eastAsia="Times New Roman"/>
          <w:vanish/>
          <w:lang w:eastAsia="cs-CZ"/>
        </w:rPr>
      </w:pPr>
    </w:p>
    <w:p w14:paraId="782C401F" w14:textId="77777777" w:rsidR="003E342C" w:rsidRPr="009B700C" w:rsidRDefault="003E342C" w:rsidP="003E342C">
      <w:pPr>
        <w:pStyle w:val="Odstavecseseznamem"/>
        <w:numPr>
          <w:ilvl w:val="0"/>
          <w:numId w:val="4"/>
        </w:numPr>
        <w:spacing w:after="120" w:line="240" w:lineRule="auto"/>
        <w:contextualSpacing w:val="0"/>
        <w:jc w:val="both"/>
        <w:rPr>
          <w:rFonts w:eastAsia="Times New Roman"/>
          <w:vanish/>
          <w:lang w:eastAsia="cs-CZ"/>
        </w:rPr>
      </w:pPr>
    </w:p>
    <w:p w14:paraId="54A4CE29" w14:textId="77777777" w:rsidR="003E342C" w:rsidRPr="009B700C" w:rsidRDefault="003E342C" w:rsidP="003E342C">
      <w:pPr>
        <w:pStyle w:val="Odstavecseseznamem"/>
        <w:numPr>
          <w:ilvl w:val="0"/>
          <w:numId w:val="4"/>
        </w:numPr>
        <w:spacing w:after="120" w:line="240" w:lineRule="auto"/>
        <w:contextualSpacing w:val="0"/>
        <w:jc w:val="both"/>
        <w:rPr>
          <w:rFonts w:eastAsia="Times New Roman"/>
          <w:vanish/>
          <w:lang w:eastAsia="cs-CZ"/>
        </w:rPr>
      </w:pPr>
    </w:p>
    <w:p w14:paraId="5185E01F" w14:textId="77777777" w:rsidR="003E342C" w:rsidRPr="009B700C" w:rsidRDefault="003E342C" w:rsidP="003E342C">
      <w:pPr>
        <w:pStyle w:val="Odstavecseseznamem"/>
        <w:numPr>
          <w:ilvl w:val="0"/>
          <w:numId w:val="4"/>
        </w:numPr>
        <w:spacing w:after="120" w:line="240" w:lineRule="auto"/>
        <w:contextualSpacing w:val="0"/>
        <w:jc w:val="both"/>
        <w:rPr>
          <w:rFonts w:eastAsia="Times New Roman"/>
          <w:vanish/>
          <w:lang w:eastAsia="cs-CZ"/>
        </w:rPr>
      </w:pPr>
    </w:p>
    <w:p w14:paraId="17F3EE50" w14:textId="77777777" w:rsidR="003E342C" w:rsidRPr="009B700C" w:rsidRDefault="003E342C" w:rsidP="003E342C">
      <w:pPr>
        <w:pStyle w:val="Odstavecseseznamem"/>
        <w:numPr>
          <w:ilvl w:val="0"/>
          <w:numId w:val="4"/>
        </w:numPr>
        <w:spacing w:after="120" w:line="240" w:lineRule="auto"/>
        <w:contextualSpacing w:val="0"/>
        <w:jc w:val="both"/>
        <w:rPr>
          <w:rFonts w:eastAsia="Times New Roman"/>
          <w:vanish/>
          <w:lang w:eastAsia="cs-CZ"/>
        </w:rPr>
      </w:pPr>
    </w:p>
    <w:p w14:paraId="040A3FDE" w14:textId="77777777" w:rsidR="003E342C" w:rsidRPr="009B700C" w:rsidRDefault="003E342C" w:rsidP="003E342C">
      <w:pPr>
        <w:pStyle w:val="Odstavecseseznamem"/>
        <w:numPr>
          <w:ilvl w:val="0"/>
          <w:numId w:val="4"/>
        </w:numPr>
        <w:spacing w:after="120" w:line="240" w:lineRule="auto"/>
        <w:contextualSpacing w:val="0"/>
        <w:jc w:val="both"/>
        <w:rPr>
          <w:rFonts w:eastAsia="Times New Roman"/>
          <w:vanish/>
          <w:lang w:eastAsia="cs-CZ"/>
        </w:rPr>
      </w:pPr>
    </w:p>
    <w:p w14:paraId="1840E218" w14:textId="77777777" w:rsidR="003E342C" w:rsidRPr="009B700C" w:rsidRDefault="003E342C" w:rsidP="003E342C">
      <w:pPr>
        <w:pStyle w:val="Odstavecseseznamem"/>
        <w:numPr>
          <w:ilvl w:val="0"/>
          <w:numId w:val="4"/>
        </w:numPr>
        <w:spacing w:after="120" w:line="240" w:lineRule="auto"/>
        <w:contextualSpacing w:val="0"/>
        <w:jc w:val="both"/>
        <w:rPr>
          <w:rFonts w:eastAsia="Times New Roman"/>
          <w:vanish/>
          <w:lang w:eastAsia="cs-CZ"/>
        </w:rPr>
      </w:pPr>
    </w:p>
    <w:p w14:paraId="0C2E8046" w14:textId="77777777" w:rsidR="003E342C" w:rsidRPr="009B700C" w:rsidRDefault="003E342C" w:rsidP="003E342C">
      <w:pPr>
        <w:pStyle w:val="Odstavecseseznamem"/>
        <w:numPr>
          <w:ilvl w:val="0"/>
          <w:numId w:val="4"/>
        </w:numPr>
        <w:spacing w:after="120" w:line="240" w:lineRule="auto"/>
        <w:contextualSpacing w:val="0"/>
        <w:jc w:val="both"/>
        <w:rPr>
          <w:rFonts w:eastAsia="Times New Roman"/>
          <w:vanish/>
          <w:lang w:eastAsia="cs-CZ"/>
        </w:rPr>
      </w:pPr>
    </w:p>
    <w:p w14:paraId="6EFBB0D4" w14:textId="77777777" w:rsidR="003E342C" w:rsidRPr="009B700C" w:rsidRDefault="003E342C" w:rsidP="003E342C">
      <w:pPr>
        <w:pStyle w:val="Odstavecseseznamem"/>
        <w:numPr>
          <w:ilvl w:val="0"/>
          <w:numId w:val="4"/>
        </w:numPr>
        <w:spacing w:after="120" w:line="240" w:lineRule="auto"/>
        <w:contextualSpacing w:val="0"/>
        <w:jc w:val="both"/>
        <w:rPr>
          <w:rFonts w:eastAsia="Times New Roman"/>
          <w:vanish/>
          <w:lang w:eastAsia="cs-CZ"/>
        </w:rPr>
      </w:pPr>
    </w:p>
    <w:p w14:paraId="48BBA615" w14:textId="77777777" w:rsidR="003E342C" w:rsidRPr="009B700C" w:rsidRDefault="003E342C" w:rsidP="003E342C">
      <w:pPr>
        <w:pStyle w:val="Odstavecseseznamem"/>
        <w:numPr>
          <w:ilvl w:val="0"/>
          <w:numId w:val="4"/>
        </w:numPr>
        <w:spacing w:after="120" w:line="240" w:lineRule="auto"/>
        <w:contextualSpacing w:val="0"/>
        <w:jc w:val="both"/>
        <w:rPr>
          <w:rFonts w:eastAsia="Times New Roman"/>
          <w:vanish/>
          <w:lang w:eastAsia="cs-CZ"/>
        </w:rPr>
      </w:pPr>
    </w:p>
    <w:p w14:paraId="61DF5136" w14:textId="77777777" w:rsidR="003E342C" w:rsidRPr="009B700C" w:rsidRDefault="003E342C" w:rsidP="003E342C">
      <w:pPr>
        <w:pStyle w:val="Odstavecseseznamem"/>
        <w:numPr>
          <w:ilvl w:val="0"/>
          <w:numId w:val="4"/>
        </w:numPr>
        <w:spacing w:after="120" w:line="240" w:lineRule="auto"/>
        <w:contextualSpacing w:val="0"/>
        <w:jc w:val="both"/>
        <w:rPr>
          <w:rFonts w:eastAsia="Times New Roman"/>
          <w:vanish/>
          <w:lang w:eastAsia="cs-CZ"/>
        </w:rPr>
      </w:pPr>
    </w:p>
    <w:p w14:paraId="4F3B7FCC" w14:textId="77777777" w:rsidR="003E342C" w:rsidRPr="009B700C" w:rsidRDefault="003E342C" w:rsidP="003E342C">
      <w:pPr>
        <w:pStyle w:val="Odstavecseseznamem"/>
        <w:numPr>
          <w:ilvl w:val="0"/>
          <w:numId w:val="8"/>
        </w:numPr>
        <w:spacing w:after="120" w:line="240" w:lineRule="auto"/>
        <w:contextualSpacing w:val="0"/>
        <w:jc w:val="both"/>
        <w:rPr>
          <w:rFonts w:eastAsia="Times New Roman"/>
          <w:vanish/>
          <w:lang w:eastAsia="cs-CZ"/>
        </w:rPr>
      </w:pPr>
    </w:p>
    <w:p w14:paraId="38A2A6A0" w14:textId="77777777" w:rsidR="003E342C" w:rsidRPr="009B700C" w:rsidRDefault="003E342C" w:rsidP="003E342C">
      <w:pPr>
        <w:pStyle w:val="Odstavecseseznamem"/>
        <w:numPr>
          <w:ilvl w:val="0"/>
          <w:numId w:val="8"/>
        </w:numPr>
        <w:spacing w:after="120" w:line="240" w:lineRule="auto"/>
        <w:contextualSpacing w:val="0"/>
        <w:jc w:val="both"/>
        <w:rPr>
          <w:rFonts w:eastAsia="Times New Roman"/>
          <w:vanish/>
          <w:lang w:eastAsia="cs-CZ"/>
        </w:rPr>
      </w:pPr>
    </w:p>
    <w:p w14:paraId="52DF2915" w14:textId="77777777" w:rsidR="003E342C" w:rsidRPr="00B51D38" w:rsidRDefault="003E342C" w:rsidP="003E342C">
      <w:pPr>
        <w:pStyle w:val="Odstavecseseznamem"/>
        <w:numPr>
          <w:ilvl w:val="0"/>
          <w:numId w:val="11"/>
        </w:numPr>
        <w:overflowPunct w:val="0"/>
        <w:adjustRightInd w:val="0"/>
        <w:spacing w:after="120" w:line="240" w:lineRule="auto"/>
        <w:contextualSpacing w:val="0"/>
        <w:jc w:val="both"/>
        <w:textAlignment w:val="baseline"/>
        <w:rPr>
          <w:rFonts w:eastAsia="Times New Roman"/>
          <w:vanish/>
          <w:lang w:val="cs-CZ" w:eastAsia="cs-CZ"/>
        </w:rPr>
      </w:pPr>
    </w:p>
    <w:p w14:paraId="5637E61E" w14:textId="77777777" w:rsidR="003E342C" w:rsidRPr="00B51D38" w:rsidRDefault="003E342C" w:rsidP="003E342C">
      <w:pPr>
        <w:pStyle w:val="Odstavecseseznamem"/>
        <w:numPr>
          <w:ilvl w:val="0"/>
          <w:numId w:val="11"/>
        </w:numPr>
        <w:overflowPunct w:val="0"/>
        <w:adjustRightInd w:val="0"/>
        <w:spacing w:after="120" w:line="240" w:lineRule="auto"/>
        <w:contextualSpacing w:val="0"/>
        <w:jc w:val="both"/>
        <w:textAlignment w:val="baseline"/>
        <w:rPr>
          <w:rFonts w:eastAsia="Times New Roman"/>
          <w:vanish/>
          <w:lang w:val="cs-CZ" w:eastAsia="cs-CZ"/>
        </w:rPr>
      </w:pPr>
    </w:p>
    <w:p w14:paraId="3983DE6C" w14:textId="77777777" w:rsidR="003E342C" w:rsidRPr="00B51D38" w:rsidRDefault="003E342C" w:rsidP="003E342C">
      <w:pPr>
        <w:pStyle w:val="Odstavecseseznamem"/>
        <w:numPr>
          <w:ilvl w:val="0"/>
          <w:numId w:val="11"/>
        </w:numPr>
        <w:overflowPunct w:val="0"/>
        <w:adjustRightInd w:val="0"/>
        <w:spacing w:after="120" w:line="240" w:lineRule="auto"/>
        <w:contextualSpacing w:val="0"/>
        <w:jc w:val="both"/>
        <w:textAlignment w:val="baseline"/>
        <w:rPr>
          <w:rFonts w:eastAsia="Times New Roman"/>
          <w:vanish/>
          <w:lang w:val="cs-CZ" w:eastAsia="cs-CZ"/>
        </w:rPr>
      </w:pPr>
    </w:p>
    <w:p w14:paraId="12F8A0B1" w14:textId="77777777" w:rsidR="003E342C" w:rsidRPr="00B51D38" w:rsidRDefault="003E342C" w:rsidP="003E342C">
      <w:pPr>
        <w:pStyle w:val="Odstavecseseznamem"/>
        <w:numPr>
          <w:ilvl w:val="0"/>
          <w:numId w:val="11"/>
        </w:numPr>
        <w:overflowPunct w:val="0"/>
        <w:adjustRightInd w:val="0"/>
        <w:spacing w:after="120" w:line="240" w:lineRule="auto"/>
        <w:contextualSpacing w:val="0"/>
        <w:jc w:val="both"/>
        <w:textAlignment w:val="baseline"/>
        <w:rPr>
          <w:rFonts w:eastAsia="Times New Roman"/>
          <w:vanish/>
          <w:lang w:val="cs-CZ" w:eastAsia="cs-CZ"/>
        </w:rPr>
      </w:pPr>
    </w:p>
    <w:p w14:paraId="67395667" w14:textId="77777777" w:rsidR="003E342C" w:rsidRPr="00B51D38" w:rsidRDefault="003E342C" w:rsidP="003E342C">
      <w:pPr>
        <w:pStyle w:val="Odstavecseseznamem"/>
        <w:numPr>
          <w:ilvl w:val="0"/>
          <w:numId w:val="11"/>
        </w:numPr>
        <w:overflowPunct w:val="0"/>
        <w:adjustRightInd w:val="0"/>
        <w:spacing w:after="120" w:line="240" w:lineRule="auto"/>
        <w:contextualSpacing w:val="0"/>
        <w:jc w:val="both"/>
        <w:textAlignment w:val="baseline"/>
        <w:rPr>
          <w:rFonts w:eastAsia="Times New Roman"/>
          <w:vanish/>
          <w:lang w:val="cs-CZ" w:eastAsia="cs-CZ"/>
        </w:rPr>
      </w:pPr>
    </w:p>
    <w:p w14:paraId="1DB49EC9" w14:textId="77777777" w:rsidR="003E342C" w:rsidRPr="00B51D38" w:rsidRDefault="003E342C" w:rsidP="003E342C">
      <w:pPr>
        <w:pStyle w:val="Odstavecseseznamem"/>
        <w:numPr>
          <w:ilvl w:val="0"/>
          <w:numId w:val="11"/>
        </w:numPr>
        <w:overflowPunct w:val="0"/>
        <w:adjustRightInd w:val="0"/>
        <w:spacing w:after="120" w:line="240" w:lineRule="auto"/>
        <w:contextualSpacing w:val="0"/>
        <w:jc w:val="both"/>
        <w:textAlignment w:val="baseline"/>
        <w:rPr>
          <w:rFonts w:eastAsia="Times New Roman"/>
          <w:vanish/>
          <w:lang w:val="cs-CZ" w:eastAsia="cs-CZ"/>
        </w:rPr>
      </w:pPr>
    </w:p>
    <w:p w14:paraId="353C580B" w14:textId="77777777" w:rsidR="003E342C" w:rsidRPr="00B51D38" w:rsidRDefault="003E342C" w:rsidP="003E342C">
      <w:pPr>
        <w:pStyle w:val="Odstavecseseznamem"/>
        <w:numPr>
          <w:ilvl w:val="0"/>
          <w:numId w:val="11"/>
        </w:numPr>
        <w:overflowPunct w:val="0"/>
        <w:adjustRightInd w:val="0"/>
        <w:spacing w:after="120" w:line="240" w:lineRule="auto"/>
        <w:contextualSpacing w:val="0"/>
        <w:jc w:val="both"/>
        <w:textAlignment w:val="baseline"/>
        <w:rPr>
          <w:rFonts w:eastAsia="Times New Roman"/>
          <w:vanish/>
          <w:lang w:val="cs-CZ" w:eastAsia="cs-CZ"/>
        </w:rPr>
      </w:pPr>
    </w:p>
    <w:p w14:paraId="670A5B5C" w14:textId="77777777" w:rsidR="003E342C" w:rsidRPr="00B51D38" w:rsidRDefault="003E342C" w:rsidP="003E342C">
      <w:pPr>
        <w:pStyle w:val="Odstavecseseznamem"/>
        <w:numPr>
          <w:ilvl w:val="0"/>
          <w:numId w:val="11"/>
        </w:numPr>
        <w:overflowPunct w:val="0"/>
        <w:adjustRightInd w:val="0"/>
        <w:spacing w:after="120" w:line="240" w:lineRule="auto"/>
        <w:contextualSpacing w:val="0"/>
        <w:jc w:val="both"/>
        <w:textAlignment w:val="baseline"/>
        <w:rPr>
          <w:rFonts w:eastAsia="Times New Roman"/>
          <w:vanish/>
          <w:lang w:val="cs-CZ" w:eastAsia="cs-CZ"/>
        </w:rPr>
      </w:pPr>
    </w:p>
    <w:p w14:paraId="135FCF90" w14:textId="77777777" w:rsidR="003E342C" w:rsidRPr="00B51D38" w:rsidRDefault="003E342C" w:rsidP="003E342C">
      <w:pPr>
        <w:pStyle w:val="Odstavecseseznamem"/>
        <w:numPr>
          <w:ilvl w:val="0"/>
          <w:numId w:val="11"/>
        </w:numPr>
        <w:overflowPunct w:val="0"/>
        <w:adjustRightInd w:val="0"/>
        <w:spacing w:after="120" w:line="240" w:lineRule="auto"/>
        <w:contextualSpacing w:val="0"/>
        <w:jc w:val="both"/>
        <w:textAlignment w:val="baseline"/>
        <w:rPr>
          <w:rFonts w:eastAsia="Times New Roman"/>
          <w:vanish/>
          <w:lang w:val="cs-CZ" w:eastAsia="cs-CZ"/>
        </w:rPr>
      </w:pPr>
    </w:p>
    <w:p w14:paraId="5DAA7372" w14:textId="77777777" w:rsidR="003E342C" w:rsidRPr="00B51D38" w:rsidRDefault="003E342C" w:rsidP="003E342C">
      <w:pPr>
        <w:pStyle w:val="Odstavecseseznamem"/>
        <w:numPr>
          <w:ilvl w:val="0"/>
          <w:numId w:val="11"/>
        </w:numPr>
        <w:overflowPunct w:val="0"/>
        <w:adjustRightInd w:val="0"/>
        <w:spacing w:after="120" w:line="240" w:lineRule="auto"/>
        <w:contextualSpacing w:val="0"/>
        <w:jc w:val="both"/>
        <w:textAlignment w:val="baseline"/>
        <w:rPr>
          <w:rFonts w:eastAsia="Times New Roman"/>
          <w:vanish/>
          <w:lang w:val="cs-CZ" w:eastAsia="cs-CZ"/>
        </w:rPr>
      </w:pPr>
    </w:p>
    <w:p w14:paraId="6F1BB5BA" w14:textId="77777777" w:rsidR="003E342C" w:rsidRPr="00B51D38" w:rsidRDefault="003E342C" w:rsidP="003E342C">
      <w:pPr>
        <w:pStyle w:val="Odstavecseseznamem"/>
        <w:numPr>
          <w:ilvl w:val="0"/>
          <w:numId w:val="11"/>
        </w:numPr>
        <w:overflowPunct w:val="0"/>
        <w:adjustRightInd w:val="0"/>
        <w:spacing w:after="120" w:line="240" w:lineRule="auto"/>
        <w:contextualSpacing w:val="0"/>
        <w:jc w:val="both"/>
        <w:textAlignment w:val="baseline"/>
        <w:rPr>
          <w:rFonts w:eastAsia="Times New Roman"/>
          <w:vanish/>
          <w:lang w:val="cs-CZ" w:eastAsia="cs-CZ"/>
        </w:rPr>
      </w:pPr>
    </w:p>
    <w:p w14:paraId="15178E31" w14:textId="77777777" w:rsidR="003E342C" w:rsidRPr="00B51D38" w:rsidRDefault="003E342C" w:rsidP="003E342C">
      <w:pPr>
        <w:pStyle w:val="Odstavecseseznamem"/>
        <w:numPr>
          <w:ilvl w:val="0"/>
          <w:numId w:val="11"/>
        </w:numPr>
        <w:overflowPunct w:val="0"/>
        <w:adjustRightInd w:val="0"/>
        <w:spacing w:after="120" w:line="240" w:lineRule="auto"/>
        <w:contextualSpacing w:val="0"/>
        <w:jc w:val="both"/>
        <w:textAlignment w:val="baseline"/>
        <w:rPr>
          <w:rFonts w:eastAsia="Times New Roman"/>
          <w:vanish/>
          <w:lang w:val="cs-CZ" w:eastAsia="cs-CZ"/>
        </w:rPr>
      </w:pPr>
    </w:p>
    <w:p w14:paraId="43B6BDC0" w14:textId="77777777" w:rsidR="003E342C" w:rsidRPr="00B51D38" w:rsidRDefault="003E342C" w:rsidP="003E342C">
      <w:pPr>
        <w:pStyle w:val="Odstavecseseznamem"/>
        <w:numPr>
          <w:ilvl w:val="0"/>
          <w:numId w:val="11"/>
        </w:numPr>
        <w:overflowPunct w:val="0"/>
        <w:adjustRightInd w:val="0"/>
        <w:spacing w:after="120" w:line="240" w:lineRule="auto"/>
        <w:contextualSpacing w:val="0"/>
        <w:jc w:val="both"/>
        <w:textAlignment w:val="baseline"/>
        <w:rPr>
          <w:rFonts w:eastAsia="Times New Roman"/>
          <w:vanish/>
          <w:lang w:val="cs-CZ" w:eastAsia="cs-CZ"/>
        </w:rPr>
      </w:pPr>
    </w:p>
    <w:p w14:paraId="549A4152" w14:textId="77777777" w:rsidR="003E342C" w:rsidRPr="00B51D38" w:rsidRDefault="003E342C" w:rsidP="003E342C">
      <w:pPr>
        <w:pStyle w:val="Odstavecseseznamem"/>
        <w:numPr>
          <w:ilvl w:val="0"/>
          <w:numId w:val="11"/>
        </w:numPr>
        <w:overflowPunct w:val="0"/>
        <w:adjustRightInd w:val="0"/>
        <w:spacing w:after="120" w:line="240" w:lineRule="auto"/>
        <w:contextualSpacing w:val="0"/>
        <w:jc w:val="both"/>
        <w:textAlignment w:val="baseline"/>
        <w:rPr>
          <w:rFonts w:eastAsia="Times New Roman"/>
          <w:vanish/>
          <w:lang w:val="cs-CZ" w:eastAsia="cs-CZ"/>
        </w:rPr>
      </w:pPr>
    </w:p>
    <w:p w14:paraId="3CC8C713" w14:textId="77777777" w:rsidR="003E342C" w:rsidRPr="00B51D38" w:rsidRDefault="003E342C" w:rsidP="003E342C">
      <w:pPr>
        <w:pStyle w:val="Odstavecseseznamem"/>
        <w:numPr>
          <w:ilvl w:val="0"/>
          <w:numId w:val="11"/>
        </w:numPr>
        <w:overflowPunct w:val="0"/>
        <w:adjustRightInd w:val="0"/>
        <w:spacing w:after="120" w:line="240" w:lineRule="auto"/>
        <w:contextualSpacing w:val="0"/>
        <w:jc w:val="both"/>
        <w:textAlignment w:val="baseline"/>
        <w:rPr>
          <w:rFonts w:eastAsia="Times New Roman"/>
          <w:vanish/>
          <w:lang w:val="cs-CZ" w:eastAsia="cs-CZ"/>
        </w:rPr>
      </w:pPr>
    </w:p>
    <w:p w14:paraId="7D89E709" w14:textId="77777777" w:rsidR="003E342C" w:rsidRDefault="003E342C" w:rsidP="003E342C">
      <w:pPr>
        <w:numPr>
          <w:ilvl w:val="1"/>
          <w:numId w:val="11"/>
        </w:numPr>
        <w:overflowPunct w:val="0"/>
        <w:adjustRightInd w:val="0"/>
        <w:spacing w:after="120"/>
        <w:ind w:left="567" w:hanging="567"/>
        <w:jc w:val="both"/>
        <w:textAlignment w:val="baseline"/>
        <w:rPr>
          <w:rFonts w:ascii="Calibri" w:hAnsi="Calibri"/>
          <w:sz w:val="22"/>
          <w:szCs w:val="22"/>
        </w:rPr>
      </w:pPr>
      <w:r w:rsidRPr="009B700C">
        <w:rPr>
          <w:rFonts w:ascii="Calibri" w:hAnsi="Calibri"/>
          <w:sz w:val="22"/>
          <w:szCs w:val="22"/>
        </w:rPr>
        <w:t xml:space="preserve">Účastník je oprávněn po zadavateli požadovat vysvětlení zadávací dokumentace. Případné dotazy ohledně zadávacího řízení mohou účastníci uplatnit nejpozději </w:t>
      </w:r>
      <w:r w:rsidRPr="009B700C">
        <w:rPr>
          <w:rFonts w:ascii="Calibri" w:hAnsi="Calibri"/>
          <w:b/>
          <w:sz w:val="22"/>
          <w:szCs w:val="22"/>
        </w:rPr>
        <w:t>4 pracovní dny před koncem lhůty pro podání nabídek</w:t>
      </w:r>
      <w:r w:rsidRPr="009B700C">
        <w:rPr>
          <w:rFonts w:ascii="Calibri" w:hAnsi="Calibri"/>
          <w:sz w:val="22"/>
          <w:szCs w:val="22"/>
        </w:rPr>
        <w:t xml:space="preserve"> písemně na adrese zadavatele případně prostřednictvím profilu zadavatele </w:t>
      </w:r>
      <w:r>
        <w:rPr>
          <w:rFonts w:ascii="Calibri" w:hAnsi="Calibri"/>
          <w:sz w:val="22"/>
          <w:szCs w:val="22"/>
        </w:rPr>
        <w:t>nebo datové schránky.</w:t>
      </w:r>
    </w:p>
    <w:p w14:paraId="2E713AE2" w14:textId="6F9380B5" w:rsidR="003E342C" w:rsidRPr="00E36877" w:rsidRDefault="003E342C" w:rsidP="003E342C">
      <w:pPr>
        <w:numPr>
          <w:ilvl w:val="1"/>
          <w:numId w:val="11"/>
        </w:numPr>
        <w:overflowPunct w:val="0"/>
        <w:adjustRightInd w:val="0"/>
        <w:spacing w:after="120"/>
        <w:ind w:left="567" w:hanging="567"/>
        <w:jc w:val="both"/>
        <w:textAlignment w:val="baseline"/>
        <w:rPr>
          <w:rFonts w:ascii="Calibri" w:hAnsi="Calibri"/>
          <w:sz w:val="22"/>
          <w:szCs w:val="22"/>
        </w:rPr>
      </w:pPr>
      <w:r w:rsidRPr="00E36877">
        <w:rPr>
          <w:rFonts w:ascii="Calibri" w:hAnsi="Calibri"/>
          <w:sz w:val="22"/>
          <w:szCs w:val="22"/>
        </w:rPr>
        <w:t xml:space="preserve">Zadavatel může změnit nebo doplnit zadávací dokumentaci před uplynutím lhůty pro podání nabídek </w:t>
      </w:r>
      <w:r>
        <w:rPr>
          <w:rFonts w:ascii="Calibri" w:hAnsi="Calibri"/>
          <w:sz w:val="22"/>
          <w:szCs w:val="22"/>
        </w:rPr>
        <w:br/>
      </w:r>
      <w:r w:rsidRPr="00E36877">
        <w:rPr>
          <w:rFonts w:ascii="Calibri" w:hAnsi="Calibri"/>
          <w:sz w:val="22"/>
          <w:szCs w:val="22"/>
        </w:rPr>
        <w:t>i bez předchozí žádosti (požadavku dodavatele). Takovou změnu nebo doplnění zadávací dokumentace odešle zadavatel před uplynutím lhůty pro podání nabídek všem jemu známým účastníkům a uveřejní je</w:t>
      </w:r>
      <w:r w:rsidR="004F3955">
        <w:rPr>
          <w:rFonts w:ascii="Calibri" w:hAnsi="Calibri"/>
          <w:sz w:val="22"/>
          <w:szCs w:val="22"/>
        </w:rPr>
        <w:t> </w:t>
      </w:r>
      <w:r>
        <w:rPr>
          <w:rFonts w:ascii="Calibri" w:hAnsi="Calibri"/>
          <w:sz w:val="22"/>
          <w:szCs w:val="22"/>
        </w:rPr>
        <w:br/>
      </w:r>
      <w:r w:rsidRPr="00E36877">
        <w:rPr>
          <w:rFonts w:ascii="Calibri" w:hAnsi="Calibri"/>
          <w:sz w:val="22"/>
          <w:szCs w:val="22"/>
        </w:rPr>
        <w:t>na profilu zadavatele. Toto vysvětlení, změna nebo doplnění zadávací dokumentace se stane nedílnou součástí zadávacích podmínek a účastník je povinen je ve své nabídce zohlednit. Neučiní-li tak, bude jeho nabídka vyřazena a takový účastník bude vyloučen z další účasti v zadávacím řízení.</w:t>
      </w:r>
    </w:p>
    <w:p w14:paraId="48ECB842" w14:textId="4985676B" w:rsidR="003E342C" w:rsidRPr="00FD1802" w:rsidRDefault="003E342C" w:rsidP="003E342C">
      <w:pPr>
        <w:numPr>
          <w:ilvl w:val="1"/>
          <w:numId w:val="11"/>
        </w:numPr>
        <w:overflowPunct w:val="0"/>
        <w:adjustRightInd w:val="0"/>
        <w:spacing w:after="120"/>
        <w:ind w:left="567" w:hanging="567"/>
        <w:jc w:val="both"/>
        <w:textAlignment w:val="baseline"/>
        <w:rPr>
          <w:rFonts w:ascii="Calibri" w:hAnsi="Calibri"/>
          <w:sz w:val="22"/>
          <w:szCs w:val="22"/>
        </w:rPr>
      </w:pPr>
      <w:r w:rsidRPr="00FD1802">
        <w:rPr>
          <w:rFonts w:ascii="Calibri" w:hAnsi="Calibri"/>
          <w:sz w:val="22"/>
          <w:szCs w:val="22"/>
        </w:rPr>
        <w:t xml:space="preserve">Zadavatel odešle vysvětlení, změny nebo doplnění zadávací dokumentace případně související dokumenty nejpozději </w:t>
      </w:r>
      <w:r w:rsidRPr="00FD1802">
        <w:rPr>
          <w:rFonts w:ascii="Calibri" w:hAnsi="Calibri"/>
          <w:b/>
          <w:sz w:val="22"/>
          <w:szCs w:val="22"/>
        </w:rPr>
        <w:t>2 pracovní dny před koncem lhůty pro podání nabídek</w:t>
      </w:r>
      <w:r w:rsidRPr="00FD1802">
        <w:rPr>
          <w:rFonts w:ascii="Calibri" w:hAnsi="Calibri"/>
          <w:sz w:val="22"/>
          <w:szCs w:val="22"/>
        </w:rPr>
        <w:t xml:space="preserve"> a tyto zároveň zveřejní na profilu zadavatele: </w:t>
      </w:r>
      <w:hyperlink r:id="rId11" w:history="1">
        <w:r w:rsidR="00AB6A58" w:rsidRPr="00E677E8">
          <w:rPr>
            <w:rStyle w:val="Hypertextovodkaz"/>
            <w:rFonts w:ascii="Calibri" w:hAnsi="Calibri" w:cs="Calibri"/>
            <w:sz w:val="22"/>
            <w:szCs w:val="22"/>
          </w:rPr>
          <w:t>https://zakazky.mucl.cz/contract_display_1550.html</w:t>
        </w:r>
      </w:hyperlink>
    </w:p>
    <w:p w14:paraId="1FBB69E7" w14:textId="1E2862A4" w:rsidR="003E342C" w:rsidRPr="00586A73" w:rsidRDefault="003E342C" w:rsidP="00586A73">
      <w:pPr>
        <w:numPr>
          <w:ilvl w:val="1"/>
          <w:numId w:val="11"/>
        </w:numPr>
        <w:overflowPunct w:val="0"/>
        <w:adjustRightInd w:val="0"/>
        <w:spacing w:after="240"/>
        <w:ind w:left="567" w:hanging="567"/>
        <w:jc w:val="both"/>
        <w:textAlignment w:val="baseline"/>
        <w:rPr>
          <w:rFonts w:ascii="Calibri" w:hAnsi="Calibri" w:cs="Calibri"/>
          <w:sz w:val="22"/>
          <w:szCs w:val="22"/>
        </w:rPr>
      </w:pPr>
      <w:r w:rsidRPr="00624841">
        <w:rPr>
          <w:rFonts w:ascii="Calibri" w:hAnsi="Calibri" w:cs="Calibri"/>
          <w:sz w:val="22"/>
          <w:szCs w:val="22"/>
        </w:rPr>
        <w:t>Zadavatel nepořádá prohlídku místa plnění.</w:t>
      </w:r>
      <w:r w:rsidRPr="00624841">
        <w:rPr>
          <w:rFonts w:ascii="Tahoma" w:hAnsi="Tahoma" w:cs="Tahoma"/>
          <w:sz w:val="19"/>
          <w:szCs w:val="19"/>
          <w:shd w:val="clear" w:color="auto" w:fill="FFFFFF"/>
        </w:rPr>
        <w:t xml:space="preserve"> </w:t>
      </w:r>
    </w:p>
    <w:p w14:paraId="73DA8574" w14:textId="77777777" w:rsidR="003E342C" w:rsidRPr="00607B76" w:rsidRDefault="003E342C" w:rsidP="003E342C">
      <w:pPr>
        <w:pStyle w:val="Zkladntextodsazen"/>
        <w:numPr>
          <w:ilvl w:val="0"/>
          <w:numId w:val="1"/>
        </w:numPr>
        <w:spacing w:after="120"/>
        <w:ind w:left="567" w:hanging="567"/>
        <w:jc w:val="both"/>
        <w:rPr>
          <w:rFonts w:ascii="Calibri" w:hAnsi="Calibri"/>
          <w:b/>
          <w:sz w:val="22"/>
          <w:szCs w:val="22"/>
          <w:u w:val="single"/>
        </w:rPr>
      </w:pPr>
      <w:r w:rsidRPr="00607B76">
        <w:rPr>
          <w:rFonts w:ascii="Calibri" w:hAnsi="Calibri"/>
          <w:b/>
          <w:sz w:val="22"/>
          <w:szCs w:val="22"/>
          <w:u w:val="single"/>
        </w:rPr>
        <w:t xml:space="preserve">Součinnost vybraného dodavatel při uzavření smlouvy: </w:t>
      </w:r>
    </w:p>
    <w:p w14:paraId="213E985F" w14:textId="77777777" w:rsidR="003E342C" w:rsidRPr="00976ECE" w:rsidRDefault="003E342C" w:rsidP="003E342C">
      <w:pPr>
        <w:numPr>
          <w:ilvl w:val="1"/>
          <w:numId w:val="23"/>
        </w:numPr>
        <w:overflowPunct w:val="0"/>
        <w:adjustRightInd w:val="0"/>
        <w:spacing w:after="240"/>
        <w:ind w:left="567" w:hanging="567"/>
        <w:jc w:val="both"/>
        <w:textAlignment w:val="baseline"/>
        <w:rPr>
          <w:rFonts w:ascii="Calibri" w:hAnsi="Calibri" w:cs="Calibri"/>
          <w:sz w:val="22"/>
          <w:szCs w:val="22"/>
        </w:rPr>
      </w:pPr>
      <w:r w:rsidRPr="00976ECE">
        <w:rPr>
          <w:rFonts w:ascii="Calibri" w:hAnsi="Calibri" w:cs="Calibri"/>
          <w:sz w:val="22"/>
          <w:szCs w:val="22"/>
        </w:rPr>
        <w:t xml:space="preserve">Vybraný dodavatel bude vyzván k poskytnutí dokladů vyplývajících za zadávacích podmínek a údajů potřebných k uzavření smlouvy a je povinen zadavateli požadované doklady a údaje poskytnout </w:t>
      </w:r>
      <w:r w:rsidRPr="00976ECE">
        <w:rPr>
          <w:rFonts w:ascii="Calibri" w:hAnsi="Calibri" w:cs="Calibri"/>
          <w:sz w:val="22"/>
          <w:szCs w:val="22"/>
        </w:rPr>
        <w:br/>
        <w:t xml:space="preserve">do 5 pracovních dnů ode dne doručení výzvy zadavatele (pokud zadavatel s ohledem na charakter požadovaných dokladů nestanoví lhůtu delší). </w:t>
      </w:r>
    </w:p>
    <w:p w14:paraId="79683745" w14:textId="77777777" w:rsidR="003E342C" w:rsidRPr="00976ECE" w:rsidRDefault="003E342C" w:rsidP="003E342C">
      <w:pPr>
        <w:numPr>
          <w:ilvl w:val="1"/>
          <w:numId w:val="23"/>
        </w:numPr>
        <w:overflowPunct w:val="0"/>
        <w:adjustRightInd w:val="0"/>
        <w:spacing w:after="240"/>
        <w:ind w:left="567" w:hanging="567"/>
        <w:jc w:val="both"/>
        <w:textAlignment w:val="baseline"/>
        <w:rPr>
          <w:rFonts w:ascii="Calibri" w:hAnsi="Calibri" w:cs="Calibri"/>
          <w:sz w:val="22"/>
          <w:szCs w:val="22"/>
        </w:rPr>
      </w:pPr>
      <w:r w:rsidRPr="00976ECE">
        <w:rPr>
          <w:rFonts w:ascii="Calibri" w:hAnsi="Calibri" w:cs="Calibri"/>
          <w:sz w:val="22"/>
          <w:szCs w:val="22"/>
        </w:rPr>
        <w:t xml:space="preserve">Vybraný dodavatel je povinen poskytnout součinnost při uzavření smlouvy tak, aby smlouva mohla být uzavřena do 5 pracovních dnů ode dne, kdy zadavatel předá smlouvu vybranému dodavateli do datové schránky k podpisu.  </w:t>
      </w:r>
    </w:p>
    <w:p w14:paraId="2E1D4C33" w14:textId="77777777" w:rsidR="003E342C" w:rsidRPr="00976ECE" w:rsidRDefault="003E342C" w:rsidP="003E342C">
      <w:pPr>
        <w:numPr>
          <w:ilvl w:val="1"/>
          <w:numId w:val="23"/>
        </w:numPr>
        <w:overflowPunct w:val="0"/>
        <w:adjustRightInd w:val="0"/>
        <w:spacing w:after="240"/>
        <w:ind w:left="567" w:hanging="567"/>
        <w:jc w:val="both"/>
        <w:textAlignment w:val="baseline"/>
        <w:rPr>
          <w:rFonts w:ascii="Calibri" w:hAnsi="Calibri" w:cs="Calibri"/>
          <w:sz w:val="22"/>
          <w:szCs w:val="22"/>
        </w:rPr>
      </w:pPr>
      <w:r w:rsidRPr="00976ECE">
        <w:rPr>
          <w:rFonts w:ascii="Calibri" w:hAnsi="Calibri" w:cs="Calibri"/>
          <w:sz w:val="22"/>
          <w:szCs w:val="22"/>
        </w:rPr>
        <w:t xml:space="preserve">V případě, že vybraný dodavatel neposkytne součinnost dle bodu 15.1. nebo 15.2. ve výše uvedených lhůtách, je zadavatel oprávněn vyloučit účastníka z další účasti v zadávacím řízení a vyzvat k uzavření smlouvy dalšího dodavatele v pořadí nebo zadávací řízení zrušit.    </w:t>
      </w:r>
    </w:p>
    <w:p w14:paraId="06D054A7" w14:textId="7DB8090D" w:rsidR="003E342C" w:rsidRPr="00586A73" w:rsidRDefault="003E342C" w:rsidP="00586A73">
      <w:pPr>
        <w:numPr>
          <w:ilvl w:val="1"/>
          <w:numId w:val="23"/>
        </w:numPr>
        <w:overflowPunct w:val="0"/>
        <w:adjustRightInd w:val="0"/>
        <w:spacing w:after="240"/>
        <w:ind w:left="567" w:hanging="567"/>
        <w:jc w:val="both"/>
        <w:textAlignment w:val="baseline"/>
        <w:rPr>
          <w:rFonts w:ascii="Calibri" w:hAnsi="Calibri" w:cs="Calibri"/>
          <w:sz w:val="22"/>
          <w:szCs w:val="22"/>
        </w:rPr>
      </w:pPr>
      <w:r w:rsidRPr="00976ECE">
        <w:rPr>
          <w:rFonts w:ascii="Calibri" w:hAnsi="Calibri" w:cs="Calibri"/>
          <w:sz w:val="22"/>
          <w:szCs w:val="22"/>
        </w:rPr>
        <w:t xml:space="preserve">Smlouva uzavřená s vybraným dodavatelem včetně dalších případných dodatků podléhá uveřejnění </w:t>
      </w:r>
      <w:r w:rsidRPr="00976ECE">
        <w:rPr>
          <w:rFonts w:ascii="Calibri" w:hAnsi="Calibri" w:cs="Calibri"/>
          <w:sz w:val="22"/>
          <w:szCs w:val="22"/>
        </w:rPr>
        <w:br/>
        <w:t>dle zákona č. 340/2015 Sb., o zvláštních podmínkách účinnosti některých smluv, uveřejňování těchto smluv a o registru smluv (zákon o registru smluv), ve znění pozdějších předpisů.</w:t>
      </w:r>
    </w:p>
    <w:p w14:paraId="600A3BD3" w14:textId="77777777" w:rsidR="00586A73" w:rsidRPr="00586A73" w:rsidRDefault="00586A73" w:rsidP="00586A73">
      <w:pPr>
        <w:overflowPunct w:val="0"/>
        <w:adjustRightInd w:val="0"/>
        <w:ind w:left="567"/>
        <w:jc w:val="both"/>
        <w:textAlignment w:val="baseline"/>
        <w:rPr>
          <w:rFonts w:ascii="Calibri" w:hAnsi="Calibri" w:cs="Calibri"/>
          <w:sz w:val="22"/>
          <w:szCs w:val="22"/>
        </w:rPr>
      </w:pPr>
    </w:p>
    <w:p w14:paraId="589CE5C0" w14:textId="77777777" w:rsidR="003E342C" w:rsidRPr="009B700C" w:rsidRDefault="003E342C" w:rsidP="003E342C">
      <w:pPr>
        <w:pStyle w:val="Zkladntextodsazen"/>
        <w:numPr>
          <w:ilvl w:val="0"/>
          <w:numId w:val="1"/>
        </w:numPr>
        <w:spacing w:after="120"/>
        <w:ind w:left="567" w:hanging="567"/>
        <w:jc w:val="both"/>
        <w:rPr>
          <w:rFonts w:ascii="Calibri" w:hAnsi="Calibri"/>
          <w:b/>
          <w:sz w:val="22"/>
          <w:szCs w:val="22"/>
          <w:u w:val="single"/>
        </w:rPr>
      </w:pPr>
      <w:r w:rsidRPr="009B700C">
        <w:rPr>
          <w:rFonts w:ascii="Calibri" w:hAnsi="Calibri"/>
          <w:b/>
          <w:sz w:val="22"/>
          <w:szCs w:val="22"/>
          <w:u w:val="single"/>
        </w:rPr>
        <w:t>Místo a způsob podání nabídek:</w:t>
      </w:r>
    </w:p>
    <w:p w14:paraId="1626CDD2" w14:textId="77777777" w:rsidR="003E342C" w:rsidRPr="009B700C" w:rsidRDefault="003E342C" w:rsidP="003E342C">
      <w:pPr>
        <w:pStyle w:val="Odstavecseseznamem"/>
        <w:numPr>
          <w:ilvl w:val="0"/>
          <w:numId w:val="3"/>
        </w:numPr>
        <w:overflowPunct w:val="0"/>
        <w:adjustRightInd w:val="0"/>
        <w:spacing w:after="120" w:line="240" w:lineRule="auto"/>
        <w:contextualSpacing w:val="0"/>
        <w:jc w:val="both"/>
        <w:textAlignment w:val="baseline"/>
        <w:rPr>
          <w:rFonts w:eastAsia="Times New Roman"/>
          <w:vanish/>
          <w:lang w:eastAsia="cs-CZ"/>
        </w:rPr>
      </w:pPr>
    </w:p>
    <w:p w14:paraId="69B2A74F" w14:textId="77777777" w:rsidR="003E342C" w:rsidRPr="009B700C" w:rsidRDefault="003E342C" w:rsidP="003E342C">
      <w:pPr>
        <w:pStyle w:val="Odstavecseseznamem"/>
        <w:numPr>
          <w:ilvl w:val="0"/>
          <w:numId w:val="3"/>
        </w:numPr>
        <w:overflowPunct w:val="0"/>
        <w:adjustRightInd w:val="0"/>
        <w:spacing w:after="120" w:line="240" w:lineRule="auto"/>
        <w:contextualSpacing w:val="0"/>
        <w:jc w:val="both"/>
        <w:textAlignment w:val="baseline"/>
        <w:rPr>
          <w:rFonts w:eastAsia="Times New Roman"/>
          <w:vanish/>
          <w:lang w:eastAsia="cs-CZ"/>
        </w:rPr>
      </w:pPr>
    </w:p>
    <w:p w14:paraId="05C9807B" w14:textId="77777777" w:rsidR="003E342C" w:rsidRPr="009B700C" w:rsidRDefault="003E342C" w:rsidP="003E342C">
      <w:pPr>
        <w:pStyle w:val="Odstavecseseznamem"/>
        <w:numPr>
          <w:ilvl w:val="0"/>
          <w:numId w:val="3"/>
        </w:numPr>
        <w:overflowPunct w:val="0"/>
        <w:adjustRightInd w:val="0"/>
        <w:spacing w:after="120" w:line="240" w:lineRule="auto"/>
        <w:contextualSpacing w:val="0"/>
        <w:jc w:val="both"/>
        <w:textAlignment w:val="baseline"/>
        <w:rPr>
          <w:rFonts w:eastAsia="Times New Roman"/>
          <w:vanish/>
          <w:lang w:eastAsia="cs-CZ"/>
        </w:rPr>
      </w:pPr>
    </w:p>
    <w:p w14:paraId="1E52AF0D" w14:textId="77777777" w:rsidR="003E342C" w:rsidRPr="009B700C" w:rsidRDefault="003E342C" w:rsidP="003E342C">
      <w:pPr>
        <w:pStyle w:val="Odstavecseseznamem"/>
        <w:numPr>
          <w:ilvl w:val="0"/>
          <w:numId w:val="3"/>
        </w:numPr>
        <w:overflowPunct w:val="0"/>
        <w:adjustRightInd w:val="0"/>
        <w:spacing w:after="120" w:line="240" w:lineRule="auto"/>
        <w:contextualSpacing w:val="0"/>
        <w:jc w:val="both"/>
        <w:textAlignment w:val="baseline"/>
        <w:rPr>
          <w:rFonts w:eastAsia="Times New Roman"/>
          <w:vanish/>
          <w:lang w:eastAsia="cs-CZ"/>
        </w:rPr>
      </w:pPr>
    </w:p>
    <w:p w14:paraId="65123A52" w14:textId="77777777" w:rsidR="003E342C" w:rsidRPr="009B700C" w:rsidRDefault="003E342C" w:rsidP="003E342C">
      <w:pPr>
        <w:pStyle w:val="Odstavecseseznamem"/>
        <w:numPr>
          <w:ilvl w:val="0"/>
          <w:numId w:val="3"/>
        </w:numPr>
        <w:overflowPunct w:val="0"/>
        <w:adjustRightInd w:val="0"/>
        <w:spacing w:after="120" w:line="240" w:lineRule="auto"/>
        <w:contextualSpacing w:val="0"/>
        <w:jc w:val="both"/>
        <w:textAlignment w:val="baseline"/>
        <w:rPr>
          <w:rFonts w:eastAsia="Times New Roman"/>
          <w:vanish/>
          <w:lang w:eastAsia="cs-CZ"/>
        </w:rPr>
      </w:pPr>
    </w:p>
    <w:p w14:paraId="07544943" w14:textId="77777777" w:rsidR="003E342C" w:rsidRPr="009B700C" w:rsidRDefault="003E342C" w:rsidP="003E342C">
      <w:pPr>
        <w:pStyle w:val="Odstavecseseznamem"/>
        <w:numPr>
          <w:ilvl w:val="0"/>
          <w:numId w:val="3"/>
        </w:numPr>
        <w:overflowPunct w:val="0"/>
        <w:adjustRightInd w:val="0"/>
        <w:spacing w:after="120" w:line="240" w:lineRule="auto"/>
        <w:contextualSpacing w:val="0"/>
        <w:jc w:val="both"/>
        <w:textAlignment w:val="baseline"/>
        <w:rPr>
          <w:rFonts w:eastAsia="Times New Roman"/>
          <w:vanish/>
          <w:lang w:eastAsia="cs-CZ"/>
        </w:rPr>
      </w:pPr>
    </w:p>
    <w:p w14:paraId="478B5147" w14:textId="77777777" w:rsidR="003E342C" w:rsidRPr="009B700C" w:rsidRDefault="003E342C" w:rsidP="003E342C">
      <w:pPr>
        <w:pStyle w:val="Odstavecseseznamem"/>
        <w:numPr>
          <w:ilvl w:val="0"/>
          <w:numId w:val="3"/>
        </w:numPr>
        <w:overflowPunct w:val="0"/>
        <w:adjustRightInd w:val="0"/>
        <w:spacing w:after="120" w:line="240" w:lineRule="auto"/>
        <w:contextualSpacing w:val="0"/>
        <w:jc w:val="both"/>
        <w:textAlignment w:val="baseline"/>
        <w:rPr>
          <w:rFonts w:eastAsia="Times New Roman"/>
          <w:vanish/>
          <w:lang w:eastAsia="cs-CZ"/>
        </w:rPr>
      </w:pPr>
    </w:p>
    <w:p w14:paraId="46B9E4A3" w14:textId="77777777" w:rsidR="003E342C" w:rsidRPr="009B700C" w:rsidRDefault="003E342C" w:rsidP="003E342C">
      <w:pPr>
        <w:pStyle w:val="Odstavecseseznamem"/>
        <w:numPr>
          <w:ilvl w:val="0"/>
          <w:numId w:val="3"/>
        </w:numPr>
        <w:overflowPunct w:val="0"/>
        <w:adjustRightInd w:val="0"/>
        <w:spacing w:after="120" w:line="240" w:lineRule="auto"/>
        <w:contextualSpacing w:val="0"/>
        <w:jc w:val="both"/>
        <w:textAlignment w:val="baseline"/>
        <w:rPr>
          <w:rFonts w:eastAsia="Times New Roman"/>
          <w:vanish/>
          <w:lang w:eastAsia="cs-CZ"/>
        </w:rPr>
      </w:pPr>
    </w:p>
    <w:p w14:paraId="648524DE" w14:textId="77777777" w:rsidR="003E342C" w:rsidRPr="009B700C" w:rsidRDefault="003E342C" w:rsidP="003E342C">
      <w:pPr>
        <w:pStyle w:val="Odstavecseseznamem"/>
        <w:numPr>
          <w:ilvl w:val="0"/>
          <w:numId w:val="3"/>
        </w:numPr>
        <w:overflowPunct w:val="0"/>
        <w:adjustRightInd w:val="0"/>
        <w:spacing w:after="120" w:line="240" w:lineRule="auto"/>
        <w:contextualSpacing w:val="0"/>
        <w:jc w:val="both"/>
        <w:textAlignment w:val="baseline"/>
        <w:rPr>
          <w:rFonts w:eastAsia="Times New Roman"/>
          <w:vanish/>
          <w:lang w:eastAsia="cs-CZ"/>
        </w:rPr>
      </w:pPr>
    </w:p>
    <w:p w14:paraId="62E448D0" w14:textId="77777777" w:rsidR="003E342C" w:rsidRPr="009B700C" w:rsidRDefault="003E342C" w:rsidP="003E342C">
      <w:pPr>
        <w:pStyle w:val="Odstavecseseznamem"/>
        <w:numPr>
          <w:ilvl w:val="0"/>
          <w:numId w:val="3"/>
        </w:numPr>
        <w:overflowPunct w:val="0"/>
        <w:adjustRightInd w:val="0"/>
        <w:spacing w:after="120" w:line="240" w:lineRule="auto"/>
        <w:contextualSpacing w:val="0"/>
        <w:jc w:val="both"/>
        <w:textAlignment w:val="baseline"/>
        <w:rPr>
          <w:rFonts w:eastAsia="Times New Roman"/>
          <w:vanish/>
          <w:lang w:eastAsia="cs-CZ"/>
        </w:rPr>
      </w:pPr>
    </w:p>
    <w:p w14:paraId="6ACA508A" w14:textId="77777777" w:rsidR="003E342C" w:rsidRPr="009B700C" w:rsidRDefault="003E342C" w:rsidP="003E342C">
      <w:pPr>
        <w:pStyle w:val="Odstavecseseznamem"/>
        <w:numPr>
          <w:ilvl w:val="0"/>
          <w:numId w:val="3"/>
        </w:numPr>
        <w:overflowPunct w:val="0"/>
        <w:adjustRightInd w:val="0"/>
        <w:spacing w:after="120" w:line="240" w:lineRule="auto"/>
        <w:contextualSpacing w:val="0"/>
        <w:jc w:val="both"/>
        <w:textAlignment w:val="baseline"/>
        <w:rPr>
          <w:rFonts w:eastAsia="Times New Roman"/>
          <w:vanish/>
          <w:lang w:eastAsia="cs-CZ"/>
        </w:rPr>
      </w:pPr>
    </w:p>
    <w:p w14:paraId="6E80BD6F" w14:textId="77777777" w:rsidR="003E342C" w:rsidRPr="009B700C" w:rsidRDefault="003E342C" w:rsidP="003E342C">
      <w:pPr>
        <w:pStyle w:val="Odstavecseseznamem"/>
        <w:numPr>
          <w:ilvl w:val="0"/>
          <w:numId w:val="3"/>
        </w:numPr>
        <w:overflowPunct w:val="0"/>
        <w:adjustRightInd w:val="0"/>
        <w:spacing w:after="120" w:line="240" w:lineRule="auto"/>
        <w:contextualSpacing w:val="0"/>
        <w:jc w:val="both"/>
        <w:textAlignment w:val="baseline"/>
        <w:rPr>
          <w:rFonts w:eastAsia="Times New Roman"/>
          <w:vanish/>
          <w:lang w:eastAsia="cs-CZ"/>
        </w:rPr>
      </w:pPr>
    </w:p>
    <w:p w14:paraId="5BF03C8A" w14:textId="77777777" w:rsidR="003E342C" w:rsidRPr="009B700C" w:rsidRDefault="003E342C" w:rsidP="003E342C">
      <w:pPr>
        <w:pStyle w:val="Odstavecseseznamem"/>
        <w:numPr>
          <w:ilvl w:val="0"/>
          <w:numId w:val="3"/>
        </w:numPr>
        <w:overflowPunct w:val="0"/>
        <w:adjustRightInd w:val="0"/>
        <w:spacing w:after="120" w:line="240" w:lineRule="auto"/>
        <w:contextualSpacing w:val="0"/>
        <w:jc w:val="both"/>
        <w:textAlignment w:val="baseline"/>
        <w:rPr>
          <w:rFonts w:eastAsia="Times New Roman"/>
          <w:vanish/>
          <w:lang w:eastAsia="cs-CZ"/>
        </w:rPr>
      </w:pPr>
    </w:p>
    <w:p w14:paraId="2A4F65A8" w14:textId="77777777" w:rsidR="003E342C" w:rsidRPr="009B700C" w:rsidRDefault="003E342C" w:rsidP="003E342C">
      <w:pPr>
        <w:pStyle w:val="Odstavecseseznamem"/>
        <w:numPr>
          <w:ilvl w:val="0"/>
          <w:numId w:val="3"/>
        </w:numPr>
        <w:overflowPunct w:val="0"/>
        <w:adjustRightInd w:val="0"/>
        <w:spacing w:after="120" w:line="240" w:lineRule="auto"/>
        <w:contextualSpacing w:val="0"/>
        <w:jc w:val="both"/>
        <w:textAlignment w:val="baseline"/>
        <w:rPr>
          <w:rFonts w:eastAsia="Times New Roman"/>
          <w:vanish/>
          <w:lang w:eastAsia="cs-CZ"/>
        </w:rPr>
      </w:pPr>
    </w:p>
    <w:p w14:paraId="42FBAA9C" w14:textId="77777777" w:rsidR="003E342C" w:rsidRPr="009B700C" w:rsidRDefault="003E342C" w:rsidP="003E342C">
      <w:pPr>
        <w:pStyle w:val="Odstavecseseznamem"/>
        <w:numPr>
          <w:ilvl w:val="0"/>
          <w:numId w:val="7"/>
        </w:numPr>
        <w:spacing w:after="120" w:line="240" w:lineRule="auto"/>
        <w:contextualSpacing w:val="0"/>
        <w:jc w:val="both"/>
        <w:rPr>
          <w:rFonts w:eastAsia="Times New Roman"/>
          <w:vanish/>
          <w:lang w:eastAsia="cs-CZ"/>
        </w:rPr>
      </w:pPr>
    </w:p>
    <w:p w14:paraId="4BCCEE93" w14:textId="77777777" w:rsidR="003E342C" w:rsidRPr="009B700C" w:rsidRDefault="003E342C" w:rsidP="003E342C">
      <w:pPr>
        <w:pStyle w:val="Odstavecseseznamem"/>
        <w:numPr>
          <w:ilvl w:val="0"/>
          <w:numId w:val="7"/>
        </w:numPr>
        <w:spacing w:after="120" w:line="240" w:lineRule="auto"/>
        <w:contextualSpacing w:val="0"/>
        <w:jc w:val="both"/>
        <w:rPr>
          <w:rFonts w:eastAsia="Times New Roman"/>
          <w:vanish/>
          <w:lang w:eastAsia="cs-CZ"/>
        </w:rPr>
      </w:pPr>
    </w:p>
    <w:p w14:paraId="0FE95752" w14:textId="77777777" w:rsidR="003E342C" w:rsidRDefault="003E342C" w:rsidP="003E342C">
      <w:pPr>
        <w:pStyle w:val="Zkladntextodsazen"/>
        <w:numPr>
          <w:ilvl w:val="1"/>
          <w:numId w:val="20"/>
        </w:numPr>
        <w:spacing w:after="120"/>
        <w:ind w:left="567" w:hanging="596"/>
        <w:jc w:val="both"/>
        <w:rPr>
          <w:rFonts w:ascii="Calibri" w:hAnsi="Calibri" w:cs="Calibri"/>
          <w:sz w:val="22"/>
          <w:szCs w:val="22"/>
        </w:rPr>
      </w:pPr>
      <w:r w:rsidRPr="00A53DA3">
        <w:rPr>
          <w:rFonts w:ascii="Calibri" w:hAnsi="Calibri" w:cs="Calibri"/>
          <w:sz w:val="22"/>
          <w:szCs w:val="22"/>
        </w:rPr>
        <w:t>Nabídky se podávají</w:t>
      </w:r>
      <w:r>
        <w:rPr>
          <w:rFonts w:ascii="Calibri" w:hAnsi="Calibri" w:cs="Calibri"/>
          <w:sz w:val="22"/>
          <w:szCs w:val="22"/>
        </w:rPr>
        <w:t xml:space="preserve"> jedním z uvedených způsobů:</w:t>
      </w:r>
    </w:p>
    <w:p w14:paraId="05C79712" w14:textId="2DC62222" w:rsidR="003E342C" w:rsidRPr="006E2DF0" w:rsidRDefault="003E342C" w:rsidP="003E342C">
      <w:pPr>
        <w:pStyle w:val="Zkladntextodsazen"/>
        <w:numPr>
          <w:ilvl w:val="0"/>
          <w:numId w:val="19"/>
        </w:numPr>
        <w:spacing w:after="120"/>
        <w:ind w:right="-143"/>
        <w:rPr>
          <w:rFonts w:ascii="Calibri" w:hAnsi="Calibri" w:cs="Calibri"/>
          <w:sz w:val="22"/>
          <w:szCs w:val="22"/>
        </w:rPr>
      </w:pPr>
      <w:r w:rsidRPr="006E2DF0">
        <w:rPr>
          <w:rFonts w:ascii="Calibri" w:hAnsi="Calibri" w:cs="Calibri"/>
          <w:sz w:val="22"/>
          <w:szCs w:val="22"/>
        </w:rPr>
        <w:t xml:space="preserve">elektronicky prostřednictvím profilu zadavatele: </w:t>
      </w:r>
      <w:hyperlink r:id="rId12" w:history="1">
        <w:r w:rsidR="00AB6A58" w:rsidRPr="00E677E8">
          <w:rPr>
            <w:rStyle w:val="Hypertextovodkaz"/>
            <w:rFonts w:ascii="Calibri" w:hAnsi="Calibri" w:cs="Calibri"/>
            <w:sz w:val="22"/>
            <w:szCs w:val="22"/>
          </w:rPr>
          <w:t>https://zakazky.mucl.cz/contract_display_1550.html</w:t>
        </w:r>
      </w:hyperlink>
    </w:p>
    <w:p w14:paraId="54FB3C71" w14:textId="77777777" w:rsidR="003E342C" w:rsidRDefault="003E342C" w:rsidP="003E342C">
      <w:pPr>
        <w:pStyle w:val="Zkladntextodsazen"/>
        <w:numPr>
          <w:ilvl w:val="0"/>
          <w:numId w:val="19"/>
        </w:numPr>
        <w:spacing w:after="120"/>
        <w:jc w:val="both"/>
        <w:rPr>
          <w:rFonts w:ascii="Calibri" w:hAnsi="Calibri" w:cs="Calibri"/>
          <w:sz w:val="22"/>
          <w:szCs w:val="22"/>
        </w:rPr>
      </w:pPr>
      <w:r>
        <w:rPr>
          <w:rFonts w:ascii="Calibri" w:hAnsi="Calibri" w:cs="Calibri"/>
          <w:sz w:val="22"/>
          <w:szCs w:val="22"/>
        </w:rPr>
        <w:t>v listinné podobě p</w:t>
      </w:r>
      <w:r w:rsidRPr="00A53DA3">
        <w:rPr>
          <w:rFonts w:ascii="Calibri" w:hAnsi="Calibri" w:cs="Calibri"/>
          <w:sz w:val="22"/>
          <w:szCs w:val="22"/>
        </w:rPr>
        <w:t>oštou na adresu zadavatele</w:t>
      </w:r>
      <w:r>
        <w:rPr>
          <w:rFonts w:ascii="Calibri" w:hAnsi="Calibri" w:cs="Calibri"/>
          <w:sz w:val="22"/>
          <w:szCs w:val="22"/>
        </w:rPr>
        <w:t xml:space="preserve"> </w:t>
      </w:r>
      <w:r w:rsidRPr="00A53DA3">
        <w:rPr>
          <w:rFonts w:ascii="Calibri" w:hAnsi="Calibri" w:cs="Calibri"/>
          <w:sz w:val="22"/>
          <w:szCs w:val="22"/>
        </w:rPr>
        <w:t xml:space="preserve">MěÚ Česká Lípa, náměstí T. G. Masaryka č. p. 1, </w:t>
      </w:r>
      <w:r>
        <w:rPr>
          <w:rFonts w:ascii="Calibri" w:hAnsi="Calibri" w:cs="Calibri"/>
          <w:sz w:val="22"/>
          <w:szCs w:val="22"/>
        </w:rPr>
        <w:br/>
      </w:r>
      <w:r w:rsidRPr="00A53DA3">
        <w:rPr>
          <w:rFonts w:ascii="Calibri" w:hAnsi="Calibri" w:cs="Calibri"/>
          <w:sz w:val="22"/>
          <w:szCs w:val="22"/>
        </w:rPr>
        <w:t>470 36 Česká Lípa</w:t>
      </w:r>
      <w:r>
        <w:rPr>
          <w:rFonts w:ascii="Calibri" w:hAnsi="Calibri" w:cs="Calibri"/>
          <w:sz w:val="22"/>
          <w:szCs w:val="22"/>
        </w:rPr>
        <w:t xml:space="preserve"> </w:t>
      </w:r>
    </w:p>
    <w:p w14:paraId="454AB004" w14:textId="77777777" w:rsidR="003E342C" w:rsidRPr="002C7829" w:rsidRDefault="003E342C" w:rsidP="003E342C">
      <w:pPr>
        <w:pStyle w:val="Zkladntextodsazen"/>
        <w:numPr>
          <w:ilvl w:val="0"/>
          <w:numId w:val="19"/>
        </w:numPr>
        <w:spacing w:after="120"/>
        <w:jc w:val="both"/>
        <w:rPr>
          <w:rFonts w:ascii="Calibri" w:hAnsi="Calibri" w:cs="Calibri"/>
          <w:sz w:val="22"/>
          <w:szCs w:val="22"/>
        </w:rPr>
      </w:pPr>
      <w:r>
        <w:rPr>
          <w:rFonts w:ascii="Calibri" w:hAnsi="Calibri" w:cs="Calibri"/>
          <w:sz w:val="22"/>
          <w:szCs w:val="22"/>
        </w:rPr>
        <w:t xml:space="preserve">v listinné podobě osobně na podatelnu </w:t>
      </w:r>
      <w:r w:rsidRPr="00A53DA3">
        <w:rPr>
          <w:rFonts w:ascii="Calibri" w:hAnsi="Calibri" w:cs="Calibri"/>
          <w:sz w:val="22"/>
          <w:szCs w:val="22"/>
        </w:rPr>
        <w:t xml:space="preserve">MěÚ Česká Lípa, náměstí T. G. Masaryka č. p. </w:t>
      </w:r>
      <w:r>
        <w:rPr>
          <w:rFonts w:ascii="Calibri" w:hAnsi="Calibri" w:cs="Calibri"/>
          <w:sz w:val="22"/>
          <w:szCs w:val="22"/>
        </w:rPr>
        <w:t>2</w:t>
      </w:r>
      <w:r w:rsidRPr="00A53DA3">
        <w:rPr>
          <w:rFonts w:ascii="Calibri" w:hAnsi="Calibri" w:cs="Calibri"/>
          <w:sz w:val="22"/>
          <w:szCs w:val="22"/>
        </w:rPr>
        <w:t xml:space="preserve">, </w:t>
      </w:r>
      <w:r>
        <w:rPr>
          <w:rFonts w:ascii="Calibri" w:hAnsi="Calibri" w:cs="Calibri"/>
          <w:sz w:val="22"/>
          <w:szCs w:val="22"/>
        </w:rPr>
        <w:br/>
      </w:r>
      <w:r w:rsidRPr="00A53DA3">
        <w:rPr>
          <w:rFonts w:ascii="Calibri" w:hAnsi="Calibri" w:cs="Calibri"/>
          <w:sz w:val="22"/>
          <w:szCs w:val="22"/>
        </w:rPr>
        <w:t>470 36 Česká Lípa</w:t>
      </w:r>
    </w:p>
    <w:p w14:paraId="5D4F51AF" w14:textId="0D524C08" w:rsidR="003E342C" w:rsidRPr="00F46ACE" w:rsidRDefault="003E342C" w:rsidP="003E342C">
      <w:pPr>
        <w:pStyle w:val="Zkladntextodsazen"/>
        <w:numPr>
          <w:ilvl w:val="1"/>
          <w:numId w:val="20"/>
        </w:numPr>
        <w:spacing w:after="120"/>
        <w:ind w:left="567" w:hanging="596"/>
        <w:jc w:val="both"/>
        <w:rPr>
          <w:rFonts w:ascii="Calibri" w:hAnsi="Calibri"/>
          <w:sz w:val="22"/>
          <w:szCs w:val="22"/>
        </w:rPr>
      </w:pPr>
      <w:r w:rsidRPr="003D360E">
        <w:rPr>
          <w:rFonts w:ascii="Calibri" w:hAnsi="Calibri"/>
          <w:sz w:val="22"/>
          <w:szCs w:val="22"/>
        </w:rPr>
        <w:t>Elektronickou nabídku lze podat pomocí funkcionality „Poslat nabídku“ prostřednictvím elektronického nástroje na adrese:</w:t>
      </w:r>
      <w:r>
        <w:rPr>
          <w:rFonts w:ascii="Calibri" w:hAnsi="Calibri"/>
          <w:sz w:val="22"/>
          <w:szCs w:val="22"/>
        </w:rPr>
        <w:t xml:space="preserve"> </w:t>
      </w:r>
      <w:hyperlink r:id="rId13" w:history="1">
        <w:r w:rsidR="00AB6A58" w:rsidRPr="00E677E8">
          <w:rPr>
            <w:rStyle w:val="Hypertextovodkaz"/>
            <w:rFonts w:ascii="Calibri" w:hAnsi="Calibri" w:cs="Calibri"/>
            <w:sz w:val="22"/>
            <w:szCs w:val="22"/>
          </w:rPr>
          <w:t>https://zakazky.mucl.cz/contract_display_1550.html</w:t>
        </w:r>
      </w:hyperlink>
    </w:p>
    <w:p w14:paraId="46FD844F" w14:textId="77777777" w:rsidR="003E342C" w:rsidRPr="00F46ACE" w:rsidRDefault="003E342C" w:rsidP="003E342C">
      <w:pPr>
        <w:pStyle w:val="Zkladntextodsazen"/>
        <w:numPr>
          <w:ilvl w:val="1"/>
          <w:numId w:val="20"/>
        </w:numPr>
        <w:spacing w:after="120"/>
        <w:ind w:left="567" w:hanging="596"/>
        <w:jc w:val="both"/>
        <w:rPr>
          <w:rFonts w:ascii="Calibri" w:hAnsi="Calibri"/>
          <w:sz w:val="22"/>
          <w:szCs w:val="22"/>
        </w:rPr>
      </w:pPr>
      <w:r w:rsidRPr="00F46ACE">
        <w:rPr>
          <w:rFonts w:ascii="Calibri" w:hAnsi="Calibri"/>
          <w:sz w:val="22"/>
          <w:szCs w:val="22"/>
        </w:rPr>
        <w:t>Veškeré podmínky a informace týkající se elektronického nástroje jsou k dispozici na adresách:</w:t>
      </w:r>
    </w:p>
    <w:p w14:paraId="06C9AD75" w14:textId="77777777" w:rsidR="003E342C" w:rsidRPr="003D360E" w:rsidRDefault="003E342C" w:rsidP="003E342C">
      <w:pPr>
        <w:pStyle w:val="Zkladntextodsazen"/>
        <w:spacing w:after="120"/>
        <w:ind w:left="567" w:firstLine="0"/>
        <w:jc w:val="both"/>
        <w:rPr>
          <w:rFonts w:ascii="Calibri" w:hAnsi="Calibri"/>
          <w:sz w:val="22"/>
          <w:szCs w:val="22"/>
        </w:rPr>
      </w:pPr>
      <w:hyperlink r:id="rId14" w:history="1">
        <w:r w:rsidRPr="00D01D5D">
          <w:rPr>
            <w:rStyle w:val="Hypertextovodkaz"/>
            <w:rFonts w:ascii="Calibri" w:hAnsi="Calibri"/>
            <w:sz w:val="22"/>
            <w:szCs w:val="22"/>
          </w:rPr>
          <w:t>https://zakazky.mucl.cz/data/manual/EZAK-Manual-Dodavatele.pdf</w:t>
        </w:r>
      </w:hyperlink>
      <w:r>
        <w:rPr>
          <w:rFonts w:ascii="Calibri" w:hAnsi="Calibri"/>
          <w:sz w:val="22"/>
          <w:szCs w:val="22"/>
        </w:rPr>
        <w:t xml:space="preserve"> - u</w:t>
      </w:r>
      <w:r w:rsidRPr="003D360E">
        <w:rPr>
          <w:rFonts w:ascii="Calibri" w:hAnsi="Calibri"/>
          <w:sz w:val="22"/>
          <w:szCs w:val="22"/>
        </w:rPr>
        <w:t>živatelská příručka pro</w:t>
      </w:r>
      <w:r>
        <w:rPr>
          <w:rFonts w:ascii="Calibri" w:hAnsi="Calibri"/>
          <w:sz w:val="22"/>
          <w:szCs w:val="22"/>
        </w:rPr>
        <w:t xml:space="preserve"> </w:t>
      </w:r>
      <w:r w:rsidRPr="003D360E">
        <w:rPr>
          <w:rFonts w:ascii="Calibri" w:hAnsi="Calibri"/>
          <w:sz w:val="22"/>
          <w:szCs w:val="22"/>
        </w:rPr>
        <w:t>dodavatele</w:t>
      </w:r>
    </w:p>
    <w:p w14:paraId="0210246B" w14:textId="77777777" w:rsidR="003E342C" w:rsidRPr="003D360E" w:rsidRDefault="003E342C" w:rsidP="003E342C">
      <w:pPr>
        <w:pStyle w:val="Zkladntextodsazen"/>
        <w:spacing w:after="120"/>
        <w:ind w:left="567" w:firstLine="0"/>
        <w:jc w:val="both"/>
        <w:rPr>
          <w:rFonts w:ascii="Calibri" w:hAnsi="Calibri"/>
          <w:sz w:val="22"/>
          <w:szCs w:val="22"/>
        </w:rPr>
      </w:pPr>
      <w:hyperlink r:id="rId15" w:history="1">
        <w:r w:rsidRPr="00D01D5D">
          <w:rPr>
            <w:rStyle w:val="Hypertextovodkaz"/>
            <w:rFonts w:ascii="Calibri" w:hAnsi="Calibri"/>
            <w:sz w:val="22"/>
            <w:szCs w:val="22"/>
          </w:rPr>
          <w:t>https://zakazky.mucl.cz/data/manual/QCM.Podepisovaci_applet.pdf</w:t>
        </w:r>
      </w:hyperlink>
      <w:r>
        <w:rPr>
          <w:rFonts w:ascii="Calibri" w:hAnsi="Calibri"/>
          <w:sz w:val="22"/>
          <w:szCs w:val="22"/>
        </w:rPr>
        <w:t xml:space="preserve"> </w:t>
      </w:r>
      <w:r w:rsidRPr="003D360E">
        <w:rPr>
          <w:rFonts w:ascii="Calibri" w:hAnsi="Calibri"/>
          <w:sz w:val="22"/>
          <w:szCs w:val="22"/>
        </w:rPr>
        <w:t>- manuál elektronického</w:t>
      </w:r>
      <w:r>
        <w:rPr>
          <w:rFonts w:ascii="Calibri" w:hAnsi="Calibri"/>
          <w:sz w:val="22"/>
          <w:szCs w:val="22"/>
        </w:rPr>
        <w:t xml:space="preserve"> </w:t>
      </w:r>
      <w:r w:rsidRPr="003D360E">
        <w:rPr>
          <w:rFonts w:ascii="Calibri" w:hAnsi="Calibri"/>
          <w:sz w:val="22"/>
          <w:szCs w:val="22"/>
        </w:rPr>
        <w:t>podpisu</w:t>
      </w:r>
    </w:p>
    <w:p w14:paraId="4051D837" w14:textId="77777777" w:rsidR="003E342C" w:rsidRDefault="003E342C" w:rsidP="003E342C">
      <w:pPr>
        <w:pStyle w:val="Zkladntextodsazen"/>
        <w:spacing w:after="240"/>
        <w:ind w:left="567" w:firstLine="0"/>
        <w:jc w:val="both"/>
        <w:rPr>
          <w:rFonts w:ascii="Calibri" w:hAnsi="Calibri"/>
          <w:sz w:val="22"/>
          <w:szCs w:val="22"/>
        </w:rPr>
      </w:pPr>
      <w:r w:rsidRPr="003D360E">
        <w:rPr>
          <w:rFonts w:ascii="Calibri" w:hAnsi="Calibri"/>
          <w:sz w:val="22"/>
          <w:szCs w:val="22"/>
        </w:rPr>
        <w:t xml:space="preserve">S dotazy ohledně nastavení elektronického nástroje se, prosím, obracejte na provozovatele elektronického </w:t>
      </w:r>
      <w:r w:rsidRPr="007B3BA7">
        <w:rPr>
          <w:rFonts w:ascii="Calibri" w:hAnsi="Calibri"/>
          <w:sz w:val="22"/>
          <w:szCs w:val="22"/>
        </w:rPr>
        <w:t xml:space="preserve">nástroje EZAK na email: </w:t>
      </w:r>
      <w:hyperlink r:id="rId16" w:history="1">
        <w:r w:rsidRPr="005C3DAF">
          <w:rPr>
            <w:rStyle w:val="Hypertextovodkaz"/>
            <w:rFonts w:ascii="Calibri" w:hAnsi="Calibri"/>
            <w:sz w:val="22"/>
            <w:szCs w:val="22"/>
          </w:rPr>
          <w:t>podpora@ezak.cz</w:t>
        </w:r>
      </w:hyperlink>
      <w:r>
        <w:rPr>
          <w:rFonts w:ascii="Calibri" w:hAnsi="Calibri"/>
          <w:sz w:val="22"/>
          <w:szCs w:val="22"/>
        </w:rPr>
        <w:t xml:space="preserve"> .</w:t>
      </w:r>
    </w:p>
    <w:p w14:paraId="1EE08A6E" w14:textId="77777777" w:rsidR="003E342C" w:rsidRPr="00637652" w:rsidRDefault="003E342C" w:rsidP="003E342C">
      <w:pPr>
        <w:pStyle w:val="Zkladntextodsazen"/>
        <w:numPr>
          <w:ilvl w:val="1"/>
          <w:numId w:val="20"/>
        </w:numPr>
        <w:spacing w:after="120"/>
        <w:ind w:left="567" w:hanging="596"/>
        <w:jc w:val="both"/>
        <w:rPr>
          <w:rFonts w:ascii="Calibri" w:hAnsi="Calibri"/>
          <w:sz w:val="22"/>
          <w:szCs w:val="22"/>
        </w:rPr>
      </w:pPr>
      <w:r w:rsidRPr="00637652">
        <w:rPr>
          <w:rFonts w:ascii="Calibri" w:hAnsi="Calibri"/>
          <w:sz w:val="22"/>
          <w:szCs w:val="22"/>
        </w:rPr>
        <w:t xml:space="preserve">Nabídka podávaná v listinné formě bude předložena s pevně spojenými listy a všechny stránky nabídky budou očíslovány vzestupnou číselnou řadou, aby bylo zabráněno ztrátě či výměně jednotlivých listů nabídky. Veškeré části nabídky budou tvořit jeden celek. Nabídka nebude obsahovat přepisy a opravy. Nabídka bude předložena v jednom originálním vyhotovení. </w:t>
      </w:r>
    </w:p>
    <w:p w14:paraId="272B5D47" w14:textId="1FA85130" w:rsidR="003E342C" w:rsidRPr="00A53DA3" w:rsidRDefault="003E342C" w:rsidP="003E342C">
      <w:pPr>
        <w:pStyle w:val="Zkladntextodsazen"/>
        <w:numPr>
          <w:ilvl w:val="1"/>
          <w:numId w:val="20"/>
        </w:numPr>
        <w:spacing w:after="120"/>
        <w:ind w:left="567" w:hanging="596"/>
        <w:jc w:val="both"/>
        <w:rPr>
          <w:rFonts w:ascii="Calibri" w:hAnsi="Calibri" w:cs="Calibri"/>
          <w:sz w:val="22"/>
          <w:szCs w:val="22"/>
        </w:rPr>
      </w:pPr>
      <w:r>
        <w:rPr>
          <w:rFonts w:ascii="Calibri" w:hAnsi="Calibri" w:cs="Calibri"/>
          <w:sz w:val="22"/>
          <w:szCs w:val="22"/>
        </w:rPr>
        <w:t>Listinné n</w:t>
      </w:r>
      <w:r w:rsidRPr="00A53DA3">
        <w:rPr>
          <w:rFonts w:ascii="Calibri" w:hAnsi="Calibri" w:cs="Calibri"/>
          <w:sz w:val="22"/>
          <w:szCs w:val="22"/>
        </w:rPr>
        <w:t xml:space="preserve">abídky se podávají v uzavřených obálkách opatřených na přelepu razítkem účastníka nebo napsaným názvem účastníka a označených názvem veřejné zakázky </w:t>
      </w:r>
      <w:r w:rsidRPr="00A53DA3">
        <w:rPr>
          <w:rFonts w:ascii="Calibri" w:hAnsi="Calibri" w:cs="Calibri"/>
          <w:b/>
          <w:sz w:val="22"/>
          <w:szCs w:val="22"/>
        </w:rPr>
        <w:t>„</w:t>
      </w:r>
      <w:r w:rsidR="00BC0E1B">
        <w:rPr>
          <w:rFonts w:ascii="Calibri" w:hAnsi="Calibri" w:cs="Calibri"/>
          <w:b/>
          <w:sz w:val="22"/>
          <w:szCs w:val="22"/>
        </w:rPr>
        <w:t>Oprava střechy ZŠ Pátova 406/1, Česká Lípa</w:t>
      </w:r>
      <w:r w:rsidR="007D3AD4">
        <w:rPr>
          <w:rFonts w:ascii="Calibri" w:hAnsi="Calibri" w:cs="Calibri"/>
          <w:b/>
          <w:sz w:val="22"/>
          <w:szCs w:val="22"/>
        </w:rPr>
        <w:t xml:space="preserve"> – IV. etapa</w:t>
      </w:r>
      <w:r>
        <w:rPr>
          <w:rFonts w:ascii="Calibri" w:hAnsi="Calibri" w:cs="Calibri"/>
          <w:b/>
          <w:sz w:val="22"/>
          <w:szCs w:val="22"/>
        </w:rPr>
        <w:t xml:space="preserve">“ </w:t>
      </w:r>
      <w:r w:rsidRPr="00A53DA3">
        <w:rPr>
          <w:rFonts w:ascii="Calibri" w:hAnsi="Calibri" w:cs="Calibri"/>
          <w:sz w:val="22"/>
          <w:szCs w:val="22"/>
        </w:rPr>
        <w:t>a nápisem „NABÍDKA – NEOTVÍRAT“.</w:t>
      </w:r>
    </w:p>
    <w:p w14:paraId="13FC888A" w14:textId="4A1DB321" w:rsidR="003E342C" w:rsidRDefault="003E342C" w:rsidP="00586A73">
      <w:pPr>
        <w:pStyle w:val="Zkladntextodsazen"/>
        <w:numPr>
          <w:ilvl w:val="1"/>
          <w:numId w:val="20"/>
        </w:numPr>
        <w:spacing w:after="120"/>
        <w:ind w:left="567" w:hanging="596"/>
        <w:jc w:val="both"/>
        <w:rPr>
          <w:rFonts w:ascii="Calibri" w:hAnsi="Calibri"/>
          <w:sz w:val="22"/>
          <w:szCs w:val="22"/>
        </w:rPr>
      </w:pPr>
      <w:r w:rsidRPr="009B700C">
        <w:rPr>
          <w:rFonts w:ascii="Calibri" w:hAnsi="Calibri"/>
          <w:sz w:val="22"/>
          <w:szCs w:val="22"/>
        </w:rPr>
        <w:t xml:space="preserve">Obálky označené v rozporu s těmito pokyny nebudou podatelnou MěÚ Česká Lípa přijaty! </w:t>
      </w:r>
      <w:r w:rsidRPr="009B700C">
        <w:rPr>
          <w:rFonts w:ascii="Calibri" w:hAnsi="Calibri"/>
          <w:sz w:val="22"/>
          <w:szCs w:val="22"/>
        </w:rPr>
        <w:br/>
      </w:r>
      <w:r w:rsidRPr="009B700C">
        <w:rPr>
          <w:rFonts w:ascii="Calibri" w:hAnsi="Calibri"/>
          <w:b/>
          <w:sz w:val="22"/>
          <w:szCs w:val="22"/>
        </w:rPr>
        <w:t>Na nabídku doručenou po lhůtě pro podání nabídek bude pohlíženo, jako by nebyla podána</w:t>
      </w:r>
      <w:r w:rsidRPr="009B700C">
        <w:rPr>
          <w:rFonts w:ascii="Calibri" w:hAnsi="Calibri"/>
          <w:sz w:val="22"/>
          <w:szCs w:val="22"/>
        </w:rPr>
        <w:t xml:space="preserve">. Zadavatel písemně vyrozumí účastníka, že jeho nabídka byla podána po uplynutí lhůty pro podání nabídek. Nabídka nebude otevřena a zadavatelem hodnocena. </w:t>
      </w:r>
    </w:p>
    <w:p w14:paraId="5F3A6AC6" w14:textId="77777777" w:rsidR="003E1B74" w:rsidRPr="009A06AB" w:rsidRDefault="003E1B74" w:rsidP="00AB6A58">
      <w:pPr>
        <w:pStyle w:val="Zkladntextodsazen"/>
        <w:numPr>
          <w:ilvl w:val="0"/>
          <w:numId w:val="1"/>
        </w:numPr>
        <w:spacing w:after="120"/>
        <w:ind w:left="567" w:hanging="567"/>
        <w:jc w:val="both"/>
        <w:rPr>
          <w:rFonts w:ascii="Calibri" w:hAnsi="Calibri"/>
          <w:b/>
          <w:sz w:val="22"/>
          <w:szCs w:val="22"/>
          <w:u w:val="single"/>
        </w:rPr>
      </w:pPr>
      <w:r w:rsidRPr="009B700C">
        <w:rPr>
          <w:rFonts w:ascii="Calibri" w:hAnsi="Calibri"/>
          <w:b/>
          <w:sz w:val="22"/>
          <w:szCs w:val="22"/>
          <w:u w:val="single"/>
        </w:rPr>
        <w:t xml:space="preserve">Zadávací lhůta: </w:t>
      </w:r>
    </w:p>
    <w:p w14:paraId="5F1F23CA" w14:textId="77777777" w:rsidR="003E1B74" w:rsidRDefault="003E1B74" w:rsidP="00AB6A58">
      <w:pPr>
        <w:pStyle w:val="Zkladntextodsazen"/>
        <w:numPr>
          <w:ilvl w:val="1"/>
          <w:numId w:val="21"/>
        </w:numPr>
        <w:tabs>
          <w:tab w:val="left" w:pos="567"/>
        </w:tabs>
        <w:spacing w:after="120"/>
        <w:ind w:left="567" w:hanging="595"/>
        <w:jc w:val="both"/>
        <w:rPr>
          <w:rFonts w:ascii="Calibri" w:hAnsi="Calibri" w:cs="Calibri"/>
          <w:sz w:val="22"/>
          <w:szCs w:val="22"/>
        </w:rPr>
      </w:pPr>
      <w:r w:rsidRPr="009502AD">
        <w:rPr>
          <w:rFonts w:ascii="Calibri" w:hAnsi="Calibri" w:cs="Calibri"/>
          <w:sz w:val="22"/>
          <w:szCs w:val="22"/>
        </w:rPr>
        <w:t xml:space="preserve">Zadávací lhůta, po kterou jsou účastníci svými nabídkami vázáni, počíná skončením lhůty </w:t>
      </w:r>
      <w:r w:rsidRPr="009502AD">
        <w:rPr>
          <w:rFonts w:ascii="Calibri" w:hAnsi="Calibri" w:cs="Calibri"/>
          <w:sz w:val="22"/>
          <w:szCs w:val="22"/>
        </w:rPr>
        <w:br/>
        <w:t>pro podání nabídek a trvá 60 dní.</w:t>
      </w:r>
    </w:p>
    <w:p w14:paraId="07E825B5" w14:textId="77777777" w:rsidR="003E1B74" w:rsidRPr="00586A73" w:rsidRDefault="003E1B74" w:rsidP="003E1B74">
      <w:pPr>
        <w:pStyle w:val="Zkladntextodsazen"/>
        <w:spacing w:after="120"/>
        <w:ind w:left="567" w:firstLine="0"/>
        <w:jc w:val="both"/>
        <w:rPr>
          <w:rFonts w:ascii="Calibri" w:hAnsi="Calibri"/>
          <w:sz w:val="22"/>
          <w:szCs w:val="22"/>
        </w:rPr>
      </w:pPr>
    </w:p>
    <w:p w14:paraId="5A0ED2D3" w14:textId="77777777" w:rsidR="003E342C" w:rsidRPr="002204C9" w:rsidRDefault="003E342C" w:rsidP="003E342C">
      <w:pPr>
        <w:pStyle w:val="Zkladntextodsazen"/>
        <w:numPr>
          <w:ilvl w:val="0"/>
          <w:numId w:val="1"/>
        </w:numPr>
        <w:spacing w:after="120"/>
        <w:ind w:left="567" w:hanging="567"/>
        <w:jc w:val="both"/>
        <w:rPr>
          <w:rFonts w:ascii="Calibri" w:hAnsi="Calibri"/>
          <w:b/>
          <w:sz w:val="22"/>
          <w:szCs w:val="22"/>
          <w:u w:val="single"/>
        </w:rPr>
      </w:pPr>
      <w:r w:rsidRPr="002204C9">
        <w:rPr>
          <w:rFonts w:ascii="Calibri" w:hAnsi="Calibri"/>
          <w:b/>
          <w:sz w:val="22"/>
          <w:szCs w:val="22"/>
          <w:u w:val="single"/>
        </w:rPr>
        <w:t>Lhůta pro podání nabídek:</w:t>
      </w:r>
    </w:p>
    <w:p w14:paraId="05BAC771" w14:textId="53F196B3" w:rsidR="003E342C" w:rsidRPr="002204C9" w:rsidRDefault="003E342C" w:rsidP="00AB6A58">
      <w:pPr>
        <w:pStyle w:val="Zkladntextodsazen"/>
        <w:numPr>
          <w:ilvl w:val="1"/>
          <w:numId w:val="27"/>
        </w:numPr>
        <w:tabs>
          <w:tab w:val="left" w:pos="567"/>
        </w:tabs>
        <w:spacing w:after="120"/>
        <w:ind w:hanging="879"/>
        <w:jc w:val="both"/>
        <w:rPr>
          <w:rFonts w:ascii="Calibri" w:hAnsi="Calibri" w:cs="Calibri"/>
          <w:sz w:val="22"/>
          <w:szCs w:val="22"/>
        </w:rPr>
      </w:pPr>
      <w:r w:rsidRPr="002204C9">
        <w:rPr>
          <w:rFonts w:ascii="Calibri" w:hAnsi="Calibri" w:cs="Calibri"/>
          <w:sz w:val="22"/>
          <w:szCs w:val="22"/>
        </w:rPr>
        <w:t xml:space="preserve">Lhůta pro podání nabídek končí dne </w:t>
      </w:r>
      <w:r w:rsidR="002204C9" w:rsidRPr="002204C9">
        <w:rPr>
          <w:rFonts w:ascii="Calibri" w:hAnsi="Calibri" w:cs="Calibri"/>
          <w:b/>
          <w:bCs/>
          <w:sz w:val="22"/>
          <w:szCs w:val="22"/>
        </w:rPr>
        <w:t>26.6.2025 ve 12:00 h.</w:t>
      </w:r>
    </w:p>
    <w:p w14:paraId="6981E4E8" w14:textId="77777777" w:rsidR="003E342C" w:rsidRPr="007B3BA7" w:rsidRDefault="003E342C" w:rsidP="003E342C">
      <w:pPr>
        <w:pStyle w:val="Zkladntextodsazen"/>
        <w:spacing w:after="120"/>
        <w:ind w:left="567" w:firstLine="0"/>
        <w:jc w:val="both"/>
        <w:rPr>
          <w:rFonts w:ascii="Calibri" w:hAnsi="Calibri"/>
          <w:b/>
          <w:bCs/>
          <w:color w:val="FF0000"/>
          <w:sz w:val="22"/>
          <w:szCs w:val="22"/>
        </w:rPr>
      </w:pPr>
    </w:p>
    <w:p w14:paraId="37379497" w14:textId="77777777" w:rsidR="003E342C" w:rsidRDefault="003E342C" w:rsidP="003E342C">
      <w:pPr>
        <w:pStyle w:val="Zkladntextodsazen"/>
        <w:spacing w:after="120"/>
        <w:ind w:left="0" w:firstLine="0"/>
        <w:jc w:val="both"/>
        <w:rPr>
          <w:rFonts w:ascii="Calibri" w:hAnsi="Calibri"/>
          <w:sz w:val="22"/>
          <w:szCs w:val="22"/>
        </w:rPr>
      </w:pPr>
    </w:p>
    <w:p w14:paraId="2C17CB7B" w14:textId="77777777" w:rsidR="003E342C" w:rsidRPr="009B700C" w:rsidRDefault="003E342C" w:rsidP="003E342C">
      <w:pPr>
        <w:spacing w:after="120"/>
        <w:jc w:val="both"/>
        <w:rPr>
          <w:rFonts w:ascii="Calibri" w:hAnsi="Calibri"/>
          <w:sz w:val="22"/>
          <w:szCs w:val="22"/>
        </w:rPr>
      </w:pPr>
    </w:p>
    <w:p w14:paraId="27E5F0BF" w14:textId="77777777" w:rsidR="003E342C" w:rsidRPr="009B700C" w:rsidRDefault="003E342C" w:rsidP="003E342C">
      <w:pPr>
        <w:spacing w:after="120"/>
        <w:ind w:left="567" w:hanging="283"/>
        <w:jc w:val="both"/>
        <w:rPr>
          <w:rFonts w:ascii="Calibri" w:hAnsi="Calibri"/>
          <w:sz w:val="22"/>
          <w:szCs w:val="22"/>
        </w:rPr>
      </w:pPr>
      <w:r w:rsidRPr="009B700C">
        <w:rPr>
          <w:rFonts w:ascii="Calibri" w:hAnsi="Calibri"/>
          <w:sz w:val="22"/>
          <w:szCs w:val="22"/>
        </w:rPr>
        <w:t>Mgr. Jola</w:t>
      </w:r>
      <w:r>
        <w:rPr>
          <w:rFonts w:ascii="Calibri" w:hAnsi="Calibri"/>
          <w:sz w:val="22"/>
          <w:szCs w:val="22"/>
        </w:rPr>
        <w:t>na Nebřenská</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9B700C">
        <w:rPr>
          <w:rFonts w:ascii="Calibri" w:hAnsi="Calibri"/>
          <w:sz w:val="22"/>
          <w:szCs w:val="22"/>
        </w:rPr>
        <w:tab/>
        <w:t xml:space="preserve"> </w:t>
      </w:r>
    </w:p>
    <w:p w14:paraId="3B5198AB" w14:textId="77777777" w:rsidR="003E342C" w:rsidRDefault="003E342C" w:rsidP="003E342C">
      <w:pPr>
        <w:spacing w:after="120"/>
        <w:ind w:left="567" w:hanging="283"/>
        <w:jc w:val="both"/>
        <w:rPr>
          <w:rFonts w:ascii="Calibri" w:hAnsi="Calibri"/>
          <w:sz w:val="22"/>
          <w:szCs w:val="22"/>
        </w:rPr>
      </w:pPr>
      <w:r w:rsidRPr="009B700C">
        <w:rPr>
          <w:rFonts w:ascii="Calibri" w:hAnsi="Calibri"/>
          <w:sz w:val="22"/>
          <w:szCs w:val="22"/>
        </w:rPr>
        <w:t>vedoucí odboru rozvoje města a investic</w:t>
      </w:r>
      <w:r w:rsidRPr="009B700C">
        <w:rPr>
          <w:rFonts w:ascii="Calibri" w:hAnsi="Calibri"/>
          <w:sz w:val="22"/>
          <w:szCs w:val="22"/>
        </w:rPr>
        <w:tab/>
      </w:r>
      <w:r w:rsidRPr="009B700C">
        <w:rPr>
          <w:rFonts w:ascii="Calibri" w:hAnsi="Calibri"/>
          <w:sz w:val="22"/>
          <w:szCs w:val="22"/>
        </w:rPr>
        <w:tab/>
      </w:r>
      <w:r w:rsidRPr="009B700C">
        <w:rPr>
          <w:rFonts w:ascii="Calibri" w:hAnsi="Calibri"/>
          <w:sz w:val="22"/>
          <w:szCs w:val="22"/>
        </w:rPr>
        <w:tab/>
      </w:r>
    </w:p>
    <w:p w14:paraId="445AA453" w14:textId="77777777" w:rsidR="003E342C" w:rsidRDefault="003E342C" w:rsidP="003E342C">
      <w:pPr>
        <w:spacing w:after="120"/>
        <w:ind w:left="567" w:hanging="283"/>
        <w:jc w:val="both"/>
        <w:rPr>
          <w:rFonts w:ascii="Calibri" w:hAnsi="Calibri"/>
          <w:sz w:val="22"/>
          <w:szCs w:val="22"/>
        </w:rPr>
      </w:pPr>
    </w:p>
    <w:p w14:paraId="645ED393" w14:textId="77777777" w:rsidR="003E342C" w:rsidRPr="00963CB1" w:rsidRDefault="003E342C" w:rsidP="003E342C">
      <w:pPr>
        <w:pStyle w:val="Zkladntextodsazen"/>
        <w:spacing w:after="120"/>
        <w:ind w:left="0" w:firstLine="0"/>
        <w:jc w:val="both"/>
        <w:rPr>
          <w:rFonts w:ascii="Calibri" w:hAnsi="Calibri"/>
          <w:sz w:val="22"/>
          <w:szCs w:val="22"/>
          <w:u w:val="single"/>
        </w:rPr>
      </w:pPr>
      <w:r w:rsidRPr="00963CB1">
        <w:rPr>
          <w:rFonts w:ascii="Calibri" w:hAnsi="Calibri"/>
          <w:sz w:val="22"/>
          <w:szCs w:val="22"/>
          <w:u w:val="single"/>
        </w:rPr>
        <w:t>Přílohy uveřejněné na profilu zadavatele:</w:t>
      </w:r>
    </w:p>
    <w:p w14:paraId="24E79CEC" w14:textId="77777777" w:rsidR="003E342C" w:rsidRDefault="003E342C" w:rsidP="003E342C">
      <w:pPr>
        <w:pStyle w:val="Zkladntextodsazen"/>
        <w:spacing w:after="120"/>
        <w:ind w:left="0" w:firstLine="0"/>
        <w:jc w:val="both"/>
        <w:rPr>
          <w:rFonts w:ascii="Calibri" w:hAnsi="Calibri"/>
          <w:sz w:val="22"/>
          <w:szCs w:val="22"/>
        </w:rPr>
      </w:pPr>
      <w:r w:rsidRPr="00C729FC">
        <w:rPr>
          <w:rFonts w:ascii="Calibri" w:hAnsi="Calibri"/>
          <w:sz w:val="22"/>
          <w:szCs w:val="22"/>
        </w:rPr>
        <w:t>č. 1</w:t>
      </w:r>
      <w:r w:rsidRPr="00C729FC">
        <w:rPr>
          <w:rFonts w:ascii="Calibri" w:hAnsi="Calibri"/>
          <w:sz w:val="22"/>
          <w:szCs w:val="22"/>
        </w:rPr>
        <w:tab/>
      </w:r>
      <w:r>
        <w:rPr>
          <w:rFonts w:ascii="Calibri" w:hAnsi="Calibri"/>
          <w:sz w:val="22"/>
          <w:szCs w:val="22"/>
        </w:rPr>
        <w:t>Projektová dokumentace</w:t>
      </w:r>
    </w:p>
    <w:p w14:paraId="647BE080" w14:textId="77777777" w:rsidR="003E342C" w:rsidRDefault="003E342C" w:rsidP="003E342C">
      <w:pPr>
        <w:pStyle w:val="Zkladntextodsazen"/>
        <w:spacing w:after="120"/>
        <w:ind w:left="0" w:firstLine="0"/>
        <w:jc w:val="both"/>
        <w:rPr>
          <w:rFonts w:ascii="Calibri" w:hAnsi="Calibri"/>
          <w:sz w:val="22"/>
          <w:szCs w:val="22"/>
        </w:rPr>
      </w:pPr>
      <w:r w:rsidRPr="00C729FC">
        <w:rPr>
          <w:rFonts w:ascii="Calibri" w:hAnsi="Calibri"/>
          <w:sz w:val="22"/>
          <w:szCs w:val="22"/>
        </w:rPr>
        <w:t>č. 2</w:t>
      </w:r>
      <w:r w:rsidRPr="00C729FC">
        <w:rPr>
          <w:rFonts w:ascii="Calibri" w:hAnsi="Calibri"/>
          <w:sz w:val="22"/>
          <w:szCs w:val="22"/>
        </w:rPr>
        <w:tab/>
      </w:r>
      <w:r>
        <w:rPr>
          <w:rFonts w:ascii="Calibri" w:hAnsi="Calibri"/>
          <w:sz w:val="22"/>
          <w:szCs w:val="22"/>
        </w:rPr>
        <w:t>Soupis stavebních prací, dodávek a služeb s výkazem výměr</w:t>
      </w:r>
    </w:p>
    <w:p w14:paraId="7F60755F" w14:textId="77777777" w:rsidR="003E342C" w:rsidRDefault="003E342C" w:rsidP="003E342C">
      <w:pPr>
        <w:pStyle w:val="Zkladntextodsazen"/>
        <w:spacing w:after="120"/>
        <w:ind w:left="0" w:firstLine="0"/>
        <w:jc w:val="both"/>
        <w:rPr>
          <w:rFonts w:ascii="Calibri" w:hAnsi="Calibri"/>
          <w:sz w:val="22"/>
          <w:szCs w:val="22"/>
        </w:rPr>
      </w:pPr>
      <w:r>
        <w:rPr>
          <w:rFonts w:ascii="Calibri" w:hAnsi="Calibri"/>
          <w:sz w:val="22"/>
          <w:szCs w:val="22"/>
        </w:rPr>
        <w:t xml:space="preserve">č. 3 </w:t>
      </w:r>
      <w:r>
        <w:rPr>
          <w:rFonts w:ascii="Calibri" w:hAnsi="Calibri"/>
          <w:sz w:val="22"/>
          <w:szCs w:val="22"/>
        </w:rPr>
        <w:tab/>
        <w:t>Fotodokumentace</w:t>
      </w:r>
    </w:p>
    <w:p w14:paraId="3283CCC7" w14:textId="77777777" w:rsidR="003E342C" w:rsidRPr="00C729FC" w:rsidRDefault="003E342C" w:rsidP="003E342C">
      <w:pPr>
        <w:pStyle w:val="Zkladntextodsazen"/>
        <w:spacing w:after="120"/>
        <w:ind w:left="0" w:firstLine="0"/>
        <w:jc w:val="both"/>
        <w:rPr>
          <w:rFonts w:ascii="Calibri" w:hAnsi="Calibri"/>
          <w:sz w:val="22"/>
          <w:szCs w:val="22"/>
        </w:rPr>
      </w:pPr>
      <w:r>
        <w:rPr>
          <w:rFonts w:ascii="Calibri" w:hAnsi="Calibri"/>
          <w:sz w:val="22"/>
          <w:szCs w:val="22"/>
        </w:rPr>
        <w:t>č. 4</w:t>
      </w:r>
      <w:r>
        <w:rPr>
          <w:rFonts w:ascii="Calibri" w:hAnsi="Calibri"/>
          <w:sz w:val="22"/>
          <w:szCs w:val="22"/>
        </w:rPr>
        <w:tab/>
        <w:t>Návrh smlouvy o dílo</w:t>
      </w:r>
    </w:p>
    <w:p w14:paraId="0553AD29" w14:textId="0BD73F1F" w:rsidR="003E342C" w:rsidRDefault="003E342C" w:rsidP="003E342C">
      <w:pPr>
        <w:pStyle w:val="Zkladntextodsazen"/>
        <w:spacing w:after="120"/>
        <w:ind w:left="705" w:hanging="705"/>
        <w:jc w:val="both"/>
        <w:rPr>
          <w:rFonts w:ascii="Calibri" w:hAnsi="Calibri"/>
          <w:sz w:val="22"/>
          <w:szCs w:val="22"/>
        </w:rPr>
      </w:pPr>
      <w:r>
        <w:rPr>
          <w:rFonts w:ascii="Calibri" w:hAnsi="Calibri"/>
          <w:sz w:val="22"/>
          <w:szCs w:val="22"/>
        </w:rPr>
        <w:t xml:space="preserve">č. 5 </w:t>
      </w:r>
      <w:r>
        <w:rPr>
          <w:rFonts w:ascii="Calibri" w:hAnsi="Calibri"/>
          <w:sz w:val="22"/>
          <w:szCs w:val="22"/>
        </w:rPr>
        <w:tab/>
      </w:r>
      <w:r w:rsidRPr="00C729FC">
        <w:rPr>
          <w:rFonts w:ascii="Calibri" w:hAnsi="Calibri"/>
          <w:sz w:val="22"/>
          <w:szCs w:val="22"/>
        </w:rPr>
        <w:t>Čestné prohlášení o akceptaci</w:t>
      </w:r>
      <w:r>
        <w:rPr>
          <w:rFonts w:ascii="Calibri" w:hAnsi="Calibri"/>
          <w:sz w:val="22"/>
          <w:szCs w:val="22"/>
        </w:rPr>
        <w:t xml:space="preserve"> obchodních a jiných smluvních podmínek</w:t>
      </w:r>
      <w:r w:rsidRPr="00C729FC">
        <w:rPr>
          <w:rFonts w:ascii="Calibri" w:hAnsi="Calibri"/>
          <w:sz w:val="22"/>
          <w:szCs w:val="22"/>
        </w:rPr>
        <w:t xml:space="preserve"> a vázanosti uzavřít </w:t>
      </w:r>
      <w:r>
        <w:rPr>
          <w:rFonts w:ascii="Calibri" w:hAnsi="Calibri"/>
          <w:sz w:val="22"/>
          <w:szCs w:val="22"/>
        </w:rPr>
        <w:t>smlouvu</w:t>
      </w:r>
      <w:r w:rsidR="00586A73" w:rsidRPr="00586A73">
        <w:rPr>
          <w:rFonts w:ascii="Calibri" w:hAnsi="Calibri"/>
          <w:sz w:val="22"/>
          <w:szCs w:val="22"/>
        </w:rPr>
        <w:t xml:space="preserve"> </w:t>
      </w:r>
      <w:r w:rsidR="00586A73">
        <w:rPr>
          <w:rFonts w:ascii="Calibri" w:hAnsi="Calibri"/>
          <w:sz w:val="22"/>
          <w:szCs w:val="22"/>
        </w:rPr>
        <w:t>VZOR</w:t>
      </w:r>
    </w:p>
    <w:p w14:paraId="7626C094" w14:textId="3A52B0EF" w:rsidR="003E342C" w:rsidRDefault="003E342C" w:rsidP="003E342C">
      <w:pPr>
        <w:pStyle w:val="Zkladntextodsazen"/>
        <w:tabs>
          <w:tab w:val="left" w:pos="709"/>
          <w:tab w:val="left" w:pos="1418"/>
          <w:tab w:val="left" w:pos="2127"/>
          <w:tab w:val="left" w:pos="5940"/>
        </w:tabs>
        <w:spacing w:after="120"/>
        <w:ind w:left="0" w:firstLine="0"/>
        <w:jc w:val="both"/>
        <w:rPr>
          <w:rFonts w:ascii="Calibri" w:hAnsi="Calibri"/>
          <w:sz w:val="22"/>
          <w:szCs w:val="22"/>
        </w:rPr>
      </w:pPr>
      <w:r w:rsidRPr="00C729FC">
        <w:rPr>
          <w:rFonts w:ascii="Calibri" w:hAnsi="Calibri"/>
          <w:sz w:val="22"/>
          <w:szCs w:val="22"/>
        </w:rPr>
        <w:t xml:space="preserve">č. </w:t>
      </w:r>
      <w:r>
        <w:rPr>
          <w:rFonts w:ascii="Calibri" w:hAnsi="Calibri"/>
          <w:sz w:val="22"/>
          <w:szCs w:val="22"/>
        </w:rPr>
        <w:t>6</w:t>
      </w:r>
      <w:r w:rsidRPr="00C729FC">
        <w:rPr>
          <w:rFonts w:ascii="Calibri" w:hAnsi="Calibri"/>
          <w:sz w:val="22"/>
          <w:szCs w:val="22"/>
        </w:rPr>
        <w:tab/>
      </w:r>
      <w:r>
        <w:rPr>
          <w:rFonts w:ascii="Calibri" w:hAnsi="Calibri"/>
          <w:sz w:val="22"/>
          <w:szCs w:val="22"/>
        </w:rPr>
        <w:t>Čestné prohlášení k seznamu obdobných zakázek</w:t>
      </w:r>
      <w:r w:rsidR="00586A73" w:rsidRPr="00586A73">
        <w:rPr>
          <w:rFonts w:ascii="Calibri" w:hAnsi="Calibri"/>
          <w:sz w:val="22"/>
          <w:szCs w:val="22"/>
        </w:rPr>
        <w:t xml:space="preserve"> </w:t>
      </w:r>
      <w:r w:rsidR="00586A73">
        <w:rPr>
          <w:rFonts w:ascii="Calibri" w:hAnsi="Calibri"/>
          <w:sz w:val="22"/>
          <w:szCs w:val="22"/>
        </w:rPr>
        <w:t>VZOR</w:t>
      </w:r>
    </w:p>
    <w:p w14:paraId="47B6E0EE" w14:textId="39A7B268" w:rsidR="003E342C" w:rsidRDefault="003E342C" w:rsidP="003E342C">
      <w:pPr>
        <w:pStyle w:val="Zkladntextodsazen"/>
        <w:tabs>
          <w:tab w:val="left" w:pos="709"/>
          <w:tab w:val="left" w:pos="1418"/>
          <w:tab w:val="left" w:pos="2127"/>
          <w:tab w:val="left" w:pos="5940"/>
        </w:tabs>
        <w:spacing w:after="120"/>
        <w:ind w:left="0" w:firstLine="0"/>
        <w:jc w:val="both"/>
        <w:rPr>
          <w:rFonts w:ascii="Calibri" w:hAnsi="Calibri"/>
          <w:sz w:val="22"/>
          <w:szCs w:val="22"/>
        </w:rPr>
      </w:pPr>
      <w:r w:rsidRPr="00C729FC">
        <w:rPr>
          <w:rFonts w:ascii="Calibri" w:hAnsi="Calibri"/>
          <w:sz w:val="22"/>
          <w:szCs w:val="22"/>
        </w:rPr>
        <w:t xml:space="preserve">č. </w:t>
      </w:r>
      <w:r>
        <w:rPr>
          <w:rFonts w:ascii="Calibri" w:hAnsi="Calibri"/>
          <w:sz w:val="22"/>
          <w:szCs w:val="22"/>
        </w:rPr>
        <w:t>7</w:t>
      </w:r>
      <w:r w:rsidRPr="00C729FC">
        <w:rPr>
          <w:rFonts w:ascii="Calibri" w:hAnsi="Calibri"/>
          <w:sz w:val="22"/>
          <w:szCs w:val="22"/>
        </w:rPr>
        <w:tab/>
      </w:r>
      <w:r>
        <w:rPr>
          <w:rFonts w:ascii="Calibri" w:hAnsi="Calibri"/>
          <w:sz w:val="22"/>
          <w:szCs w:val="22"/>
        </w:rPr>
        <w:t>Seznam poddodavatelů</w:t>
      </w:r>
      <w:r w:rsidR="00586A73" w:rsidRPr="00586A73">
        <w:rPr>
          <w:rFonts w:ascii="Calibri" w:hAnsi="Calibri"/>
          <w:sz w:val="22"/>
          <w:szCs w:val="22"/>
        </w:rPr>
        <w:t xml:space="preserve"> </w:t>
      </w:r>
      <w:r w:rsidR="00586A73">
        <w:rPr>
          <w:rFonts w:ascii="Calibri" w:hAnsi="Calibri"/>
          <w:sz w:val="22"/>
          <w:szCs w:val="22"/>
        </w:rPr>
        <w:t>VZOR</w:t>
      </w:r>
    </w:p>
    <w:p w14:paraId="06EC02BE" w14:textId="0CA8FCFF" w:rsidR="00BD0EE8" w:rsidRDefault="003E342C" w:rsidP="00BD0EE8">
      <w:pPr>
        <w:pStyle w:val="Zkladntextodsazen"/>
        <w:tabs>
          <w:tab w:val="left" w:pos="709"/>
          <w:tab w:val="left" w:pos="1418"/>
          <w:tab w:val="left" w:pos="2127"/>
          <w:tab w:val="left" w:pos="5940"/>
        </w:tabs>
        <w:spacing w:after="120"/>
        <w:ind w:left="0" w:firstLine="0"/>
        <w:jc w:val="both"/>
        <w:rPr>
          <w:rFonts w:ascii="Calibri" w:hAnsi="Calibri"/>
          <w:sz w:val="22"/>
          <w:szCs w:val="22"/>
        </w:rPr>
      </w:pPr>
      <w:r>
        <w:rPr>
          <w:rFonts w:ascii="Calibri" w:hAnsi="Calibri"/>
          <w:sz w:val="22"/>
          <w:szCs w:val="22"/>
        </w:rPr>
        <w:t xml:space="preserve">č. 8 </w:t>
      </w:r>
      <w:r>
        <w:rPr>
          <w:rFonts w:ascii="Calibri" w:hAnsi="Calibri"/>
          <w:sz w:val="22"/>
          <w:szCs w:val="22"/>
        </w:rPr>
        <w:tab/>
      </w:r>
      <w:r w:rsidR="00BD0EE8">
        <w:rPr>
          <w:rFonts w:ascii="Calibri" w:hAnsi="Calibri"/>
          <w:sz w:val="22"/>
          <w:szCs w:val="22"/>
        </w:rPr>
        <w:t>VZOR – harmonogram prací</w:t>
      </w:r>
    </w:p>
    <w:p w14:paraId="6CC8091E" w14:textId="2DBBFCDF" w:rsidR="004A37F1" w:rsidRDefault="00BD0EE8" w:rsidP="00577597">
      <w:pPr>
        <w:pStyle w:val="Zkladntextodsazen"/>
        <w:tabs>
          <w:tab w:val="left" w:pos="709"/>
          <w:tab w:val="left" w:pos="1418"/>
          <w:tab w:val="left" w:pos="2127"/>
          <w:tab w:val="left" w:pos="5940"/>
        </w:tabs>
        <w:spacing w:after="120"/>
        <w:ind w:left="0" w:firstLine="0"/>
        <w:jc w:val="both"/>
        <w:rPr>
          <w:rFonts w:ascii="Calibri" w:hAnsi="Calibri"/>
        </w:rPr>
      </w:pPr>
      <w:r>
        <w:rPr>
          <w:rFonts w:ascii="Calibri" w:hAnsi="Calibri"/>
          <w:sz w:val="22"/>
          <w:szCs w:val="22"/>
        </w:rPr>
        <w:t>č. 9</w:t>
      </w:r>
      <w:r>
        <w:rPr>
          <w:rFonts w:ascii="Calibri" w:hAnsi="Calibri"/>
          <w:sz w:val="22"/>
          <w:szCs w:val="22"/>
        </w:rPr>
        <w:tab/>
      </w:r>
      <w:r w:rsidR="003E342C">
        <w:rPr>
          <w:rFonts w:ascii="Calibri" w:hAnsi="Calibri"/>
          <w:sz w:val="22"/>
          <w:szCs w:val="22"/>
        </w:rPr>
        <w:t xml:space="preserve">Titulní list nabídky </w:t>
      </w:r>
      <w:bookmarkEnd w:id="0"/>
    </w:p>
    <w:sectPr w:rsidR="004A37F1" w:rsidSect="00C614BB">
      <w:headerReference w:type="even" r:id="rId17"/>
      <w:headerReference w:type="default" r:id="rId18"/>
      <w:footerReference w:type="even" r:id="rId19"/>
      <w:footerReference w:type="default" r:id="rId20"/>
      <w:headerReference w:type="first" r:id="rId21"/>
      <w:footerReference w:type="first" r:id="rId22"/>
      <w:pgSz w:w="11907" w:h="16839" w:code="9"/>
      <w:pgMar w:top="851" w:right="851" w:bottom="1418" w:left="851" w:header="709" w:footer="39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92F21" w14:textId="77777777" w:rsidR="004A3DB8" w:rsidRDefault="004A3DB8">
      <w:r>
        <w:separator/>
      </w:r>
    </w:p>
  </w:endnote>
  <w:endnote w:type="continuationSeparator" w:id="0">
    <w:p w14:paraId="600D73B1" w14:textId="77777777" w:rsidR="004A3DB8" w:rsidRDefault="004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221D7" w14:textId="0A5B335B" w:rsidR="007F2E2E" w:rsidRPr="00C8560D" w:rsidRDefault="0045385E" w:rsidP="007F2E2E">
    <w:pPr>
      <w:pStyle w:val="Zpat"/>
      <w:tabs>
        <w:tab w:val="clear" w:pos="4536"/>
        <w:tab w:val="clear" w:pos="9072"/>
      </w:tabs>
      <w:spacing w:line="192" w:lineRule="auto"/>
      <w:rPr>
        <w:rFonts w:ascii="Calibri" w:hAnsi="Calibri"/>
        <w:b/>
        <w:sz w:val="22"/>
        <w:szCs w:val="22"/>
      </w:rPr>
    </w:pPr>
    <w:r>
      <w:rPr>
        <w:noProof/>
      </w:rPr>
      <mc:AlternateContent>
        <mc:Choice Requires="wps">
          <w:drawing>
            <wp:anchor distT="4294967295" distB="4294967295" distL="114300" distR="114300" simplePos="0" relativeHeight="251655680" behindDoc="0" locked="0" layoutInCell="1" allowOverlap="1" wp14:anchorId="0C0107F5" wp14:editId="351539E7">
              <wp:simplePos x="0" y="0"/>
              <wp:positionH relativeFrom="column">
                <wp:posOffset>13970</wp:posOffset>
              </wp:positionH>
              <wp:positionV relativeFrom="paragraph">
                <wp:posOffset>-29846</wp:posOffset>
              </wp:positionV>
              <wp:extent cx="3256915" cy="0"/>
              <wp:effectExtent l="0" t="0" r="0" b="0"/>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6915" cy="0"/>
                      </a:xfrm>
                      <a:prstGeom prst="straightConnector1">
                        <a:avLst/>
                      </a:prstGeom>
                      <a:noFill/>
                      <a:ln w="9525">
                        <a:solidFill>
                          <a:sysClr val="window" lastClr="FFFFFF">
                            <a:lumMod val="65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709A48" id="_x0000_t32" coordsize="21600,21600" o:spt="32" o:oned="t" path="m,l21600,21600e" filled="f">
              <v:path arrowok="t" fillok="f" o:connecttype="none"/>
              <o:lock v:ext="edit" shapetype="t"/>
            </v:shapetype>
            <v:shape id="AutoShape 22" o:spid="_x0000_s1026" type="#_x0000_t32" style="position:absolute;margin-left:1.1pt;margin-top:-2.35pt;width:256.45pt;height:0;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" strokecolor="#a6a6a6"/>
          </w:pict>
        </mc:Fallback>
      </mc:AlternateContent>
    </w:r>
    <w:r w:rsidR="007F2E2E" w:rsidRPr="00C8560D">
      <w:rPr>
        <w:rFonts w:ascii="Calibri" w:hAnsi="Calibri"/>
        <w:b/>
        <w:sz w:val="22"/>
        <w:szCs w:val="22"/>
      </w:rPr>
      <w:t>Město Česká Lípa</w:t>
    </w:r>
  </w:p>
  <w:p w14:paraId="22E8FEB0" w14:textId="77777777" w:rsidR="007F2E2E" w:rsidRPr="00C8560D" w:rsidRDefault="007F2E2E" w:rsidP="007F2E2E">
    <w:pPr>
      <w:pStyle w:val="Zpat"/>
      <w:tabs>
        <w:tab w:val="clear" w:pos="4536"/>
        <w:tab w:val="clear" w:pos="9072"/>
      </w:tabs>
      <w:spacing w:line="192" w:lineRule="auto"/>
      <w:rPr>
        <w:rFonts w:ascii="Calibri" w:hAnsi="Calibri"/>
        <w:sz w:val="22"/>
        <w:szCs w:val="22"/>
      </w:rPr>
    </w:pPr>
    <w:r w:rsidRPr="00C8560D">
      <w:rPr>
        <w:rFonts w:ascii="Calibri" w:hAnsi="Calibri"/>
        <w:sz w:val="22"/>
        <w:szCs w:val="22"/>
      </w:rPr>
      <w:t xml:space="preserve">nám. T. G. Masaryka č. p. 1 • 470 36 Česká Lípa </w:t>
    </w:r>
    <w:r w:rsidRPr="00C8560D">
      <w:rPr>
        <w:rFonts w:ascii="Calibri" w:hAnsi="Calibri"/>
        <w:sz w:val="22"/>
        <w:szCs w:val="22"/>
      </w:rPr>
      <w:br/>
      <w:t>fax: +420 487 881 177 • IČ: 00260428 • DIČ: CZ00260428</w:t>
    </w:r>
  </w:p>
  <w:p w14:paraId="5F7F67A6" w14:textId="77777777" w:rsidR="007F2E2E" w:rsidRPr="00EC2731" w:rsidRDefault="007F2E2E" w:rsidP="007F2E2E">
    <w:pPr>
      <w:pStyle w:val="Zpat"/>
      <w:rPr>
        <w:rFonts w:ascii="Calibri" w:hAnsi="Calibri"/>
      </w:rPr>
    </w:pPr>
    <w:r w:rsidRPr="00C8560D">
      <w:rPr>
        <w:rFonts w:ascii="Calibri" w:hAnsi="Calibri"/>
        <w:sz w:val="22"/>
        <w:szCs w:val="22"/>
      </w:rPr>
      <w:t xml:space="preserve">http://www.mucl.cz • e-mail: </w:t>
    </w:r>
    <w:hyperlink r:id="rId1" w:history="1">
      <w:r w:rsidRPr="00C8560D">
        <w:rPr>
          <w:rStyle w:val="Hypertextovodkaz"/>
          <w:rFonts w:ascii="Calibri" w:hAnsi="Calibri"/>
          <w:sz w:val="22"/>
          <w:szCs w:val="22"/>
        </w:rPr>
        <w:t>podatelna@mucl.cz</w:t>
      </w:r>
    </w:hyperlink>
    <w:r w:rsidRPr="00C8560D">
      <w:rPr>
        <w:rFonts w:ascii="Calibri" w:hAnsi="Calibri"/>
        <w:sz w:val="22"/>
        <w:szCs w:val="22"/>
      </w:rPr>
      <w:t xml:space="preserve"> • ID DS: bkfbe3p</w:t>
    </w:r>
    <w:r w:rsidRPr="00CE244C">
      <w:rPr>
        <w:rFonts w:ascii="Calibri" w:hAnsi="Calibri"/>
      </w:rPr>
      <w:tab/>
    </w:r>
    <w:r w:rsidRPr="00CE244C">
      <w:rPr>
        <w:rFonts w:ascii="Calibri" w:hAnsi="Calibri"/>
      </w:rPr>
      <w:fldChar w:fldCharType="begin"/>
    </w:r>
    <w:r w:rsidRPr="00CE244C">
      <w:rPr>
        <w:rFonts w:ascii="Calibri" w:hAnsi="Calibri"/>
      </w:rPr>
      <w:instrText xml:space="preserve"> PAGE  \* Arabic  \* MERGEFORMAT </w:instrText>
    </w:r>
    <w:r w:rsidRPr="00CE244C">
      <w:rPr>
        <w:rFonts w:ascii="Calibri" w:hAnsi="Calibri"/>
      </w:rPr>
      <w:fldChar w:fldCharType="separate"/>
    </w:r>
    <w:r w:rsidR="0076530D">
      <w:rPr>
        <w:rFonts w:ascii="Calibri" w:hAnsi="Calibri"/>
        <w:noProof/>
      </w:rPr>
      <w:t>2</w:t>
    </w:r>
    <w:r w:rsidRPr="00CE244C">
      <w:rPr>
        <w:rFonts w:ascii="Calibri" w:hAnsi="Calibri"/>
      </w:rPr>
      <w:fldChar w:fldCharType="end"/>
    </w:r>
    <w:r w:rsidRPr="00CE244C">
      <w:rPr>
        <w:rFonts w:ascii="Calibri" w:hAnsi="Calibri"/>
      </w:rPr>
      <w:t>/</w:t>
    </w:r>
    <w:r w:rsidRPr="00CE244C">
      <w:rPr>
        <w:rFonts w:ascii="Calibri" w:hAnsi="Calibri"/>
      </w:rPr>
      <w:fldChar w:fldCharType="begin"/>
    </w:r>
    <w:r w:rsidRPr="00CE244C">
      <w:rPr>
        <w:rFonts w:ascii="Calibri" w:hAnsi="Calibri"/>
      </w:rPr>
      <w:instrText xml:space="preserve"> NUMPAGES  \* Arabic  \* MERGEFORMAT </w:instrText>
    </w:r>
    <w:r w:rsidRPr="00CE244C">
      <w:rPr>
        <w:rFonts w:ascii="Calibri" w:hAnsi="Calibri"/>
      </w:rPr>
      <w:fldChar w:fldCharType="separate"/>
    </w:r>
    <w:r w:rsidR="0076530D">
      <w:rPr>
        <w:rFonts w:ascii="Calibri" w:hAnsi="Calibri"/>
        <w:noProof/>
      </w:rPr>
      <w:t>2</w:t>
    </w:r>
    <w:r w:rsidRPr="00CE244C">
      <w:rPr>
        <w:rFonts w:ascii="Calibri" w:hAnsi="Calibri"/>
      </w:rPr>
      <w:fldChar w:fldCharType="end"/>
    </w:r>
  </w:p>
  <w:p w14:paraId="35B8309C" w14:textId="77777777" w:rsidR="001E417E" w:rsidRPr="007F2E2E" w:rsidRDefault="001E417E" w:rsidP="007F2E2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47AB8" w14:textId="77777777" w:rsidR="00BC0E1B" w:rsidRDefault="00BC0E1B" w:rsidP="00555568">
    <w:pPr>
      <w:pStyle w:val="Zpat"/>
      <w:tabs>
        <w:tab w:val="clear" w:pos="4536"/>
        <w:tab w:val="clear" w:pos="9072"/>
      </w:tabs>
      <w:spacing w:line="192" w:lineRule="auto"/>
      <w:rPr>
        <w:rFonts w:ascii="Calibri" w:hAnsi="Calibri"/>
        <w:b/>
        <w:sz w:val="22"/>
        <w:szCs w:val="22"/>
      </w:rPr>
    </w:pPr>
  </w:p>
  <w:p w14:paraId="0668C598" w14:textId="77777777" w:rsidR="00FD539B" w:rsidRDefault="00FD539B" w:rsidP="00555568">
    <w:pPr>
      <w:pStyle w:val="Zpat"/>
      <w:tabs>
        <w:tab w:val="clear" w:pos="4536"/>
        <w:tab w:val="clear" w:pos="9072"/>
      </w:tabs>
      <w:spacing w:line="192" w:lineRule="auto"/>
      <w:rPr>
        <w:rFonts w:ascii="Calibri" w:hAnsi="Calibri"/>
        <w:b/>
        <w:sz w:val="22"/>
        <w:szCs w:val="22"/>
      </w:rPr>
    </w:pPr>
  </w:p>
  <w:p w14:paraId="4E865132" w14:textId="727B7C9F" w:rsidR="00555568" w:rsidRPr="004437E2" w:rsidRDefault="0045385E" w:rsidP="00555568">
    <w:pPr>
      <w:pStyle w:val="Zpat"/>
      <w:tabs>
        <w:tab w:val="clear" w:pos="4536"/>
        <w:tab w:val="clear" w:pos="9072"/>
      </w:tabs>
      <w:spacing w:line="192" w:lineRule="auto"/>
      <w:rPr>
        <w:rFonts w:ascii="Calibri" w:hAnsi="Calibri"/>
        <w:b/>
        <w:sz w:val="22"/>
        <w:szCs w:val="22"/>
      </w:rPr>
    </w:pPr>
    <w:r>
      <w:rPr>
        <w:noProof/>
      </w:rPr>
      <mc:AlternateContent>
        <mc:Choice Requires="wps">
          <w:drawing>
            <wp:anchor distT="4294967294" distB="4294967294" distL="114300" distR="114300" simplePos="0" relativeHeight="251659776" behindDoc="0" locked="0" layoutInCell="1" allowOverlap="1" wp14:anchorId="1E9B04B1" wp14:editId="3FED81D9">
              <wp:simplePos x="0" y="0"/>
              <wp:positionH relativeFrom="column">
                <wp:posOffset>13970</wp:posOffset>
              </wp:positionH>
              <wp:positionV relativeFrom="paragraph">
                <wp:posOffset>-29846</wp:posOffset>
              </wp:positionV>
              <wp:extent cx="3256915" cy="0"/>
              <wp:effectExtent l="0" t="0" r="0" b="0"/>
              <wp:wrapNone/>
              <wp:docPr id="1515141657" name="Přímá spojnice se šipkou 15151416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6915" cy="0"/>
                      </a:xfrm>
                      <a:prstGeom prst="straightConnector1">
                        <a:avLst/>
                      </a:prstGeom>
                      <a:noFill/>
                      <a:ln w="9525">
                        <a:solidFill>
                          <a:sysClr val="window" lastClr="FFFFFF">
                            <a:lumMod val="65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F15DC1" id="_x0000_t32" coordsize="21600,21600" o:spt="32" o:oned="t" path="m,l21600,21600e" filled="f">
              <v:path arrowok="t" fillok="f" o:connecttype="none"/>
              <o:lock v:ext="edit" shapetype="t"/>
            </v:shapetype>
            <v:shape id="Přímá spojnice se šipkou 1515141657" o:spid="_x0000_s1026" type="#_x0000_t32" style="position:absolute;margin-left:1.1pt;margin-top:-2.35pt;width:256.45pt;height:0;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" strokecolor="#a6a6a6"/>
          </w:pict>
        </mc:Fallback>
      </mc:AlternateContent>
    </w:r>
    <w:r w:rsidR="00EA4BBE">
      <w:rPr>
        <w:rFonts w:ascii="Calibri" w:hAnsi="Calibri"/>
        <w:b/>
        <w:sz w:val="22"/>
        <w:szCs w:val="22"/>
      </w:rPr>
      <w:t>M</w:t>
    </w:r>
    <w:r w:rsidR="00555568" w:rsidRPr="004437E2">
      <w:rPr>
        <w:rFonts w:ascii="Calibri" w:hAnsi="Calibri"/>
        <w:b/>
        <w:sz w:val="22"/>
        <w:szCs w:val="22"/>
      </w:rPr>
      <w:t>ěsto Česká Lípa</w:t>
    </w:r>
  </w:p>
  <w:p w14:paraId="11E5CC80" w14:textId="77777777" w:rsidR="00555568" w:rsidRPr="004437E2" w:rsidRDefault="00555568" w:rsidP="00555568">
    <w:pPr>
      <w:pStyle w:val="Zpat"/>
      <w:tabs>
        <w:tab w:val="clear" w:pos="4536"/>
        <w:tab w:val="clear" w:pos="9072"/>
      </w:tabs>
      <w:spacing w:line="192" w:lineRule="auto"/>
      <w:rPr>
        <w:rFonts w:ascii="Calibri" w:hAnsi="Calibri"/>
        <w:sz w:val="22"/>
        <w:szCs w:val="22"/>
      </w:rPr>
    </w:pPr>
    <w:r w:rsidRPr="004437E2">
      <w:rPr>
        <w:rFonts w:ascii="Calibri" w:hAnsi="Calibri"/>
        <w:sz w:val="22"/>
        <w:szCs w:val="22"/>
      </w:rPr>
      <w:t xml:space="preserve">náměstí T. G. Masaryka č. p. 1 • 470 36 Česká Lípa </w:t>
    </w:r>
    <w:r w:rsidRPr="004437E2">
      <w:rPr>
        <w:rFonts w:ascii="Calibri" w:hAnsi="Calibri"/>
        <w:sz w:val="22"/>
        <w:szCs w:val="22"/>
      </w:rPr>
      <w:br/>
      <w:t>IČ: 00260428 • DIČ: CZ00260428</w:t>
    </w:r>
  </w:p>
  <w:p w14:paraId="37E2FC1A" w14:textId="77777777" w:rsidR="00555568" w:rsidRPr="004437E2" w:rsidRDefault="00555568" w:rsidP="00555568">
    <w:pPr>
      <w:pStyle w:val="Zpat"/>
      <w:rPr>
        <w:rFonts w:ascii="Calibri" w:hAnsi="Calibri"/>
        <w:sz w:val="22"/>
        <w:szCs w:val="22"/>
      </w:rPr>
    </w:pPr>
    <w:r w:rsidRPr="004437E2">
      <w:rPr>
        <w:rFonts w:ascii="Calibri" w:hAnsi="Calibri"/>
        <w:sz w:val="22"/>
        <w:szCs w:val="22"/>
      </w:rPr>
      <w:t xml:space="preserve">http://www.mucl.cz • e-mail: </w:t>
    </w:r>
    <w:hyperlink r:id="rId1" w:history="1">
      <w:r w:rsidRPr="004437E2">
        <w:rPr>
          <w:rStyle w:val="Hypertextovodkaz"/>
          <w:rFonts w:ascii="Calibri" w:hAnsi="Calibri"/>
          <w:sz w:val="22"/>
          <w:szCs w:val="22"/>
        </w:rPr>
        <w:t>podatelna@mucl.cz</w:t>
      </w:r>
    </w:hyperlink>
    <w:r w:rsidRPr="004437E2">
      <w:rPr>
        <w:rFonts w:ascii="Calibri" w:hAnsi="Calibri"/>
        <w:sz w:val="22"/>
        <w:szCs w:val="22"/>
      </w:rPr>
      <w:t xml:space="preserve"> • ID DS: bkfbe3p</w:t>
    </w:r>
    <w:r w:rsidRPr="004437E2">
      <w:rPr>
        <w:rFonts w:ascii="Calibri" w:hAnsi="Calibri"/>
        <w:sz w:val="22"/>
        <w:szCs w:val="22"/>
      </w:rPr>
      <w:tab/>
    </w:r>
    <w:r w:rsidRPr="004437E2">
      <w:rPr>
        <w:rFonts w:ascii="Calibri" w:hAnsi="Calibri"/>
        <w:sz w:val="22"/>
        <w:szCs w:val="22"/>
      </w:rPr>
      <w:fldChar w:fldCharType="begin"/>
    </w:r>
    <w:r w:rsidRPr="004437E2">
      <w:rPr>
        <w:rFonts w:ascii="Calibri" w:hAnsi="Calibri"/>
        <w:sz w:val="22"/>
        <w:szCs w:val="22"/>
      </w:rPr>
      <w:instrText xml:space="preserve"> PAGE  \* Arabic  \* MERGEFORMAT </w:instrText>
    </w:r>
    <w:r w:rsidRPr="004437E2">
      <w:rPr>
        <w:rFonts w:ascii="Calibri" w:hAnsi="Calibri"/>
        <w:sz w:val="22"/>
        <w:szCs w:val="22"/>
      </w:rPr>
      <w:fldChar w:fldCharType="separate"/>
    </w:r>
    <w:r w:rsidR="009B1635">
      <w:rPr>
        <w:rFonts w:ascii="Calibri" w:hAnsi="Calibri"/>
        <w:noProof/>
        <w:sz w:val="22"/>
        <w:szCs w:val="22"/>
      </w:rPr>
      <w:t>2</w:t>
    </w:r>
    <w:r w:rsidRPr="004437E2">
      <w:rPr>
        <w:rFonts w:ascii="Calibri" w:hAnsi="Calibri"/>
        <w:sz w:val="22"/>
        <w:szCs w:val="22"/>
      </w:rPr>
      <w:fldChar w:fldCharType="end"/>
    </w:r>
    <w:r w:rsidRPr="004437E2">
      <w:rPr>
        <w:rFonts w:ascii="Calibri" w:hAnsi="Calibri"/>
        <w:sz w:val="22"/>
        <w:szCs w:val="22"/>
      </w:rPr>
      <w:t>/</w:t>
    </w:r>
    <w:r w:rsidRPr="004437E2">
      <w:rPr>
        <w:rFonts w:ascii="Calibri" w:hAnsi="Calibri"/>
        <w:sz w:val="22"/>
        <w:szCs w:val="22"/>
      </w:rPr>
      <w:fldChar w:fldCharType="begin"/>
    </w:r>
    <w:r w:rsidRPr="004437E2">
      <w:rPr>
        <w:rFonts w:ascii="Calibri" w:hAnsi="Calibri"/>
        <w:sz w:val="22"/>
        <w:szCs w:val="22"/>
      </w:rPr>
      <w:instrText xml:space="preserve"> NUMPAGES  \* Arabic  \* MERGEFORMAT </w:instrText>
    </w:r>
    <w:r w:rsidRPr="004437E2">
      <w:rPr>
        <w:rFonts w:ascii="Calibri" w:hAnsi="Calibri"/>
        <w:sz w:val="22"/>
        <w:szCs w:val="22"/>
      </w:rPr>
      <w:fldChar w:fldCharType="separate"/>
    </w:r>
    <w:r w:rsidR="009B1635">
      <w:rPr>
        <w:rFonts w:ascii="Calibri" w:hAnsi="Calibri"/>
        <w:noProof/>
        <w:sz w:val="22"/>
        <w:szCs w:val="22"/>
      </w:rPr>
      <w:t>2</w:t>
    </w:r>
    <w:r w:rsidRPr="004437E2">
      <w:rPr>
        <w:rFonts w:ascii="Calibri" w:hAnsi="Calibr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B6A00" w14:textId="77777777" w:rsidR="0085199F" w:rsidRDefault="0085199F" w:rsidP="00D4202B">
    <w:pPr>
      <w:pStyle w:val="Zpat"/>
      <w:tabs>
        <w:tab w:val="clear" w:pos="4536"/>
        <w:tab w:val="clear" w:pos="9072"/>
      </w:tabs>
      <w:spacing w:line="192" w:lineRule="auto"/>
      <w:rPr>
        <w:rFonts w:ascii="Calibri" w:hAnsi="Calibri"/>
        <w:b/>
        <w:sz w:val="22"/>
        <w:szCs w:val="22"/>
      </w:rPr>
    </w:pPr>
  </w:p>
  <w:p w14:paraId="5AC97E99" w14:textId="6C68C787" w:rsidR="00D4202B" w:rsidRPr="004437E2" w:rsidRDefault="0045385E" w:rsidP="00D4202B">
    <w:pPr>
      <w:pStyle w:val="Zpat"/>
      <w:tabs>
        <w:tab w:val="clear" w:pos="4536"/>
        <w:tab w:val="clear" w:pos="9072"/>
      </w:tabs>
      <w:spacing w:line="192" w:lineRule="auto"/>
      <w:rPr>
        <w:rFonts w:ascii="Calibri" w:hAnsi="Calibri"/>
        <w:b/>
        <w:sz w:val="22"/>
        <w:szCs w:val="22"/>
      </w:rPr>
    </w:pPr>
    <w:r>
      <w:rPr>
        <w:noProof/>
      </w:rPr>
      <mc:AlternateContent>
        <mc:Choice Requires="wps">
          <w:drawing>
            <wp:anchor distT="4294967294" distB="4294967294" distL="114300" distR="114300" simplePos="0" relativeHeight="251658752" behindDoc="0" locked="0" layoutInCell="1" allowOverlap="1" wp14:anchorId="34E0B82A" wp14:editId="23526ED8">
              <wp:simplePos x="0" y="0"/>
              <wp:positionH relativeFrom="column">
                <wp:posOffset>13970</wp:posOffset>
              </wp:positionH>
              <wp:positionV relativeFrom="paragraph">
                <wp:posOffset>-29846</wp:posOffset>
              </wp:positionV>
              <wp:extent cx="3256915" cy="0"/>
              <wp:effectExtent l="0" t="0" r="0" b="0"/>
              <wp:wrapNone/>
              <wp:docPr id="5" name="Přímá spojnice se šipkou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6915" cy="0"/>
                      </a:xfrm>
                      <a:prstGeom prst="straightConnector1">
                        <a:avLst/>
                      </a:prstGeom>
                      <a:noFill/>
                      <a:ln w="9525">
                        <a:solidFill>
                          <a:sysClr val="window" lastClr="FFFFFF">
                            <a:lumMod val="65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EE6A2F" id="_x0000_t32" coordsize="21600,21600" o:spt="32" o:oned="t" path="m,l21600,21600e" filled="f">
              <v:path arrowok="t" fillok="f" o:connecttype="none"/>
              <o:lock v:ext="edit" shapetype="t"/>
            </v:shapetype>
            <v:shape id="Přímá spojnice se šipkou 2" o:spid="_x0000_s1026" type="#_x0000_t32" style="position:absolute;margin-left:1.1pt;margin-top:-2.35pt;width:256.45pt;height:0;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" strokecolor="#a6a6a6"/>
          </w:pict>
        </mc:Fallback>
      </mc:AlternateContent>
    </w:r>
    <w:r w:rsidR="00EA4BBE">
      <w:rPr>
        <w:rFonts w:ascii="Calibri" w:hAnsi="Calibri"/>
        <w:b/>
        <w:sz w:val="22"/>
        <w:szCs w:val="22"/>
      </w:rPr>
      <w:t>M</w:t>
    </w:r>
    <w:r w:rsidR="00D4202B" w:rsidRPr="004437E2">
      <w:rPr>
        <w:rFonts w:ascii="Calibri" w:hAnsi="Calibri"/>
        <w:b/>
        <w:sz w:val="22"/>
        <w:szCs w:val="22"/>
      </w:rPr>
      <w:t>ěsto Česká Lípa</w:t>
    </w:r>
  </w:p>
  <w:p w14:paraId="7F0A9908" w14:textId="77777777" w:rsidR="00D4202B" w:rsidRPr="004437E2" w:rsidRDefault="00D4202B" w:rsidP="00D4202B">
    <w:pPr>
      <w:pStyle w:val="Zpat"/>
      <w:tabs>
        <w:tab w:val="clear" w:pos="4536"/>
        <w:tab w:val="clear" w:pos="9072"/>
      </w:tabs>
      <w:spacing w:line="192" w:lineRule="auto"/>
      <w:rPr>
        <w:rFonts w:ascii="Calibri" w:hAnsi="Calibri"/>
        <w:sz w:val="22"/>
        <w:szCs w:val="22"/>
      </w:rPr>
    </w:pPr>
    <w:r w:rsidRPr="004437E2">
      <w:rPr>
        <w:rFonts w:ascii="Calibri" w:hAnsi="Calibri"/>
        <w:sz w:val="22"/>
        <w:szCs w:val="22"/>
      </w:rPr>
      <w:t>nám</w:t>
    </w:r>
    <w:r w:rsidR="00E07771" w:rsidRPr="004437E2">
      <w:rPr>
        <w:rFonts w:ascii="Calibri" w:hAnsi="Calibri"/>
        <w:sz w:val="22"/>
        <w:szCs w:val="22"/>
      </w:rPr>
      <w:t>ěstí</w:t>
    </w:r>
    <w:r w:rsidRPr="004437E2">
      <w:rPr>
        <w:rFonts w:ascii="Calibri" w:hAnsi="Calibri"/>
        <w:sz w:val="22"/>
        <w:szCs w:val="22"/>
      </w:rPr>
      <w:t xml:space="preserve"> T. G. Masaryka č. p. 1 • 470 36 Česká Lípa </w:t>
    </w:r>
    <w:r w:rsidRPr="004437E2">
      <w:rPr>
        <w:rFonts w:ascii="Calibri" w:hAnsi="Calibri"/>
        <w:sz w:val="22"/>
        <w:szCs w:val="22"/>
      </w:rPr>
      <w:br/>
      <w:t>IČ: 00260428 • DIČ: CZ00260428</w:t>
    </w:r>
  </w:p>
  <w:p w14:paraId="549DC5DC" w14:textId="77777777" w:rsidR="00D4202B" w:rsidRPr="004437E2" w:rsidRDefault="00D4202B" w:rsidP="00D4202B">
    <w:pPr>
      <w:pStyle w:val="Zpat"/>
      <w:rPr>
        <w:rFonts w:ascii="Calibri" w:hAnsi="Calibri"/>
        <w:sz w:val="22"/>
        <w:szCs w:val="22"/>
      </w:rPr>
    </w:pPr>
    <w:r w:rsidRPr="004437E2">
      <w:rPr>
        <w:rFonts w:ascii="Calibri" w:hAnsi="Calibri"/>
        <w:sz w:val="22"/>
        <w:szCs w:val="22"/>
      </w:rPr>
      <w:t xml:space="preserve">http://www.mucl.cz • e-mail: </w:t>
    </w:r>
    <w:hyperlink r:id="rId1" w:history="1">
      <w:r w:rsidRPr="004437E2">
        <w:rPr>
          <w:rStyle w:val="Hypertextovodkaz"/>
          <w:rFonts w:ascii="Calibri" w:hAnsi="Calibri"/>
          <w:sz w:val="22"/>
          <w:szCs w:val="22"/>
        </w:rPr>
        <w:t>podatelna@mucl.cz</w:t>
      </w:r>
    </w:hyperlink>
    <w:r w:rsidRPr="004437E2">
      <w:rPr>
        <w:rFonts w:ascii="Calibri" w:hAnsi="Calibri"/>
        <w:sz w:val="22"/>
        <w:szCs w:val="22"/>
      </w:rPr>
      <w:t xml:space="preserve"> • ID DS: bkfbe3p</w:t>
    </w:r>
    <w:r w:rsidRPr="004437E2">
      <w:rPr>
        <w:rFonts w:ascii="Calibri" w:hAnsi="Calibri"/>
        <w:sz w:val="22"/>
        <w:szCs w:val="22"/>
      </w:rPr>
      <w:tab/>
    </w:r>
    <w:r w:rsidRPr="004437E2">
      <w:rPr>
        <w:rFonts w:ascii="Calibri" w:hAnsi="Calibri"/>
        <w:sz w:val="22"/>
        <w:szCs w:val="22"/>
      </w:rPr>
      <w:fldChar w:fldCharType="begin"/>
    </w:r>
    <w:r w:rsidRPr="004437E2">
      <w:rPr>
        <w:rFonts w:ascii="Calibri" w:hAnsi="Calibri"/>
        <w:sz w:val="22"/>
        <w:szCs w:val="22"/>
      </w:rPr>
      <w:instrText xml:space="preserve"> PAGE  \* Arabic  \* MERGEFORMAT </w:instrText>
    </w:r>
    <w:r w:rsidRPr="004437E2">
      <w:rPr>
        <w:rFonts w:ascii="Calibri" w:hAnsi="Calibri"/>
        <w:sz w:val="22"/>
        <w:szCs w:val="22"/>
      </w:rPr>
      <w:fldChar w:fldCharType="separate"/>
    </w:r>
    <w:r w:rsidR="009B1635">
      <w:rPr>
        <w:rFonts w:ascii="Calibri" w:hAnsi="Calibri"/>
        <w:noProof/>
        <w:sz w:val="22"/>
        <w:szCs w:val="22"/>
      </w:rPr>
      <w:t>1</w:t>
    </w:r>
    <w:r w:rsidRPr="004437E2">
      <w:rPr>
        <w:rFonts w:ascii="Calibri" w:hAnsi="Calibri"/>
        <w:sz w:val="22"/>
        <w:szCs w:val="22"/>
      </w:rPr>
      <w:fldChar w:fldCharType="end"/>
    </w:r>
    <w:r w:rsidRPr="004437E2">
      <w:rPr>
        <w:rFonts w:ascii="Calibri" w:hAnsi="Calibri"/>
        <w:sz w:val="22"/>
        <w:szCs w:val="22"/>
      </w:rPr>
      <w:t>/</w:t>
    </w:r>
    <w:r w:rsidRPr="004437E2">
      <w:rPr>
        <w:rFonts w:ascii="Calibri" w:hAnsi="Calibri"/>
        <w:sz w:val="22"/>
        <w:szCs w:val="22"/>
      </w:rPr>
      <w:fldChar w:fldCharType="begin"/>
    </w:r>
    <w:r w:rsidRPr="004437E2">
      <w:rPr>
        <w:rFonts w:ascii="Calibri" w:hAnsi="Calibri"/>
        <w:sz w:val="22"/>
        <w:szCs w:val="22"/>
      </w:rPr>
      <w:instrText xml:space="preserve"> NUMPAGES  \* Arabic  \* MERGEFORMAT </w:instrText>
    </w:r>
    <w:r w:rsidRPr="004437E2">
      <w:rPr>
        <w:rFonts w:ascii="Calibri" w:hAnsi="Calibri"/>
        <w:sz w:val="22"/>
        <w:szCs w:val="22"/>
      </w:rPr>
      <w:fldChar w:fldCharType="separate"/>
    </w:r>
    <w:r w:rsidR="009B1635">
      <w:rPr>
        <w:rFonts w:ascii="Calibri" w:hAnsi="Calibri"/>
        <w:noProof/>
        <w:sz w:val="22"/>
        <w:szCs w:val="22"/>
      </w:rPr>
      <w:t>1</w:t>
    </w:r>
    <w:r w:rsidRPr="004437E2">
      <w:rPr>
        <w:rFonts w:ascii="Calibri" w:hAnsi="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621CA" w14:textId="77777777" w:rsidR="004A3DB8" w:rsidRDefault="004A3DB8">
      <w:r>
        <w:separator/>
      </w:r>
    </w:p>
  </w:footnote>
  <w:footnote w:type="continuationSeparator" w:id="0">
    <w:p w14:paraId="206B6EB9" w14:textId="77777777" w:rsidR="004A3DB8" w:rsidRDefault="004A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B934D" w14:textId="59F0C74C" w:rsidR="00697B05" w:rsidRDefault="00697B05" w:rsidP="0076530D">
    <w:pPr>
      <w:pStyle w:val="Zhlav"/>
      <w:tabs>
        <w:tab w:val="clear" w:pos="4536"/>
        <w:tab w:val="clear" w:pos="9072"/>
        <w:tab w:val="left" w:pos="6804"/>
      </w:tabs>
      <w:ind w:left="6946" w:hanging="709"/>
      <w:rPr>
        <w:rFonts w:ascii="Calibri" w:hAnsi="Calibri" w:cs="Calibri"/>
      </w:rPr>
    </w:pPr>
    <w:r>
      <w:rPr>
        <w:rFonts w:ascii="Calibri" w:hAnsi="Calibri" w:cs="Calibri"/>
      </w:rPr>
      <w:t xml:space="preserve">Spis. zn.: </w:t>
    </w:r>
    <w:r w:rsidR="004E6F80">
      <w:rPr>
        <w:rFonts w:ascii="Calibri" w:hAnsi="Calibri" w:cs="Calibri"/>
      </w:rPr>
      <w:t>MUCL/16859/2025/ORMI/HOFM</w:t>
    </w:r>
  </w:p>
  <w:p w14:paraId="1CFED89A" w14:textId="68195C9E" w:rsidR="00697B05" w:rsidRPr="00984CEA" w:rsidRDefault="00697B05" w:rsidP="0076530D">
    <w:pPr>
      <w:pStyle w:val="Zhlav"/>
      <w:tabs>
        <w:tab w:val="clear" w:pos="4536"/>
        <w:tab w:val="clear" w:pos="9072"/>
        <w:tab w:val="left" w:pos="6804"/>
      </w:tabs>
      <w:ind w:left="6946" w:hanging="709"/>
      <w:rPr>
        <w:rFonts w:ascii="Calibri" w:hAnsi="Calibri" w:cs="Calibri"/>
      </w:rPr>
    </w:pPr>
    <w:r w:rsidRPr="00984CEA">
      <w:rPr>
        <w:rFonts w:ascii="Calibri" w:hAnsi="Calibri" w:cs="Calibri"/>
      </w:rPr>
      <w:t xml:space="preserve">č. j: </w:t>
    </w:r>
    <w:r w:rsidR="004E6F80">
      <w:rPr>
        <w:rFonts w:ascii="Calibri" w:hAnsi="Calibri" w:cs="Calibri"/>
      </w:rPr>
      <w:t>MUCL/45473/2025</w:t>
    </w:r>
  </w:p>
  <w:p w14:paraId="77C8476F" w14:textId="77777777" w:rsidR="00697B05" w:rsidRDefault="00697B05" w:rsidP="00697B0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3570C" w14:textId="1576E0B2" w:rsidR="00D4202B" w:rsidRDefault="00D4202B" w:rsidP="00555568">
    <w:pPr>
      <w:pStyle w:val="Zhlav"/>
      <w:tabs>
        <w:tab w:val="clear" w:pos="4536"/>
        <w:tab w:val="clear" w:pos="9072"/>
        <w:tab w:val="left" w:pos="6804"/>
      </w:tabs>
      <w:ind w:left="6946" w:hanging="992"/>
      <w:rPr>
        <w:rFonts w:ascii="Calibri" w:hAnsi="Calibri" w:cs="Calibri"/>
      </w:rPr>
    </w:pPr>
    <w:r>
      <w:rPr>
        <w:rFonts w:ascii="Calibri" w:hAnsi="Calibri" w:cs="Calibri"/>
      </w:rPr>
      <w:t xml:space="preserve">Spis. zn.: </w:t>
    </w:r>
    <w:r w:rsidR="004E6F80">
      <w:rPr>
        <w:rFonts w:ascii="Calibri" w:hAnsi="Calibri" w:cs="Calibri"/>
      </w:rPr>
      <w:t>MUCL/</w:t>
    </w:r>
  </w:p>
  <w:p w14:paraId="558F3E46" w14:textId="0C96C6BD" w:rsidR="00D4202B" w:rsidRPr="00984CEA" w:rsidRDefault="00D4202B" w:rsidP="00555568">
    <w:pPr>
      <w:pStyle w:val="Zhlav"/>
      <w:tabs>
        <w:tab w:val="clear" w:pos="4536"/>
        <w:tab w:val="clear" w:pos="9072"/>
        <w:tab w:val="left" w:pos="6804"/>
      </w:tabs>
      <w:ind w:left="6946" w:hanging="992"/>
      <w:rPr>
        <w:rFonts w:ascii="Calibri" w:hAnsi="Calibri" w:cs="Calibri"/>
      </w:rPr>
    </w:pPr>
    <w:r w:rsidRPr="00984CEA">
      <w:rPr>
        <w:rFonts w:ascii="Calibri" w:hAnsi="Calibri" w:cs="Calibri"/>
      </w:rPr>
      <w:t xml:space="preserve">č. j: </w:t>
    </w:r>
    <w:r w:rsidR="004E6F80">
      <w:rPr>
        <w:rFonts w:ascii="Calibri" w:hAnsi="Calibri" w:cs="Calibri"/>
      </w:rPr>
      <w:t>MUCL/</w:t>
    </w:r>
  </w:p>
  <w:p w14:paraId="7354F83D" w14:textId="77777777" w:rsidR="00944467" w:rsidRPr="00D4202B" w:rsidRDefault="00944467" w:rsidP="00D4202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530E5" w14:textId="0221E238" w:rsidR="00D4202B" w:rsidRPr="00C8560D" w:rsidRDefault="0045385E" w:rsidP="00D4202B">
    <w:pPr>
      <w:spacing w:line="192" w:lineRule="auto"/>
      <w:rPr>
        <w:rFonts w:ascii="Calibri" w:hAnsi="Calibri"/>
        <w:b/>
        <w:iCs/>
        <w:sz w:val="28"/>
        <w:szCs w:val="28"/>
      </w:rPr>
    </w:pPr>
    <w:r>
      <w:rPr>
        <w:noProof/>
      </w:rPr>
      <w:drawing>
        <wp:anchor distT="0" distB="0" distL="114300" distR="114300" simplePos="0" relativeHeight="251657728" behindDoc="0" locked="0" layoutInCell="1" allowOverlap="1" wp14:anchorId="3C0FC71A" wp14:editId="3694B649">
          <wp:simplePos x="0" y="0"/>
          <wp:positionH relativeFrom="margin">
            <wp:posOffset>4992370</wp:posOffset>
          </wp:positionH>
          <wp:positionV relativeFrom="page">
            <wp:posOffset>421005</wp:posOffset>
          </wp:positionV>
          <wp:extent cx="1122045" cy="549910"/>
          <wp:effectExtent l="0" t="0" r="0" b="0"/>
          <wp:wrapNone/>
          <wp:docPr id="8"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549910"/>
                  </a:xfrm>
                  <a:prstGeom prst="rect">
                    <a:avLst/>
                  </a:prstGeom>
                  <a:noFill/>
                </pic:spPr>
              </pic:pic>
            </a:graphicData>
          </a:graphic>
          <wp14:sizeRelH relativeFrom="page">
            <wp14:pctWidth>0</wp14:pctWidth>
          </wp14:sizeRelH>
          <wp14:sizeRelV relativeFrom="page">
            <wp14:pctHeight>0</wp14:pctHeight>
          </wp14:sizeRelV>
        </wp:anchor>
      </w:drawing>
    </w:r>
    <w:r w:rsidR="00EA4BBE">
      <w:rPr>
        <w:rFonts w:ascii="Calibri" w:hAnsi="Calibri"/>
        <w:b/>
        <w:iCs/>
        <w:sz w:val="28"/>
        <w:szCs w:val="28"/>
      </w:rPr>
      <w:t>M</w:t>
    </w:r>
    <w:r w:rsidR="00D4202B" w:rsidRPr="00C8560D">
      <w:rPr>
        <w:rFonts w:ascii="Calibri" w:hAnsi="Calibri"/>
        <w:b/>
        <w:iCs/>
        <w:sz w:val="28"/>
        <w:szCs w:val="28"/>
      </w:rPr>
      <w:t>ěsto Česká Lípa</w:t>
    </w:r>
  </w:p>
  <w:p w14:paraId="7EA1AC69" w14:textId="77777777" w:rsidR="00D4202B" w:rsidRDefault="00D4202B" w:rsidP="00D4202B">
    <w:pPr>
      <w:spacing w:line="192" w:lineRule="auto"/>
      <w:rPr>
        <w:rFonts w:ascii="Calibri" w:hAnsi="Calibri"/>
        <w:iCs/>
      </w:rPr>
    </w:pPr>
    <w:r>
      <w:rPr>
        <w:rFonts w:ascii="Calibri" w:hAnsi="Calibri"/>
        <w:iCs/>
      </w:rPr>
      <w:t>M</w:t>
    </w:r>
    <w:r w:rsidRPr="00C8560D">
      <w:rPr>
        <w:rFonts w:ascii="Calibri" w:hAnsi="Calibri"/>
        <w:iCs/>
      </w:rPr>
      <w:t>ěstský úřad</w:t>
    </w:r>
    <w:r>
      <w:rPr>
        <w:rFonts w:ascii="Calibri" w:hAnsi="Calibri"/>
        <w:iCs/>
      </w:rPr>
      <w:t xml:space="preserve"> Česká Lípa</w:t>
    </w:r>
  </w:p>
  <w:p w14:paraId="1B603594" w14:textId="691BEC4F" w:rsidR="00D4202B" w:rsidRPr="00C8560D" w:rsidRDefault="004E6F80" w:rsidP="00D4202B">
    <w:pPr>
      <w:spacing w:line="192" w:lineRule="auto"/>
      <w:rPr>
        <w:rFonts w:ascii="Calibri" w:hAnsi="Calibri"/>
        <w:iCs/>
      </w:rPr>
    </w:pPr>
    <w:r>
      <w:rPr>
        <w:rFonts w:ascii="Calibri" w:hAnsi="Calibri"/>
        <w:iCs/>
      </w:rPr>
      <w:t>Odbor rozvoje města a investic</w:t>
    </w:r>
  </w:p>
  <w:p w14:paraId="54F424F0" w14:textId="77777777" w:rsidR="00D4202B" w:rsidRPr="00CD30A5" w:rsidRDefault="00D4202B" w:rsidP="00D4202B">
    <w:pPr>
      <w:pStyle w:val="Zpat"/>
      <w:tabs>
        <w:tab w:val="clear" w:pos="4536"/>
      </w:tabs>
      <w:spacing w:line="192" w:lineRule="auto"/>
      <w:rPr>
        <w:rFonts w:ascii="Calibri" w:hAnsi="Calibri"/>
        <w:sz w:val="22"/>
      </w:rPr>
    </w:pPr>
  </w:p>
  <w:p w14:paraId="3539F18A" w14:textId="77777777" w:rsidR="00D4202B" w:rsidRPr="003838F3" w:rsidRDefault="00D4202B" w:rsidP="00D4202B">
    <w:pPr>
      <w:pStyle w:val="Zpat"/>
      <w:tabs>
        <w:tab w:val="clear" w:pos="4536"/>
      </w:tabs>
      <w:spacing w:line="192" w:lineRule="auto"/>
      <w:rPr>
        <w:rFonts w:ascii="Calibri" w:hAnsi="Calibri"/>
      </w:rPr>
    </w:pPr>
    <w:r w:rsidRPr="003838F3">
      <w:rPr>
        <w:rFonts w:ascii="Calibri" w:hAnsi="Calibri"/>
      </w:rPr>
      <w:t xml:space="preserve">náměstí T. G. Masaryka č. p. 1, 470 </w:t>
    </w:r>
    <w:proofErr w:type="gramStart"/>
    <w:r w:rsidRPr="003838F3">
      <w:rPr>
        <w:rFonts w:ascii="Calibri" w:hAnsi="Calibri"/>
      </w:rPr>
      <w:t>36  Česká</w:t>
    </w:r>
    <w:proofErr w:type="gramEnd"/>
    <w:r w:rsidRPr="003838F3">
      <w:rPr>
        <w:rFonts w:ascii="Calibri" w:hAnsi="Calibri"/>
      </w:rPr>
      <w:t xml:space="preserve"> Lípa</w:t>
    </w:r>
  </w:p>
  <w:p w14:paraId="0AF4199F" w14:textId="7F2CE714" w:rsidR="00D4202B" w:rsidRPr="00935D8A" w:rsidRDefault="0045385E" w:rsidP="00D4202B">
    <w:pPr>
      <w:spacing w:line="192" w:lineRule="auto"/>
      <w:rPr>
        <w:rFonts w:ascii="Calibri" w:hAnsi="Calibri"/>
        <w:iCs/>
      </w:rPr>
    </w:pPr>
    <w:r>
      <w:rPr>
        <w:noProof/>
      </w:rPr>
      <mc:AlternateContent>
        <mc:Choice Requires="wps">
          <w:drawing>
            <wp:anchor distT="4294967294" distB="4294967294" distL="114300" distR="114300" simplePos="0" relativeHeight="251656704" behindDoc="0" locked="0" layoutInCell="1" allowOverlap="1" wp14:anchorId="44561141" wp14:editId="3FC18C37">
              <wp:simplePos x="0" y="0"/>
              <wp:positionH relativeFrom="column">
                <wp:posOffset>4445</wp:posOffset>
              </wp:positionH>
              <wp:positionV relativeFrom="paragraph">
                <wp:posOffset>29844</wp:posOffset>
              </wp:positionV>
              <wp:extent cx="3256915" cy="0"/>
              <wp:effectExtent l="0" t="0" r="0" b="0"/>
              <wp:wrapNone/>
              <wp:docPr id="3" name="Přímá spojnice se šipkou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6915" cy="0"/>
                      </a:xfrm>
                      <a:prstGeom prst="straightConnector1">
                        <a:avLst/>
                      </a:prstGeom>
                      <a:noFill/>
                      <a:ln w="9525">
                        <a:solidFill>
                          <a:sysClr val="window" lastClr="FFFFFF">
                            <a:lumMod val="65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97C92D" id="_x0000_t32" coordsize="21600,21600" o:spt="32" o:oned="t" path="m,l21600,21600e" filled="f">
              <v:path arrowok="t" fillok="f" o:connecttype="none"/>
              <o:lock v:ext="edit" shapetype="t"/>
            </v:shapetype>
            <v:shape id="Přímá spojnice se šipkou 4" o:spid="_x0000_s1026" type="#_x0000_t32" style="position:absolute;margin-left:.35pt;margin-top:2.35pt;width:256.45pt;height:0;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" strokecolor="#a6a6a6"/>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37DC"/>
    <w:multiLevelType w:val="multilevel"/>
    <w:tmpl w:val="1F44EAEA"/>
    <w:lvl w:ilvl="0">
      <w:start w:val="1"/>
      <w:numFmt w:val="decimal"/>
      <w:lvlText w:val="%1."/>
      <w:lvlJc w:val="left"/>
      <w:pPr>
        <w:ind w:left="360" w:hanging="360"/>
      </w:pPr>
      <w:rPr>
        <w:rFonts w:hint="default"/>
      </w:rPr>
    </w:lvl>
    <w:lvl w:ilvl="1">
      <w:start w:val="1"/>
      <w:numFmt w:val="decimal"/>
      <w:lvlText w:val="13.%2."/>
      <w:lvlJc w:val="left"/>
      <w:pPr>
        <w:ind w:left="879" w:hanging="7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6E5C8B"/>
    <w:multiLevelType w:val="multilevel"/>
    <w:tmpl w:val="5388F758"/>
    <w:lvl w:ilvl="0">
      <w:start w:val="1"/>
      <w:numFmt w:val="decimal"/>
      <w:lvlText w:val="%1."/>
      <w:lvlJc w:val="left"/>
      <w:pPr>
        <w:ind w:left="360" w:hanging="360"/>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185DF9"/>
    <w:multiLevelType w:val="multilevel"/>
    <w:tmpl w:val="AE242F54"/>
    <w:lvl w:ilvl="0">
      <w:start w:val="1"/>
      <w:numFmt w:val="decimal"/>
      <w:lvlText w:val="%1."/>
      <w:lvlJc w:val="left"/>
      <w:pPr>
        <w:ind w:left="360" w:hanging="360"/>
      </w:pPr>
      <w:rPr>
        <w:rFonts w:hint="default"/>
      </w:rPr>
    </w:lvl>
    <w:lvl w:ilvl="1">
      <w:start w:val="1"/>
      <w:numFmt w:val="decimal"/>
      <w:lvlText w:val="16.%2."/>
      <w:lvlJc w:val="left"/>
      <w:pPr>
        <w:ind w:left="737" w:hanging="737"/>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832068"/>
    <w:multiLevelType w:val="hybridMultilevel"/>
    <w:tmpl w:val="6798BB9E"/>
    <w:lvl w:ilvl="0" w:tplc="514E7F68">
      <w:start w:val="1"/>
      <w:numFmt w:val="lowerLetter"/>
      <w:lvlText w:val="%1)"/>
      <w:lvlJc w:val="left"/>
      <w:pPr>
        <w:ind w:left="786" w:hanging="360"/>
      </w:pPr>
      <w:rPr>
        <w:b w:val="0"/>
        <w:color w:val="auto"/>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0AD24196"/>
    <w:multiLevelType w:val="multilevel"/>
    <w:tmpl w:val="8056D33E"/>
    <w:lvl w:ilvl="0">
      <w:start w:val="1"/>
      <w:numFmt w:val="decimal"/>
      <w:lvlText w:val="%1."/>
      <w:lvlJc w:val="left"/>
      <w:pPr>
        <w:ind w:left="360" w:hanging="360"/>
      </w:pPr>
      <w:rPr>
        <w:rFonts w:hint="default"/>
      </w:rPr>
    </w:lvl>
    <w:lvl w:ilvl="1">
      <w:start w:val="1"/>
      <w:numFmt w:val="decimal"/>
      <w:lvlText w:val="8.%2."/>
      <w:lvlJc w:val="left"/>
      <w:pPr>
        <w:ind w:left="737" w:hanging="737"/>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FA2EA2"/>
    <w:multiLevelType w:val="multilevel"/>
    <w:tmpl w:val="BB08B928"/>
    <w:lvl w:ilvl="0">
      <w:start w:val="16"/>
      <w:numFmt w:val="decimal"/>
      <w:lvlText w:val="%1."/>
      <w:lvlJc w:val="left"/>
      <w:pPr>
        <w:ind w:left="360" w:hanging="360"/>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FE0911"/>
    <w:multiLevelType w:val="multilevel"/>
    <w:tmpl w:val="C1C663C4"/>
    <w:lvl w:ilvl="0">
      <w:start w:val="1"/>
      <w:numFmt w:val="decimal"/>
      <w:lvlText w:val="%1."/>
      <w:lvlJc w:val="left"/>
      <w:pPr>
        <w:ind w:left="360" w:hanging="360"/>
      </w:pPr>
      <w:rPr>
        <w:rFonts w:hint="default"/>
      </w:rPr>
    </w:lvl>
    <w:lvl w:ilvl="1">
      <w:start w:val="1"/>
      <w:numFmt w:val="decimal"/>
      <w:lvlText w:val="9.%2."/>
      <w:lvlJc w:val="left"/>
      <w:pPr>
        <w:ind w:left="737" w:hanging="737"/>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500BA4"/>
    <w:multiLevelType w:val="multilevel"/>
    <w:tmpl w:val="576E83AC"/>
    <w:lvl w:ilvl="0">
      <w:start w:val="1"/>
      <w:numFmt w:val="decimal"/>
      <w:lvlText w:val="%1."/>
      <w:lvlJc w:val="left"/>
      <w:pPr>
        <w:ind w:left="360" w:hanging="360"/>
      </w:pPr>
      <w:rPr>
        <w:rFonts w:hint="default"/>
      </w:rPr>
    </w:lvl>
    <w:lvl w:ilvl="1">
      <w:start w:val="1"/>
      <w:numFmt w:val="decimal"/>
      <w:lvlText w:val="17.%2."/>
      <w:lvlJc w:val="left"/>
      <w:pPr>
        <w:ind w:left="879" w:hanging="737"/>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04C4C74"/>
    <w:multiLevelType w:val="hybridMultilevel"/>
    <w:tmpl w:val="04E87CAE"/>
    <w:lvl w:ilvl="0" w:tplc="54CA25A2">
      <w:start w:val="1"/>
      <w:numFmt w:val="lowerLetter"/>
      <w:lvlText w:val="%1)"/>
      <w:lvlJc w:val="left"/>
      <w:pPr>
        <w:ind w:left="1324" w:hanging="360"/>
      </w:pPr>
      <w:rPr>
        <w:rFonts w:hint="default"/>
      </w:rPr>
    </w:lvl>
    <w:lvl w:ilvl="1" w:tplc="04050019" w:tentative="1">
      <w:start w:val="1"/>
      <w:numFmt w:val="lowerLetter"/>
      <w:lvlText w:val="%2."/>
      <w:lvlJc w:val="left"/>
      <w:pPr>
        <w:ind w:left="2044" w:hanging="360"/>
      </w:pPr>
    </w:lvl>
    <w:lvl w:ilvl="2" w:tplc="0405001B" w:tentative="1">
      <w:start w:val="1"/>
      <w:numFmt w:val="lowerRoman"/>
      <w:lvlText w:val="%3."/>
      <w:lvlJc w:val="right"/>
      <w:pPr>
        <w:ind w:left="2764" w:hanging="180"/>
      </w:pPr>
    </w:lvl>
    <w:lvl w:ilvl="3" w:tplc="0405000F" w:tentative="1">
      <w:start w:val="1"/>
      <w:numFmt w:val="decimal"/>
      <w:lvlText w:val="%4."/>
      <w:lvlJc w:val="left"/>
      <w:pPr>
        <w:ind w:left="3484" w:hanging="360"/>
      </w:pPr>
    </w:lvl>
    <w:lvl w:ilvl="4" w:tplc="04050019" w:tentative="1">
      <w:start w:val="1"/>
      <w:numFmt w:val="lowerLetter"/>
      <w:lvlText w:val="%5."/>
      <w:lvlJc w:val="left"/>
      <w:pPr>
        <w:ind w:left="4204" w:hanging="360"/>
      </w:pPr>
    </w:lvl>
    <w:lvl w:ilvl="5" w:tplc="0405001B" w:tentative="1">
      <w:start w:val="1"/>
      <w:numFmt w:val="lowerRoman"/>
      <w:lvlText w:val="%6."/>
      <w:lvlJc w:val="right"/>
      <w:pPr>
        <w:ind w:left="4924" w:hanging="180"/>
      </w:pPr>
    </w:lvl>
    <w:lvl w:ilvl="6" w:tplc="0405000F" w:tentative="1">
      <w:start w:val="1"/>
      <w:numFmt w:val="decimal"/>
      <w:lvlText w:val="%7."/>
      <w:lvlJc w:val="left"/>
      <w:pPr>
        <w:ind w:left="5644" w:hanging="360"/>
      </w:pPr>
    </w:lvl>
    <w:lvl w:ilvl="7" w:tplc="04050019" w:tentative="1">
      <w:start w:val="1"/>
      <w:numFmt w:val="lowerLetter"/>
      <w:lvlText w:val="%8."/>
      <w:lvlJc w:val="left"/>
      <w:pPr>
        <w:ind w:left="6364" w:hanging="360"/>
      </w:pPr>
    </w:lvl>
    <w:lvl w:ilvl="8" w:tplc="0405001B" w:tentative="1">
      <w:start w:val="1"/>
      <w:numFmt w:val="lowerRoman"/>
      <w:lvlText w:val="%9."/>
      <w:lvlJc w:val="right"/>
      <w:pPr>
        <w:ind w:left="7084" w:hanging="180"/>
      </w:pPr>
    </w:lvl>
  </w:abstractNum>
  <w:abstractNum w:abstractNumId="9" w15:restartNumberingAfterBreak="0">
    <w:nsid w:val="335323A6"/>
    <w:multiLevelType w:val="multilevel"/>
    <w:tmpl w:val="242E53BC"/>
    <w:lvl w:ilvl="0">
      <w:start w:val="1"/>
      <w:numFmt w:val="decimal"/>
      <w:lvlText w:val="%1."/>
      <w:lvlJc w:val="left"/>
      <w:pPr>
        <w:ind w:left="360" w:hanging="360"/>
      </w:pPr>
      <w:rPr>
        <w:rFonts w:hint="default"/>
      </w:rPr>
    </w:lvl>
    <w:lvl w:ilvl="1">
      <w:start w:val="1"/>
      <w:numFmt w:val="decimal"/>
      <w:lvlText w:val="4.%2."/>
      <w:lvlJc w:val="left"/>
      <w:pPr>
        <w:ind w:left="737" w:hanging="737"/>
      </w:pPr>
      <w:rPr>
        <w:rFonts w:ascii="Calibri" w:hAnsi="Calibri" w:cs="Calibr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422361A"/>
    <w:multiLevelType w:val="multilevel"/>
    <w:tmpl w:val="FB267A8C"/>
    <w:lvl w:ilvl="0">
      <w:start w:val="1"/>
      <w:numFmt w:val="decimal"/>
      <w:lvlText w:val="%1."/>
      <w:lvlJc w:val="left"/>
      <w:pPr>
        <w:ind w:left="360" w:hanging="360"/>
      </w:pPr>
      <w:rPr>
        <w:rFonts w:hint="default"/>
      </w:rPr>
    </w:lvl>
    <w:lvl w:ilvl="1">
      <w:start w:val="1"/>
      <w:numFmt w:val="decimal"/>
      <w:lvlText w:val="5.%2."/>
      <w:lvlJc w:val="left"/>
      <w:pPr>
        <w:ind w:left="737" w:hanging="737"/>
      </w:pPr>
      <w:rPr>
        <w:rFonts w:ascii="Calibri" w:hAnsi="Calibri" w:cs="Calibri" w:hint="default"/>
        <w:sz w:val="22"/>
        <w:szCs w:val="22"/>
      </w:rPr>
    </w:lvl>
    <w:lvl w:ilvl="2">
      <w:start w:val="1"/>
      <w:numFmt w:val="decimal"/>
      <w:lvlText w:val="5.%2.%3."/>
      <w:lvlJc w:val="left"/>
      <w:pPr>
        <w:ind w:left="1588" w:hanging="86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A3826C1"/>
    <w:multiLevelType w:val="multilevel"/>
    <w:tmpl w:val="A7062228"/>
    <w:lvl w:ilvl="0">
      <w:start w:val="1"/>
      <w:numFmt w:val="decimal"/>
      <w:lvlText w:val="%1."/>
      <w:lvlJc w:val="left"/>
      <w:pPr>
        <w:ind w:left="360" w:hanging="360"/>
      </w:pPr>
      <w:rPr>
        <w:rFonts w:hint="default"/>
      </w:rPr>
    </w:lvl>
    <w:lvl w:ilvl="1">
      <w:start w:val="1"/>
      <w:numFmt w:val="decimal"/>
      <w:lvlText w:val="15.%2."/>
      <w:lvlJc w:val="left"/>
      <w:pPr>
        <w:ind w:left="737" w:hanging="737"/>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2E042BB"/>
    <w:multiLevelType w:val="multilevel"/>
    <w:tmpl w:val="7188CCA8"/>
    <w:lvl w:ilvl="0">
      <w:start w:val="1"/>
      <w:numFmt w:val="decimal"/>
      <w:lvlText w:val="12.%1."/>
      <w:lvlJc w:val="left"/>
      <w:pPr>
        <w:ind w:left="737" w:hanging="737"/>
      </w:pPr>
      <w:rPr>
        <w:rFonts w:hint="default"/>
        <w:b w:val="0"/>
      </w:rPr>
    </w:lvl>
    <w:lvl w:ilvl="1">
      <w:start w:val="1"/>
      <w:numFmt w:val="lowerLetter"/>
      <w:lvlText w:val="%2)"/>
      <w:lvlJc w:val="left"/>
      <w:pPr>
        <w:ind w:left="972" w:hanging="432"/>
      </w:pPr>
      <w:rPr>
        <w:rFonts w:hint="default"/>
        <w:b w:val="0"/>
      </w:rPr>
    </w:lvl>
    <w:lvl w:ilvl="2">
      <w:start w:val="1"/>
      <w:numFmt w:val="bullet"/>
      <w:lvlText w:val=""/>
      <w:lvlJc w:val="left"/>
      <w:pPr>
        <w:ind w:left="1404" w:hanging="504"/>
      </w:pPr>
      <w:rPr>
        <w:rFonts w:ascii="Symbol" w:hAnsi="Symbol" w:hint="default"/>
        <w:color w:val="auto"/>
      </w:rPr>
    </w:lvl>
    <w:lvl w:ilvl="3">
      <w:start w:val="1"/>
      <w:numFmt w:val="decimal"/>
      <w:lvlText w:val="%1.%2.%3.%4."/>
      <w:lvlJc w:val="left"/>
      <w:pPr>
        <w:ind w:left="1908" w:hanging="648"/>
      </w:pPr>
      <w:rPr>
        <w:rFonts w:hint="default"/>
      </w:rPr>
    </w:lvl>
    <w:lvl w:ilvl="4">
      <w:start w:val="1"/>
      <w:numFmt w:val="decimal"/>
      <w:lvlText w:val="%1.%2.%3.%4.%5."/>
      <w:lvlJc w:val="left"/>
      <w:pPr>
        <w:ind w:left="2412" w:hanging="792"/>
      </w:pPr>
      <w:rPr>
        <w:rFonts w:hint="default"/>
      </w:rPr>
    </w:lvl>
    <w:lvl w:ilvl="5">
      <w:start w:val="1"/>
      <w:numFmt w:val="decimal"/>
      <w:lvlText w:val="%1.%2.%3.%4.%5.%6."/>
      <w:lvlJc w:val="left"/>
      <w:pPr>
        <w:ind w:left="2916" w:hanging="936"/>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3924" w:hanging="1224"/>
      </w:pPr>
      <w:rPr>
        <w:rFonts w:hint="default"/>
      </w:rPr>
    </w:lvl>
    <w:lvl w:ilvl="8">
      <w:start w:val="1"/>
      <w:numFmt w:val="decimal"/>
      <w:lvlText w:val="%1.%2.%3.%4.%5.%6.%7.%8.%9."/>
      <w:lvlJc w:val="left"/>
      <w:pPr>
        <w:ind w:left="4500" w:hanging="1440"/>
      </w:pPr>
      <w:rPr>
        <w:rFonts w:hint="default"/>
      </w:rPr>
    </w:lvl>
  </w:abstractNum>
  <w:abstractNum w:abstractNumId="13" w15:restartNumberingAfterBreak="0">
    <w:nsid w:val="479A11AF"/>
    <w:multiLevelType w:val="multilevel"/>
    <w:tmpl w:val="576E83AC"/>
    <w:lvl w:ilvl="0">
      <w:start w:val="1"/>
      <w:numFmt w:val="decimal"/>
      <w:lvlText w:val="%1."/>
      <w:lvlJc w:val="left"/>
      <w:pPr>
        <w:ind w:left="360" w:hanging="360"/>
      </w:pPr>
      <w:rPr>
        <w:rFonts w:hint="default"/>
      </w:rPr>
    </w:lvl>
    <w:lvl w:ilvl="1">
      <w:start w:val="1"/>
      <w:numFmt w:val="decimal"/>
      <w:lvlText w:val="17.%2."/>
      <w:lvlJc w:val="left"/>
      <w:pPr>
        <w:ind w:left="879" w:hanging="737"/>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B2C110F"/>
    <w:multiLevelType w:val="hybridMultilevel"/>
    <w:tmpl w:val="FF4EEDCA"/>
    <w:lvl w:ilvl="0" w:tplc="071AF33A">
      <w:start w:val="1"/>
      <w:numFmt w:val="lowerLetter"/>
      <w:lvlText w:val="%1)"/>
      <w:lvlJc w:val="left"/>
      <w:pPr>
        <w:ind w:left="1324" w:hanging="360"/>
      </w:pPr>
      <w:rPr>
        <w:rFonts w:hint="default"/>
        <w:i w:val="0"/>
        <w:iCs/>
      </w:rPr>
    </w:lvl>
    <w:lvl w:ilvl="1" w:tplc="04050019">
      <w:start w:val="1"/>
      <w:numFmt w:val="lowerLetter"/>
      <w:lvlText w:val="%2."/>
      <w:lvlJc w:val="left"/>
      <w:pPr>
        <w:ind w:left="2044" w:hanging="360"/>
      </w:pPr>
    </w:lvl>
    <w:lvl w:ilvl="2" w:tplc="0405001B" w:tentative="1">
      <w:start w:val="1"/>
      <w:numFmt w:val="lowerRoman"/>
      <w:lvlText w:val="%3."/>
      <w:lvlJc w:val="right"/>
      <w:pPr>
        <w:ind w:left="2764" w:hanging="180"/>
      </w:pPr>
    </w:lvl>
    <w:lvl w:ilvl="3" w:tplc="0405000F" w:tentative="1">
      <w:start w:val="1"/>
      <w:numFmt w:val="decimal"/>
      <w:lvlText w:val="%4."/>
      <w:lvlJc w:val="left"/>
      <w:pPr>
        <w:ind w:left="3484" w:hanging="360"/>
      </w:pPr>
    </w:lvl>
    <w:lvl w:ilvl="4" w:tplc="04050019" w:tentative="1">
      <w:start w:val="1"/>
      <w:numFmt w:val="lowerLetter"/>
      <w:lvlText w:val="%5."/>
      <w:lvlJc w:val="left"/>
      <w:pPr>
        <w:ind w:left="4204" w:hanging="360"/>
      </w:pPr>
    </w:lvl>
    <w:lvl w:ilvl="5" w:tplc="0405001B" w:tentative="1">
      <w:start w:val="1"/>
      <w:numFmt w:val="lowerRoman"/>
      <w:lvlText w:val="%6."/>
      <w:lvlJc w:val="right"/>
      <w:pPr>
        <w:ind w:left="4924" w:hanging="180"/>
      </w:pPr>
    </w:lvl>
    <w:lvl w:ilvl="6" w:tplc="0405000F" w:tentative="1">
      <w:start w:val="1"/>
      <w:numFmt w:val="decimal"/>
      <w:lvlText w:val="%7."/>
      <w:lvlJc w:val="left"/>
      <w:pPr>
        <w:ind w:left="5644" w:hanging="360"/>
      </w:pPr>
    </w:lvl>
    <w:lvl w:ilvl="7" w:tplc="04050019" w:tentative="1">
      <w:start w:val="1"/>
      <w:numFmt w:val="lowerLetter"/>
      <w:lvlText w:val="%8."/>
      <w:lvlJc w:val="left"/>
      <w:pPr>
        <w:ind w:left="6364" w:hanging="360"/>
      </w:pPr>
    </w:lvl>
    <w:lvl w:ilvl="8" w:tplc="0405001B" w:tentative="1">
      <w:start w:val="1"/>
      <w:numFmt w:val="lowerRoman"/>
      <w:lvlText w:val="%9."/>
      <w:lvlJc w:val="right"/>
      <w:pPr>
        <w:ind w:left="7084" w:hanging="180"/>
      </w:pPr>
    </w:lvl>
  </w:abstractNum>
  <w:abstractNum w:abstractNumId="15" w15:restartNumberingAfterBreak="0">
    <w:nsid w:val="4D0C12E3"/>
    <w:multiLevelType w:val="multilevel"/>
    <w:tmpl w:val="9D64A11E"/>
    <w:lvl w:ilvl="0">
      <w:start w:val="18"/>
      <w:numFmt w:val="decimal"/>
      <w:lvlText w:val="%1."/>
      <w:lvlJc w:val="left"/>
      <w:pPr>
        <w:ind w:left="360" w:hanging="360"/>
      </w:pPr>
      <w:rPr>
        <w:rFonts w:hint="default"/>
      </w:rPr>
    </w:lvl>
    <w:lvl w:ilvl="1">
      <w:start w:val="1"/>
      <w:numFmt w:val="lowerLetter"/>
      <w:lvlText w:val="%2."/>
      <w:lvlJc w:val="left"/>
      <w:pPr>
        <w:ind w:left="737" w:hanging="7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D3D2CE5"/>
    <w:multiLevelType w:val="multilevel"/>
    <w:tmpl w:val="8AA43FF8"/>
    <w:lvl w:ilvl="0">
      <w:start w:val="1"/>
      <w:numFmt w:val="decimal"/>
      <w:lvlText w:val="%1."/>
      <w:lvlJc w:val="left"/>
      <w:pPr>
        <w:ind w:left="360" w:hanging="360"/>
      </w:pPr>
      <w:rPr>
        <w:rFonts w:hint="default"/>
      </w:rPr>
    </w:lvl>
    <w:lvl w:ilvl="1">
      <w:start w:val="1"/>
      <w:numFmt w:val="decimal"/>
      <w:lvlText w:val="14.%2."/>
      <w:lvlJc w:val="left"/>
      <w:pPr>
        <w:ind w:left="737" w:hanging="737"/>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D8A3A15"/>
    <w:multiLevelType w:val="multilevel"/>
    <w:tmpl w:val="3A204D32"/>
    <w:lvl w:ilvl="0">
      <w:start w:val="1"/>
      <w:numFmt w:val="decimal"/>
      <w:lvlText w:val="%1."/>
      <w:lvlJc w:val="left"/>
      <w:pPr>
        <w:ind w:left="360" w:hanging="360"/>
      </w:pPr>
      <w:rPr>
        <w:rFonts w:hint="default"/>
      </w:rPr>
    </w:lvl>
    <w:lvl w:ilvl="1">
      <w:start w:val="1"/>
      <w:numFmt w:val="decimal"/>
      <w:lvlText w:val="18.%2."/>
      <w:lvlJc w:val="left"/>
      <w:pPr>
        <w:ind w:left="879" w:hanging="737"/>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214638C"/>
    <w:multiLevelType w:val="multilevel"/>
    <w:tmpl w:val="215C32F2"/>
    <w:lvl w:ilvl="0">
      <w:start w:val="1"/>
      <w:numFmt w:val="decimal"/>
      <w:lvlText w:val="%1."/>
      <w:lvlJc w:val="left"/>
      <w:pPr>
        <w:ind w:left="360" w:hanging="360"/>
      </w:pPr>
      <w:rPr>
        <w:rFonts w:hint="default"/>
      </w:rPr>
    </w:lvl>
    <w:lvl w:ilvl="1">
      <w:start w:val="1"/>
      <w:numFmt w:val="decimal"/>
      <w:lvlText w:val="10.%2."/>
      <w:lvlJc w:val="left"/>
      <w:pPr>
        <w:ind w:left="737" w:hanging="737"/>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5FF2258"/>
    <w:multiLevelType w:val="hybridMultilevel"/>
    <w:tmpl w:val="95F0A0EA"/>
    <w:lvl w:ilvl="0" w:tplc="54CA25A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67EC1010"/>
    <w:multiLevelType w:val="multilevel"/>
    <w:tmpl w:val="2BAA9CC4"/>
    <w:lvl w:ilvl="0">
      <w:start w:val="1"/>
      <w:numFmt w:val="decimal"/>
      <w:lvlText w:val="%1."/>
      <w:lvlJc w:val="left"/>
      <w:pPr>
        <w:ind w:left="360" w:hanging="360"/>
      </w:pPr>
      <w:rPr>
        <w:rFonts w:hint="default"/>
      </w:rPr>
    </w:lvl>
    <w:lvl w:ilvl="1">
      <w:start w:val="1"/>
      <w:numFmt w:val="decimal"/>
      <w:lvlText w:val="6.%2."/>
      <w:lvlJc w:val="left"/>
      <w:pPr>
        <w:ind w:left="737" w:hanging="737"/>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374CFC"/>
    <w:multiLevelType w:val="multilevel"/>
    <w:tmpl w:val="B87C134E"/>
    <w:lvl w:ilvl="0">
      <w:start w:val="1"/>
      <w:numFmt w:val="decimal"/>
      <w:lvlText w:val="%1."/>
      <w:lvlJc w:val="left"/>
      <w:pPr>
        <w:ind w:left="360" w:hanging="360"/>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E050CF3"/>
    <w:multiLevelType w:val="multilevel"/>
    <w:tmpl w:val="E6588276"/>
    <w:lvl w:ilvl="0">
      <w:start w:val="1"/>
      <w:numFmt w:val="decimal"/>
      <w:lvlText w:val="%1."/>
      <w:lvlJc w:val="left"/>
      <w:pPr>
        <w:ind w:left="360" w:hanging="360"/>
      </w:pPr>
      <w:rPr>
        <w:rFonts w:hint="default"/>
      </w:rPr>
    </w:lvl>
    <w:lvl w:ilvl="1">
      <w:start w:val="1"/>
      <w:numFmt w:val="decimal"/>
      <w:lvlText w:val="11.%2."/>
      <w:lvlJc w:val="left"/>
      <w:pPr>
        <w:ind w:left="737" w:hanging="737"/>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0D741BC"/>
    <w:multiLevelType w:val="multilevel"/>
    <w:tmpl w:val="9364D532"/>
    <w:lvl w:ilvl="0">
      <w:start w:val="1"/>
      <w:numFmt w:val="decimal"/>
      <w:lvlText w:val="%1."/>
      <w:lvlJc w:val="left"/>
      <w:pPr>
        <w:ind w:left="360" w:hanging="360"/>
      </w:pPr>
      <w:rPr>
        <w:rFonts w:hint="default"/>
        <w:b/>
        <w:color w:val="auto"/>
        <w:sz w:val="22"/>
        <w:szCs w:val="22"/>
      </w:rPr>
    </w:lvl>
    <w:lvl w:ilvl="1">
      <w:start w:val="1"/>
      <w:numFmt w:val="decimal"/>
      <w:lvlText w:val="%1.%2."/>
      <w:lvlJc w:val="left"/>
      <w:pPr>
        <w:ind w:left="737" w:hanging="737"/>
      </w:pPr>
      <w:rPr>
        <w:rFonts w:hint="default"/>
        <w:b w:val="0"/>
        <w:bCs/>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2271484"/>
    <w:multiLevelType w:val="multilevel"/>
    <w:tmpl w:val="85EE99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236491A"/>
    <w:multiLevelType w:val="multilevel"/>
    <w:tmpl w:val="C72A284E"/>
    <w:lvl w:ilvl="0">
      <w:start w:val="1"/>
      <w:numFmt w:val="decimal"/>
      <w:lvlText w:val="%1."/>
      <w:lvlJc w:val="left"/>
      <w:pPr>
        <w:ind w:left="360" w:hanging="360"/>
      </w:pPr>
      <w:rPr>
        <w:rFonts w:hint="default"/>
      </w:rPr>
    </w:lvl>
    <w:lvl w:ilvl="1">
      <w:start w:val="1"/>
      <w:numFmt w:val="decimal"/>
      <w:lvlText w:val="7.%2."/>
      <w:lvlJc w:val="left"/>
      <w:pPr>
        <w:ind w:left="737" w:hanging="737"/>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34740994">
    <w:abstractNumId w:val="23"/>
  </w:num>
  <w:num w:numId="2" w16cid:durableId="1753354692">
    <w:abstractNumId w:val="12"/>
  </w:num>
  <w:num w:numId="3" w16cid:durableId="827404176">
    <w:abstractNumId w:val="21"/>
  </w:num>
  <w:num w:numId="4" w16cid:durableId="1805417666">
    <w:abstractNumId w:val="1"/>
  </w:num>
  <w:num w:numId="5" w16cid:durableId="17997612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826994">
    <w:abstractNumId w:val="3"/>
  </w:num>
  <w:num w:numId="7" w16cid:durableId="585266128">
    <w:abstractNumId w:val="0"/>
  </w:num>
  <w:num w:numId="8" w16cid:durableId="1432508964">
    <w:abstractNumId w:val="5"/>
  </w:num>
  <w:num w:numId="9" w16cid:durableId="1362045921">
    <w:abstractNumId w:val="15"/>
  </w:num>
  <w:num w:numId="10" w16cid:durableId="380250298">
    <w:abstractNumId w:val="20"/>
  </w:num>
  <w:num w:numId="11" w16cid:durableId="755638167">
    <w:abstractNumId w:val="16"/>
  </w:num>
  <w:num w:numId="12" w16cid:durableId="418797286">
    <w:abstractNumId w:val="22"/>
  </w:num>
  <w:num w:numId="13" w16cid:durableId="211385669">
    <w:abstractNumId w:val="9"/>
  </w:num>
  <w:num w:numId="14" w16cid:durableId="153961058">
    <w:abstractNumId w:val="25"/>
  </w:num>
  <w:num w:numId="15" w16cid:durableId="1575242899">
    <w:abstractNumId w:val="25"/>
    <w:lvlOverride w:ilvl="0">
      <w:lvl w:ilvl="0">
        <w:start w:val="1"/>
        <w:numFmt w:val="decimal"/>
        <w:lvlText w:val="%1."/>
        <w:lvlJc w:val="left"/>
        <w:pPr>
          <w:ind w:left="357" w:hanging="357"/>
        </w:pPr>
        <w:rPr>
          <w:rFonts w:hint="default"/>
        </w:rPr>
      </w:lvl>
    </w:lvlOverride>
    <w:lvlOverride w:ilvl="1">
      <w:lvl w:ilvl="1">
        <w:start w:val="1"/>
        <w:numFmt w:val="decimal"/>
        <w:lvlText w:val="8.%2."/>
        <w:lvlJc w:val="left"/>
        <w:pPr>
          <w:ind w:left="357" w:hanging="357"/>
        </w:pPr>
        <w:rPr>
          <w:rFonts w:hint="default"/>
          <w:sz w:val="22"/>
          <w:szCs w:val="22"/>
        </w:rPr>
      </w:lvl>
    </w:lvlOverride>
    <w:lvlOverride w:ilvl="2">
      <w:lvl w:ilvl="2">
        <w:start w:val="1"/>
        <w:numFmt w:val="decimal"/>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16" w16cid:durableId="1566649015">
    <w:abstractNumId w:val="4"/>
  </w:num>
  <w:num w:numId="17" w16cid:durableId="1567835109">
    <w:abstractNumId w:val="18"/>
  </w:num>
  <w:num w:numId="18" w16cid:durableId="1942181612">
    <w:abstractNumId w:val="14"/>
  </w:num>
  <w:num w:numId="19" w16cid:durableId="1690794208">
    <w:abstractNumId w:val="19"/>
  </w:num>
  <w:num w:numId="20" w16cid:durableId="1018771561">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6.%2."/>
        <w:lvlJc w:val="left"/>
        <w:pPr>
          <w:ind w:left="879" w:hanging="73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1436174272">
    <w:abstractNumId w:val="7"/>
  </w:num>
  <w:num w:numId="22" w16cid:durableId="1111902947">
    <w:abstractNumId w:val="10"/>
  </w:num>
  <w:num w:numId="23" w16cid:durableId="1955600810">
    <w:abstractNumId w:val="11"/>
  </w:num>
  <w:num w:numId="24" w16cid:durableId="1783265776">
    <w:abstractNumId w:val="2"/>
  </w:num>
  <w:num w:numId="25" w16cid:durableId="1892306013">
    <w:abstractNumId w:val="24"/>
  </w:num>
  <w:num w:numId="26" w16cid:durableId="516694311">
    <w:abstractNumId w:val="13"/>
  </w:num>
  <w:num w:numId="27" w16cid:durableId="161705183">
    <w:abstractNumId w:val="17"/>
  </w:num>
  <w:num w:numId="28" w16cid:durableId="2466204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845"/>
    <w:rsid w:val="00026DC7"/>
    <w:rsid w:val="00037B06"/>
    <w:rsid w:val="000814A6"/>
    <w:rsid w:val="000A1664"/>
    <w:rsid w:val="000B20E2"/>
    <w:rsid w:val="000B2616"/>
    <w:rsid w:val="00107F24"/>
    <w:rsid w:val="001246B9"/>
    <w:rsid w:val="0012570E"/>
    <w:rsid w:val="001620D3"/>
    <w:rsid w:val="00170192"/>
    <w:rsid w:val="00177452"/>
    <w:rsid w:val="00183709"/>
    <w:rsid w:val="001D03BE"/>
    <w:rsid w:val="001E03D6"/>
    <w:rsid w:val="001E2109"/>
    <w:rsid w:val="001E417E"/>
    <w:rsid w:val="001F4EA7"/>
    <w:rsid w:val="002122AB"/>
    <w:rsid w:val="002204C9"/>
    <w:rsid w:val="002270B2"/>
    <w:rsid w:val="002319CA"/>
    <w:rsid w:val="0027472B"/>
    <w:rsid w:val="00276ED0"/>
    <w:rsid w:val="002830A4"/>
    <w:rsid w:val="00285CBE"/>
    <w:rsid w:val="002B5AF2"/>
    <w:rsid w:val="002B741C"/>
    <w:rsid w:val="002C284D"/>
    <w:rsid w:val="002D5091"/>
    <w:rsid w:val="002E7646"/>
    <w:rsid w:val="00314845"/>
    <w:rsid w:val="00314CDB"/>
    <w:rsid w:val="00316EA9"/>
    <w:rsid w:val="00321327"/>
    <w:rsid w:val="0032248E"/>
    <w:rsid w:val="00333C36"/>
    <w:rsid w:val="003838F3"/>
    <w:rsid w:val="0039087C"/>
    <w:rsid w:val="003A151D"/>
    <w:rsid w:val="003D53BE"/>
    <w:rsid w:val="003E1B74"/>
    <w:rsid w:val="003E342C"/>
    <w:rsid w:val="004175EA"/>
    <w:rsid w:val="004437E2"/>
    <w:rsid w:val="00453097"/>
    <w:rsid w:val="0045385E"/>
    <w:rsid w:val="00493ADF"/>
    <w:rsid w:val="004A37F1"/>
    <w:rsid w:val="004A3DB8"/>
    <w:rsid w:val="004A4CE9"/>
    <w:rsid w:val="004C169F"/>
    <w:rsid w:val="004D3208"/>
    <w:rsid w:val="004E6F80"/>
    <w:rsid w:val="004F3955"/>
    <w:rsid w:val="00526513"/>
    <w:rsid w:val="00540A77"/>
    <w:rsid w:val="00555568"/>
    <w:rsid w:val="00577597"/>
    <w:rsid w:val="00583B79"/>
    <w:rsid w:val="0058639B"/>
    <w:rsid w:val="00586A73"/>
    <w:rsid w:val="005F3A33"/>
    <w:rsid w:val="00613E6C"/>
    <w:rsid w:val="00613EE3"/>
    <w:rsid w:val="00641D87"/>
    <w:rsid w:val="00644872"/>
    <w:rsid w:val="006546FA"/>
    <w:rsid w:val="00683A11"/>
    <w:rsid w:val="00690103"/>
    <w:rsid w:val="00697B05"/>
    <w:rsid w:val="006D583B"/>
    <w:rsid w:val="00706AD3"/>
    <w:rsid w:val="00727EF5"/>
    <w:rsid w:val="007520D3"/>
    <w:rsid w:val="0076530D"/>
    <w:rsid w:val="00765EA9"/>
    <w:rsid w:val="00773DEB"/>
    <w:rsid w:val="007937A3"/>
    <w:rsid w:val="00796C2A"/>
    <w:rsid w:val="007D3AD4"/>
    <w:rsid w:val="007E57D7"/>
    <w:rsid w:val="007F2E2E"/>
    <w:rsid w:val="00805BF6"/>
    <w:rsid w:val="00815057"/>
    <w:rsid w:val="0083142A"/>
    <w:rsid w:val="0084202C"/>
    <w:rsid w:val="0085199F"/>
    <w:rsid w:val="008564E5"/>
    <w:rsid w:val="00864428"/>
    <w:rsid w:val="00873409"/>
    <w:rsid w:val="00880C8F"/>
    <w:rsid w:val="008849C8"/>
    <w:rsid w:val="00886AF4"/>
    <w:rsid w:val="00891CA7"/>
    <w:rsid w:val="008D18C7"/>
    <w:rsid w:val="008D549E"/>
    <w:rsid w:val="008D6A67"/>
    <w:rsid w:val="00900F03"/>
    <w:rsid w:val="00935D8A"/>
    <w:rsid w:val="00944467"/>
    <w:rsid w:val="009515C7"/>
    <w:rsid w:val="00953EC0"/>
    <w:rsid w:val="00984CEA"/>
    <w:rsid w:val="00995A7A"/>
    <w:rsid w:val="009A28F5"/>
    <w:rsid w:val="009B1635"/>
    <w:rsid w:val="009B3709"/>
    <w:rsid w:val="009D0CCA"/>
    <w:rsid w:val="009F010C"/>
    <w:rsid w:val="00A07B5B"/>
    <w:rsid w:val="00A214EA"/>
    <w:rsid w:val="00A37A49"/>
    <w:rsid w:val="00A477C0"/>
    <w:rsid w:val="00A53605"/>
    <w:rsid w:val="00A5718F"/>
    <w:rsid w:val="00A676E7"/>
    <w:rsid w:val="00A74AB8"/>
    <w:rsid w:val="00A820A2"/>
    <w:rsid w:val="00A8242C"/>
    <w:rsid w:val="00AB1DF8"/>
    <w:rsid w:val="00AB3C1F"/>
    <w:rsid w:val="00AB6A58"/>
    <w:rsid w:val="00AC765F"/>
    <w:rsid w:val="00AD6F6D"/>
    <w:rsid w:val="00B01164"/>
    <w:rsid w:val="00B366BF"/>
    <w:rsid w:val="00B410AC"/>
    <w:rsid w:val="00B83DF4"/>
    <w:rsid w:val="00B87CDA"/>
    <w:rsid w:val="00B92169"/>
    <w:rsid w:val="00BA1C31"/>
    <w:rsid w:val="00BA6CFE"/>
    <w:rsid w:val="00BC0E1B"/>
    <w:rsid w:val="00BD0EE8"/>
    <w:rsid w:val="00C236FC"/>
    <w:rsid w:val="00C614BB"/>
    <w:rsid w:val="00C8560D"/>
    <w:rsid w:val="00C94F43"/>
    <w:rsid w:val="00C965A5"/>
    <w:rsid w:val="00CA5D6A"/>
    <w:rsid w:val="00CD30A5"/>
    <w:rsid w:val="00CE1292"/>
    <w:rsid w:val="00CE244C"/>
    <w:rsid w:val="00CF02FF"/>
    <w:rsid w:val="00D21505"/>
    <w:rsid w:val="00D2196C"/>
    <w:rsid w:val="00D2781E"/>
    <w:rsid w:val="00D4202B"/>
    <w:rsid w:val="00D80D5E"/>
    <w:rsid w:val="00D822EF"/>
    <w:rsid w:val="00DB4D0A"/>
    <w:rsid w:val="00DC48F7"/>
    <w:rsid w:val="00E07771"/>
    <w:rsid w:val="00E54E21"/>
    <w:rsid w:val="00E67DCD"/>
    <w:rsid w:val="00E70FE6"/>
    <w:rsid w:val="00EA4BBE"/>
    <w:rsid w:val="00EA6AE9"/>
    <w:rsid w:val="00EC2731"/>
    <w:rsid w:val="00F65841"/>
    <w:rsid w:val="00F90E8C"/>
    <w:rsid w:val="00F9124B"/>
    <w:rsid w:val="00FD539B"/>
    <w:rsid w:val="00FE5F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6D4DF1"/>
  <w14:defaultImageDpi w14:val="0"/>
  <w15:docId w15:val="{0AC9D0C5-B4FF-48C4-8352-9C1B129E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uiPriority="0"/>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07B5B"/>
    <w:rPr>
      <w:sz w:val="24"/>
      <w:szCs w:val="24"/>
    </w:rPr>
  </w:style>
  <w:style w:type="paragraph" w:styleId="Nadpis5">
    <w:name w:val="heading 5"/>
    <w:basedOn w:val="Normln"/>
    <w:next w:val="Normln"/>
    <w:link w:val="Nadpis5Char"/>
    <w:qFormat/>
    <w:rsid w:val="003E342C"/>
    <w:pPr>
      <w:keepNext/>
      <w:spacing w:before="120"/>
      <w:ind w:left="1418" w:hanging="851"/>
      <w:jc w:val="both"/>
      <w:outlineLvl w:val="4"/>
    </w:pPr>
    <w:rPr>
      <w:rFonts w:eastAsia="SimSun"/>
      <w:b/>
      <w:snapToGrid w:val="0"/>
      <w:sz w:val="28"/>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14845"/>
    <w:pPr>
      <w:tabs>
        <w:tab w:val="center" w:pos="4536"/>
        <w:tab w:val="right" w:pos="9072"/>
      </w:tabs>
    </w:pPr>
  </w:style>
  <w:style w:type="character" w:customStyle="1" w:styleId="ZhlavChar">
    <w:name w:val="Záhlaví Char"/>
    <w:link w:val="Zhlav"/>
    <w:uiPriority w:val="99"/>
    <w:locked/>
    <w:rPr>
      <w:rFonts w:cs="Times New Roman"/>
      <w:sz w:val="24"/>
      <w:szCs w:val="24"/>
    </w:rPr>
  </w:style>
  <w:style w:type="paragraph" w:styleId="Zpat">
    <w:name w:val="footer"/>
    <w:basedOn w:val="Normln"/>
    <w:link w:val="ZpatChar"/>
    <w:uiPriority w:val="99"/>
    <w:rsid w:val="00314845"/>
    <w:pPr>
      <w:tabs>
        <w:tab w:val="center" w:pos="4536"/>
        <w:tab w:val="right" w:pos="9072"/>
      </w:tabs>
    </w:pPr>
  </w:style>
  <w:style w:type="character" w:customStyle="1" w:styleId="ZpatChar">
    <w:name w:val="Zápatí Char"/>
    <w:link w:val="Zpat"/>
    <w:uiPriority w:val="99"/>
    <w:locked/>
    <w:rPr>
      <w:rFonts w:cs="Times New Roman"/>
      <w:sz w:val="24"/>
      <w:szCs w:val="24"/>
    </w:rPr>
  </w:style>
  <w:style w:type="character" w:styleId="slostrnky">
    <w:name w:val="page number"/>
    <w:uiPriority w:val="99"/>
    <w:rsid w:val="00314845"/>
    <w:rPr>
      <w:rFonts w:cs="Times New Roman"/>
    </w:rPr>
  </w:style>
  <w:style w:type="character" w:styleId="Hypertextovodkaz">
    <w:name w:val="Hyperlink"/>
    <w:uiPriority w:val="99"/>
    <w:rsid w:val="00C236FC"/>
    <w:rPr>
      <w:rFonts w:cs="Times New Roman"/>
      <w:color w:val="0000FF"/>
      <w:u w:val="single"/>
    </w:rPr>
  </w:style>
  <w:style w:type="character" w:customStyle="1" w:styleId="Nadpis5Char">
    <w:name w:val="Nadpis 5 Char"/>
    <w:link w:val="Nadpis5"/>
    <w:rsid w:val="003E342C"/>
    <w:rPr>
      <w:rFonts w:eastAsia="SimSun"/>
      <w:b/>
      <w:snapToGrid w:val="0"/>
      <w:sz w:val="28"/>
      <w:szCs w:val="20"/>
      <w:u w:val="single"/>
    </w:rPr>
  </w:style>
  <w:style w:type="paragraph" w:styleId="Zkladntextodsazen">
    <w:name w:val="Body Text Indent"/>
    <w:basedOn w:val="Normln"/>
    <w:link w:val="ZkladntextodsazenChar"/>
    <w:rsid w:val="003E342C"/>
    <w:pPr>
      <w:ind w:left="1418" w:firstLine="708"/>
    </w:pPr>
    <w:rPr>
      <w:rFonts w:eastAsia="SimSun"/>
      <w:sz w:val="28"/>
      <w:szCs w:val="20"/>
    </w:rPr>
  </w:style>
  <w:style w:type="character" w:customStyle="1" w:styleId="ZkladntextodsazenChar">
    <w:name w:val="Základní text odsazený Char"/>
    <w:link w:val="Zkladntextodsazen"/>
    <w:rsid w:val="003E342C"/>
    <w:rPr>
      <w:rFonts w:eastAsia="SimSun"/>
      <w:sz w:val="28"/>
      <w:szCs w:val="20"/>
    </w:rPr>
  </w:style>
  <w:style w:type="paragraph" w:styleId="Odstavecseseznamem">
    <w:name w:val="List Paragraph"/>
    <w:aliases w:val="Nad,Odstavec cíl se seznamem,Odstavec se seznamem5,List Paragraph,Odstavec_muj,Odrážky,Odstavec se seznamem a odrážkou,1 úroveň Odstavec se seznamem,List Paragraph (Czech Tourism)"/>
    <w:basedOn w:val="Normln"/>
    <w:link w:val="OdstavecseseznamemChar"/>
    <w:uiPriority w:val="34"/>
    <w:qFormat/>
    <w:rsid w:val="003E342C"/>
    <w:pPr>
      <w:spacing w:after="200" w:line="276" w:lineRule="auto"/>
      <w:ind w:left="720" w:hanging="851"/>
      <w:contextualSpacing/>
    </w:pPr>
    <w:rPr>
      <w:rFonts w:ascii="Calibri" w:eastAsia="Calibri" w:hAnsi="Calibri"/>
      <w:sz w:val="22"/>
      <w:szCs w:val="22"/>
      <w:lang w:val="x-none" w:eastAsia="en-US"/>
    </w:rPr>
  </w:style>
  <w:style w:type="character" w:customStyle="1" w:styleId="OdstavecseseznamemChar">
    <w:name w:val="Odstavec se seznamem Char"/>
    <w:aliases w:val="Nad Char,Odstavec cíl se seznamem Char,Odstavec se seznamem5 Char,List Paragraph Char,Odstavec_muj Char,Odrážky Char,Odstavec se seznamem a odrážkou Char,1 úroveň Odstavec se seznamem Char,List Paragraph (Czech Tourism) Char"/>
    <w:link w:val="Odstavecseseznamem"/>
    <w:uiPriority w:val="34"/>
    <w:qFormat/>
    <w:locked/>
    <w:rsid w:val="003E342C"/>
    <w:rPr>
      <w:rFonts w:ascii="Calibri" w:eastAsia="Calibri" w:hAnsi="Calibri"/>
      <w:lang w:val="x-none" w:eastAsia="en-US"/>
    </w:rPr>
  </w:style>
  <w:style w:type="character" w:styleId="Nevyeenzmnka">
    <w:name w:val="Unresolved Mention"/>
    <w:basedOn w:val="Standardnpsmoodstavce"/>
    <w:uiPriority w:val="99"/>
    <w:semiHidden/>
    <w:unhideWhenUsed/>
    <w:rsid w:val="00FD53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azky.mucl.cz/contract_display_1550.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zakazky.mucl.cz/contract_display_1550.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odpora@ezak.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mucl.cz/contract_display_1550.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azky.mucl.cz/data/manual/QCM.Podepisovaci_applet.pdf" TargetMode="External"/><Relationship Id="rId23" Type="http://schemas.openxmlformats.org/officeDocument/2006/relationships/fontTable" Target="fontTable.xml"/><Relationship Id="rId10" Type="http://schemas.openxmlformats.org/officeDocument/2006/relationships/hyperlink" Target="https://zakazky.mucl.cz/contract_display_1550.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datelna@mucl.cz" TargetMode="External"/><Relationship Id="rId14" Type="http://schemas.openxmlformats.org/officeDocument/2006/relationships/hyperlink" Target="https://zakazky.mucl.cz/data/manual/EZAK-Manual-Dodavatele.pdf"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mailto:podatelna@mucl.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odatelna@mucl.cz"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odatelna@mucl.cz"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6EA86-5714-4EBF-B7D8-564752E9C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8</Pages>
  <Words>3120</Words>
  <Characters>18852</Characters>
  <Application>Microsoft Office Word</Application>
  <DocSecurity>0</DocSecurity>
  <Lines>157</Lines>
  <Paragraphs>43</Paragraphs>
  <ScaleCrop>false</ScaleCrop>
  <HeadingPairs>
    <vt:vector size="2" baseType="variant">
      <vt:variant>
        <vt:lpstr>Název</vt:lpstr>
      </vt:variant>
      <vt:variant>
        <vt:i4>1</vt:i4>
      </vt:variant>
    </vt:vector>
  </HeadingPairs>
  <TitlesOfParts>
    <vt:vector size="1" baseType="lpstr">
      <vt:lpstr/>
    </vt:vector>
  </TitlesOfParts>
  <Company>Vera s.r.o.</Company>
  <LinksUpToDate>false</LinksUpToDate>
  <CharactersWithSpaces>21929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Pšenička</dc:creator>
  <cp:keywords/>
  <dc:description/>
  <cp:lastModifiedBy>Martina Hofmanová</cp:lastModifiedBy>
  <cp:revision>14</cp:revision>
  <cp:lastPrinted>2018-12-27T09:46:00Z</cp:lastPrinted>
  <dcterms:created xsi:type="dcterms:W3CDTF">2025-05-28T11:33:00Z</dcterms:created>
  <dcterms:modified xsi:type="dcterms:W3CDTF">2025-06-10T10:28:00Z</dcterms:modified>
</cp:coreProperties>
</file>