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2321" w14:textId="130775DC" w:rsidR="00C31172" w:rsidRPr="00B2415C" w:rsidRDefault="00246A6C" w:rsidP="00C31172">
      <w:pPr>
        <w:spacing w:after="240"/>
        <w:jc w:val="center"/>
        <w:rPr>
          <w:rFonts w:asciiTheme="minorHAnsi" w:hAnsiTheme="minorHAnsi" w:cstheme="minorHAnsi"/>
          <w:b/>
          <w:noProof/>
          <w:color w:val="FF0000"/>
          <w:sz w:val="44"/>
          <w:szCs w:val="44"/>
        </w:rPr>
      </w:pPr>
      <w:r w:rsidRPr="00976CCB">
        <w:rPr>
          <w:rFonts w:asciiTheme="minorHAnsi" w:hAnsiTheme="minorHAnsi" w:cstheme="minorHAnsi"/>
          <w:b/>
          <w:noProof/>
          <w:sz w:val="44"/>
          <w:szCs w:val="44"/>
        </w:rPr>
        <w:t>S</w:t>
      </w:r>
      <w:r w:rsidR="00BC02FA" w:rsidRPr="00976CCB">
        <w:rPr>
          <w:rFonts w:asciiTheme="minorHAnsi" w:hAnsiTheme="minorHAnsi" w:cstheme="minorHAnsi"/>
          <w:b/>
          <w:noProof/>
          <w:sz w:val="44"/>
          <w:szCs w:val="44"/>
        </w:rPr>
        <w:t>mlouv</w:t>
      </w:r>
      <w:r w:rsidRPr="00976CCB">
        <w:rPr>
          <w:rFonts w:asciiTheme="minorHAnsi" w:hAnsiTheme="minorHAnsi" w:cstheme="minorHAnsi"/>
          <w:b/>
          <w:noProof/>
          <w:sz w:val="44"/>
          <w:szCs w:val="44"/>
        </w:rPr>
        <w:t>a</w:t>
      </w:r>
      <w:r w:rsidR="00BC02FA" w:rsidRPr="00976CCB">
        <w:rPr>
          <w:rFonts w:asciiTheme="minorHAnsi" w:hAnsiTheme="minorHAnsi" w:cstheme="minorHAnsi"/>
          <w:b/>
          <w:noProof/>
          <w:sz w:val="44"/>
          <w:szCs w:val="44"/>
        </w:rPr>
        <w:t xml:space="preserve"> o dílo</w:t>
      </w:r>
    </w:p>
    <w:p w14:paraId="713F0745" w14:textId="78A98000" w:rsidR="00C070E9" w:rsidRPr="00976CCB" w:rsidRDefault="00C070E9" w:rsidP="00C070E9">
      <w:pPr>
        <w:jc w:val="center"/>
        <w:rPr>
          <w:rFonts w:asciiTheme="minorHAnsi" w:hAnsiTheme="minorHAnsi" w:cstheme="minorHAnsi"/>
          <w:b/>
          <w:sz w:val="22"/>
          <w:szCs w:val="22"/>
        </w:rPr>
      </w:pPr>
      <w:r w:rsidRPr="0051597B">
        <w:rPr>
          <w:rFonts w:asciiTheme="minorHAnsi" w:hAnsiTheme="minorHAnsi" w:cstheme="minorHAnsi"/>
          <w:b/>
          <w:sz w:val="22"/>
          <w:szCs w:val="22"/>
        </w:rPr>
        <w:t xml:space="preserve">č. objednatele </w:t>
      </w:r>
      <w:r w:rsidRPr="0051597B">
        <w:rPr>
          <w:rFonts w:asciiTheme="minorHAnsi" w:hAnsiTheme="minorHAnsi" w:cstheme="minorHAnsi"/>
          <w:b/>
          <w:sz w:val="22"/>
          <w:szCs w:val="22"/>
          <w:highlight w:val="green"/>
        </w:rPr>
        <w:t>……………………….</w:t>
      </w:r>
      <w:r w:rsidRPr="0051597B">
        <w:rPr>
          <w:rFonts w:asciiTheme="minorHAnsi" w:hAnsiTheme="minorHAnsi" w:cstheme="minorHAnsi"/>
          <w:b/>
          <w:sz w:val="22"/>
          <w:szCs w:val="22"/>
        </w:rPr>
        <w:t xml:space="preserve"> / č. zhotovitele </w:t>
      </w:r>
      <w:r w:rsidR="0051597B" w:rsidRPr="0051597B">
        <w:rPr>
          <w:rFonts w:asciiTheme="minorHAnsi" w:hAnsiTheme="minorHAnsi" w:cstheme="minorHAnsi"/>
          <w:bCs/>
          <w:iCs/>
          <w:sz w:val="22"/>
          <w:szCs w:val="22"/>
          <w:highlight w:val="yellow"/>
        </w:rPr>
        <w:t>[DOPLNÍ DODAVATEL]</w:t>
      </w:r>
    </w:p>
    <w:p w14:paraId="5F62E043" w14:textId="40BB2AB5" w:rsidR="008739AD" w:rsidRPr="00976CCB" w:rsidRDefault="00246A6C" w:rsidP="008739AD">
      <w:pPr>
        <w:jc w:val="center"/>
        <w:rPr>
          <w:rFonts w:asciiTheme="minorHAnsi" w:hAnsiTheme="minorHAnsi" w:cstheme="minorHAnsi"/>
          <w:sz w:val="22"/>
          <w:szCs w:val="22"/>
        </w:rPr>
      </w:pPr>
      <w:r w:rsidRPr="00976CCB">
        <w:rPr>
          <w:rFonts w:asciiTheme="minorHAnsi" w:hAnsiTheme="minorHAnsi" w:cstheme="minorHAnsi"/>
          <w:sz w:val="22"/>
          <w:szCs w:val="22"/>
        </w:rPr>
        <w:t xml:space="preserve"> </w:t>
      </w:r>
      <w:r w:rsidR="008739AD" w:rsidRPr="00976CCB">
        <w:rPr>
          <w:rFonts w:asciiTheme="minorHAnsi" w:hAnsiTheme="minorHAnsi" w:cstheme="minorHAnsi"/>
          <w:sz w:val="22"/>
          <w:szCs w:val="22"/>
        </w:rPr>
        <w:t>(dále jen smlouva)</w:t>
      </w:r>
    </w:p>
    <w:p w14:paraId="6F425170" w14:textId="77777777" w:rsidR="00246A6C" w:rsidRPr="00976CCB" w:rsidRDefault="00246A6C" w:rsidP="008739AD">
      <w:pPr>
        <w:contextualSpacing/>
        <w:jc w:val="center"/>
        <w:rPr>
          <w:rFonts w:asciiTheme="minorHAnsi" w:hAnsiTheme="minorHAnsi" w:cstheme="minorHAnsi"/>
          <w:sz w:val="22"/>
          <w:szCs w:val="22"/>
        </w:rPr>
      </w:pPr>
    </w:p>
    <w:p w14:paraId="5E3B337E" w14:textId="6C2E6930" w:rsidR="008739AD" w:rsidRPr="00976CCB" w:rsidRDefault="008739AD" w:rsidP="008739AD">
      <w:pPr>
        <w:contextualSpacing/>
        <w:jc w:val="center"/>
        <w:rPr>
          <w:rFonts w:asciiTheme="minorHAnsi" w:hAnsiTheme="minorHAnsi" w:cstheme="minorHAnsi"/>
          <w:sz w:val="22"/>
          <w:szCs w:val="22"/>
        </w:rPr>
      </w:pPr>
      <w:r w:rsidRPr="00976CCB">
        <w:rPr>
          <w:rFonts w:asciiTheme="minorHAnsi" w:hAnsiTheme="minorHAnsi" w:cstheme="minorHAnsi"/>
          <w:sz w:val="22"/>
          <w:szCs w:val="22"/>
        </w:rPr>
        <w:t>Uzavřená ve smyslu § 2586 a násl</w:t>
      </w:r>
      <w:r w:rsidR="000B3633"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0B3633" w:rsidRPr="00976CCB">
        <w:rPr>
          <w:rFonts w:asciiTheme="minorHAnsi" w:hAnsiTheme="minorHAnsi" w:cstheme="minorHAnsi"/>
          <w:sz w:val="22"/>
          <w:szCs w:val="22"/>
        </w:rPr>
        <w:t>z</w:t>
      </w:r>
      <w:r w:rsidRPr="00976CCB">
        <w:rPr>
          <w:rFonts w:asciiTheme="minorHAnsi" w:hAnsiTheme="minorHAnsi" w:cstheme="minorHAnsi"/>
          <w:sz w:val="22"/>
          <w:szCs w:val="22"/>
        </w:rPr>
        <w:t xml:space="preserve">ákona </w:t>
      </w:r>
      <w:r w:rsidR="000B3633" w:rsidRPr="00976CCB">
        <w:rPr>
          <w:rFonts w:asciiTheme="minorHAnsi" w:hAnsiTheme="minorHAnsi" w:cstheme="minorHAnsi"/>
          <w:sz w:val="22"/>
          <w:szCs w:val="22"/>
        </w:rPr>
        <w:t xml:space="preserve">č. </w:t>
      </w:r>
      <w:r w:rsidRPr="00976CCB">
        <w:rPr>
          <w:rFonts w:asciiTheme="minorHAnsi" w:hAnsiTheme="minorHAnsi" w:cstheme="minorHAnsi"/>
          <w:sz w:val="22"/>
          <w:szCs w:val="22"/>
        </w:rPr>
        <w:t>89/2012 Sb.</w:t>
      </w:r>
      <w:r w:rsidR="000B3633" w:rsidRPr="00976CCB">
        <w:rPr>
          <w:rFonts w:asciiTheme="minorHAnsi" w:hAnsiTheme="minorHAnsi" w:cstheme="minorHAnsi"/>
          <w:sz w:val="22"/>
          <w:szCs w:val="22"/>
        </w:rPr>
        <w:t>,</w:t>
      </w:r>
      <w:r w:rsidRPr="00976CCB">
        <w:rPr>
          <w:rFonts w:asciiTheme="minorHAnsi" w:hAnsiTheme="minorHAnsi" w:cstheme="minorHAnsi"/>
          <w:sz w:val="22"/>
          <w:szCs w:val="22"/>
        </w:rPr>
        <w:t xml:space="preserve"> občanský zákoník</w:t>
      </w:r>
      <w:r w:rsidR="00050CD1" w:rsidRPr="00976CCB">
        <w:rPr>
          <w:rFonts w:asciiTheme="minorHAnsi" w:hAnsiTheme="minorHAnsi" w:cstheme="minorHAnsi"/>
          <w:sz w:val="22"/>
          <w:szCs w:val="22"/>
        </w:rPr>
        <w:t xml:space="preserve"> </w:t>
      </w:r>
      <w:r w:rsidR="00D742FC" w:rsidRPr="00976CCB">
        <w:rPr>
          <w:rFonts w:asciiTheme="minorHAnsi" w:hAnsiTheme="minorHAnsi" w:cstheme="minorHAnsi"/>
          <w:sz w:val="22"/>
          <w:szCs w:val="22"/>
        </w:rPr>
        <w:t xml:space="preserve">a ve smyslu zákona </w:t>
      </w:r>
      <w:r w:rsidR="003A5DC2">
        <w:rPr>
          <w:rFonts w:asciiTheme="minorHAnsi" w:hAnsiTheme="minorHAnsi" w:cstheme="minorHAnsi"/>
          <w:sz w:val="22"/>
          <w:szCs w:val="22"/>
        </w:rPr>
        <w:br/>
      </w:r>
      <w:r w:rsidR="00D742FC" w:rsidRPr="00976CCB">
        <w:rPr>
          <w:rFonts w:asciiTheme="minorHAnsi" w:hAnsiTheme="minorHAnsi" w:cstheme="minorHAnsi"/>
          <w:sz w:val="22"/>
          <w:szCs w:val="22"/>
        </w:rPr>
        <w:t>č. 134/2016 Sb.</w:t>
      </w:r>
      <w:r w:rsidR="00246A6C" w:rsidRPr="00976CCB">
        <w:rPr>
          <w:rFonts w:asciiTheme="minorHAnsi" w:hAnsiTheme="minorHAnsi" w:cstheme="minorHAnsi"/>
          <w:sz w:val="22"/>
          <w:szCs w:val="22"/>
        </w:rPr>
        <w:t>,</w:t>
      </w:r>
      <w:r w:rsidR="00D742FC" w:rsidRPr="00976CCB">
        <w:rPr>
          <w:rFonts w:asciiTheme="minorHAnsi" w:hAnsiTheme="minorHAnsi" w:cstheme="minorHAnsi"/>
          <w:sz w:val="22"/>
          <w:szCs w:val="22"/>
        </w:rPr>
        <w:t xml:space="preserve"> o zadávání veřejných zakázek </w:t>
      </w:r>
      <w:r w:rsidR="00F1761E" w:rsidRPr="00976CCB">
        <w:rPr>
          <w:rFonts w:asciiTheme="minorHAnsi" w:hAnsiTheme="minorHAnsi" w:cstheme="minorHAnsi"/>
          <w:sz w:val="22"/>
          <w:szCs w:val="22"/>
        </w:rPr>
        <w:t>(dále také je</w:t>
      </w:r>
      <w:r w:rsidR="00B04D06" w:rsidRPr="00976CCB">
        <w:rPr>
          <w:rFonts w:asciiTheme="minorHAnsi" w:hAnsiTheme="minorHAnsi" w:cstheme="minorHAnsi"/>
          <w:sz w:val="22"/>
          <w:szCs w:val="22"/>
        </w:rPr>
        <w:t>n</w:t>
      </w:r>
      <w:r w:rsidR="00F1761E" w:rsidRPr="00976CCB">
        <w:rPr>
          <w:rFonts w:asciiTheme="minorHAnsi" w:hAnsiTheme="minorHAnsi" w:cstheme="minorHAnsi"/>
          <w:sz w:val="22"/>
          <w:szCs w:val="22"/>
        </w:rPr>
        <w:t xml:space="preserve"> „ZZVZ“) </w:t>
      </w:r>
      <w:r w:rsidRPr="00976CCB">
        <w:rPr>
          <w:rFonts w:asciiTheme="minorHAnsi" w:hAnsiTheme="minorHAnsi" w:cstheme="minorHAnsi"/>
          <w:sz w:val="22"/>
          <w:szCs w:val="22"/>
        </w:rPr>
        <w:t>mezi těmito smluvními stranami:</w:t>
      </w:r>
    </w:p>
    <w:p w14:paraId="696CD442" w14:textId="77777777" w:rsidR="00BC02FA" w:rsidRPr="00976CCB" w:rsidRDefault="00BC02FA" w:rsidP="005C166F">
      <w:pPr>
        <w:jc w:val="center"/>
        <w:rPr>
          <w:rFonts w:asciiTheme="minorHAnsi" w:hAnsiTheme="minorHAnsi" w:cstheme="minorHAnsi"/>
          <w:sz w:val="22"/>
          <w:szCs w:val="22"/>
        </w:rPr>
      </w:pPr>
    </w:p>
    <w:p w14:paraId="0F17CC75" w14:textId="77777777" w:rsidR="00BC02FA" w:rsidRPr="00D94754" w:rsidRDefault="00BC02FA" w:rsidP="00D441BF">
      <w:pPr>
        <w:pStyle w:val="Nadpis1"/>
        <w:tabs>
          <w:tab w:val="left" w:pos="4253"/>
        </w:tabs>
        <w:ind w:left="454" w:hanging="454"/>
      </w:pPr>
      <w:r w:rsidRPr="00D94754">
        <w:t>Označení smluvních stran</w:t>
      </w:r>
    </w:p>
    <w:p w14:paraId="1490C373" w14:textId="77777777" w:rsidR="00BC02FA" w:rsidRPr="007D6B70" w:rsidRDefault="00BC02FA" w:rsidP="007D6B70">
      <w:pPr>
        <w:pStyle w:val="Nadpis2"/>
      </w:pPr>
      <w:r w:rsidRPr="007D6B70">
        <w:t>Objednatel:</w:t>
      </w:r>
      <w:r w:rsidRPr="007D6B70">
        <w:tab/>
      </w:r>
      <w:r w:rsidRPr="007D6B70">
        <w:tab/>
      </w:r>
      <w:r w:rsidRPr="007D6B70">
        <w:tab/>
      </w:r>
      <w:r w:rsidR="000B3633" w:rsidRPr="007D6B70">
        <w:tab/>
      </w:r>
      <w:r w:rsidRPr="00057580">
        <w:rPr>
          <w:b/>
          <w:bCs/>
        </w:rPr>
        <w:t>Město Česká Lípa</w:t>
      </w:r>
    </w:p>
    <w:p w14:paraId="10A6C97A" w14:textId="77777777"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se sídlem:</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r w:rsidRPr="00976CCB">
        <w:rPr>
          <w:rFonts w:asciiTheme="minorHAnsi" w:hAnsiTheme="minorHAnsi" w:cstheme="minorHAnsi"/>
          <w:sz w:val="22"/>
          <w:szCs w:val="22"/>
        </w:rPr>
        <w:t>Nám. T. G. Masaryka č. 1, 470 36 Česká Lípa</w:t>
      </w:r>
    </w:p>
    <w:p w14:paraId="6D3B8A3C" w14:textId="32814C3F" w:rsidR="00C070E9"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 xml:space="preserve">IČ: </w:t>
      </w:r>
      <w:r w:rsidR="00C070E9">
        <w:rPr>
          <w:rFonts w:asciiTheme="minorHAnsi" w:hAnsiTheme="minorHAnsi" w:cstheme="minorHAnsi"/>
          <w:sz w:val="22"/>
          <w:szCs w:val="22"/>
        </w:rPr>
        <w:tab/>
      </w:r>
      <w:r w:rsidR="00C070E9">
        <w:rPr>
          <w:rFonts w:asciiTheme="minorHAnsi" w:hAnsiTheme="minorHAnsi" w:cstheme="minorHAnsi"/>
          <w:sz w:val="22"/>
          <w:szCs w:val="22"/>
        </w:rPr>
        <w:tab/>
      </w:r>
      <w:r w:rsidR="00C070E9">
        <w:rPr>
          <w:rFonts w:asciiTheme="minorHAnsi" w:hAnsiTheme="minorHAnsi" w:cstheme="minorHAnsi"/>
          <w:sz w:val="22"/>
          <w:szCs w:val="22"/>
        </w:rPr>
        <w:tab/>
      </w:r>
      <w:r w:rsidR="00C070E9">
        <w:rPr>
          <w:rFonts w:asciiTheme="minorHAnsi" w:hAnsiTheme="minorHAnsi" w:cstheme="minorHAnsi"/>
          <w:sz w:val="22"/>
          <w:szCs w:val="22"/>
        </w:rPr>
        <w:tab/>
      </w:r>
      <w:r w:rsidR="00C070E9">
        <w:rPr>
          <w:rFonts w:asciiTheme="minorHAnsi" w:hAnsiTheme="minorHAnsi" w:cstheme="minorHAnsi"/>
          <w:sz w:val="22"/>
          <w:szCs w:val="22"/>
        </w:rPr>
        <w:tab/>
      </w:r>
      <w:r w:rsidRPr="00976CCB">
        <w:rPr>
          <w:rFonts w:asciiTheme="minorHAnsi" w:hAnsiTheme="minorHAnsi" w:cstheme="minorHAnsi"/>
          <w:sz w:val="22"/>
          <w:szCs w:val="22"/>
        </w:rPr>
        <w:t>00260428</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p>
    <w:p w14:paraId="698C17B9" w14:textId="3422483E"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DIČ:</w:t>
      </w:r>
      <w:r w:rsidR="00C070E9">
        <w:rPr>
          <w:rFonts w:asciiTheme="minorHAnsi" w:hAnsiTheme="minorHAnsi" w:cstheme="minorHAnsi"/>
          <w:sz w:val="22"/>
          <w:szCs w:val="22"/>
        </w:rPr>
        <w:tab/>
      </w:r>
      <w:r w:rsidR="00C070E9">
        <w:rPr>
          <w:rFonts w:asciiTheme="minorHAnsi" w:hAnsiTheme="minorHAnsi" w:cstheme="minorHAnsi"/>
          <w:sz w:val="22"/>
          <w:szCs w:val="22"/>
        </w:rPr>
        <w:tab/>
      </w:r>
      <w:r w:rsidR="00C070E9">
        <w:rPr>
          <w:rFonts w:asciiTheme="minorHAnsi" w:hAnsiTheme="minorHAnsi" w:cstheme="minorHAnsi"/>
          <w:sz w:val="22"/>
          <w:szCs w:val="22"/>
        </w:rPr>
        <w:tab/>
      </w:r>
      <w:r w:rsidR="00C070E9">
        <w:rPr>
          <w:rFonts w:asciiTheme="minorHAnsi" w:hAnsiTheme="minorHAnsi" w:cstheme="minorHAnsi"/>
          <w:sz w:val="22"/>
          <w:szCs w:val="22"/>
        </w:rPr>
        <w:tab/>
      </w:r>
      <w:r w:rsidR="00C070E9">
        <w:rPr>
          <w:rFonts w:asciiTheme="minorHAnsi" w:hAnsiTheme="minorHAnsi" w:cstheme="minorHAnsi"/>
          <w:sz w:val="22"/>
          <w:szCs w:val="22"/>
        </w:rPr>
        <w:tab/>
      </w:r>
      <w:r w:rsidRPr="00976CCB">
        <w:rPr>
          <w:rFonts w:asciiTheme="minorHAnsi" w:hAnsiTheme="minorHAnsi" w:cstheme="minorHAnsi"/>
          <w:sz w:val="22"/>
          <w:szCs w:val="22"/>
        </w:rPr>
        <w:t>CZ 00260428</w:t>
      </w:r>
    </w:p>
    <w:p w14:paraId="3E76FC35" w14:textId="4FB97FF6"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zastoupený ve věcech smluvních:</w:t>
      </w:r>
      <w:r w:rsidRPr="00976CCB">
        <w:rPr>
          <w:rFonts w:asciiTheme="minorHAnsi" w:hAnsiTheme="minorHAnsi" w:cstheme="minorHAnsi"/>
          <w:sz w:val="22"/>
          <w:szCs w:val="22"/>
        </w:rPr>
        <w:tab/>
      </w:r>
      <w:r w:rsidR="004D6666" w:rsidRPr="00976CCB">
        <w:rPr>
          <w:rFonts w:asciiTheme="minorHAnsi" w:hAnsiTheme="minorHAnsi" w:cstheme="minorHAnsi"/>
          <w:sz w:val="22"/>
          <w:szCs w:val="22"/>
        </w:rPr>
        <w:t>Ing</w:t>
      </w:r>
      <w:r w:rsidR="00986C3E" w:rsidRPr="00976CCB">
        <w:rPr>
          <w:rFonts w:asciiTheme="minorHAnsi" w:hAnsiTheme="minorHAnsi" w:cstheme="minorHAnsi"/>
          <w:sz w:val="22"/>
          <w:szCs w:val="22"/>
        </w:rPr>
        <w:t xml:space="preserve">. </w:t>
      </w:r>
      <w:r w:rsidR="00852AD4" w:rsidRPr="00976CCB">
        <w:rPr>
          <w:rFonts w:asciiTheme="minorHAnsi" w:hAnsiTheme="minorHAnsi" w:cstheme="minorHAnsi"/>
          <w:sz w:val="22"/>
          <w:szCs w:val="22"/>
        </w:rPr>
        <w:t>Jitkou Volfovou</w:t>
      </w:r>
      <w:r w:rsidRPr="00976CCB">
        <w:rPr>
          <w:rFonts w:asciiTheme="minorHAnsi" w:hAnsiTheme="minorHAnsi" w:cstheme="minorHAnsi"/>
          <w:sz w:val="22"/>
          <w:szCs w:val="22"/>
        </w:rPr>
        <w:t xml:space="preserve"> – starostkou </w:t>
      </w:r>
    </w:p>
    <w:p w14:paraId="7ED87B95" w14:textId="0DB453D9" w:rsidR="001D7D27"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zastoupený ve věcech technických:</w:t>
      </w:r>
      <w:r w:rsidRPr="00976CCB">
        <w:rPr>
          <w:rFonts w:asciiTheme="minorHAnsi" w:hAnsiTheme="minorHAnsi" w:cstheme="minorHAnsi"/>
          <w:sz w:val="22"/>
          <w:szCs w:val="22"/>
        </w:rPr>
        <w:tab/>
      </w:r>
      <w:r w:rsidR="008A445B">
        <w:rPr>
          <w:rFonts w:asciiTheme="minorHAnsi" w:hAnsiTheme="minorHAnsi" w:cstheme="minorHAnsi"/>
          <w:sz w:val="22"/>
          <w:szCs w:val="22"/>
        </w:rPr>
        <w:t xml:space="preserve">Mgr. Jolanou </w:t>
      </w:r>
      <w:r w:rsidR="00FA741F">
        <w:rPr>
          <w:rFonts w:asciiTheme="minorHAnsi" w:hAnsiTheme="minorHAnsi" w:cstheme="minorHAnsi"/>
          <w:sz w:val="22"/>
          <w:szCs w:val="22"/>
        </w:rPr>
        <w:t>N</w:t>
      </w:r>
      <w:r w:rsidR="008A445B">
        <w:rPr>
          <w:rFonts w:asciiTheme="minorHAnsi" w:hAnsiTheme="minorHAnsi" w:cstheme="minorHAnsi"/>
          <w:sz w:val="22"/>
          <w:szCs w:val="22"/>
        </w:rPr>
        <w:t>ebřenskou</w:t>
      </w:r>
      <w:r w:rsidR="000B3633" w:rsidRPr="00976CCB">
        <w:rPr>
          <w:rFonts w:asciiTheme="minorHAnsi" w:hAnsiTheme="minorHAnsi" w:cstheme="minorHAnsi"/>
          <w:sz w:val="22"/>
          <w:szCs w:val="22"/>
        </w:rPr>
        <w:t xml:space="preserve"> </w:t>
      </w:r>
      <w:r w:rsidRPr="00976CCB">
        <w:rPr>
          <w:rFonts w:asciiTheme="minorHAnsi" w:hAnsiTheme="minorHAnsi" w:cstheme="minorHAnsi"/>
          <w:sz w:val="22"/>
          <w:szCs w:val="22"/>
        </w:rPr>
        <w:t xml:space="preserve">– </w:t>
      </w:r>
      <w:r w:rsidR="00AB6B99" w:rsidRPr="00976CCB">
        <w:rPr>
          <w:rFonts w:asciiTheme="minorHAnsi" w:hAnsiTheme="minorHAnsi" w:cstheme="minorHAnsi"/>
          <w:sz w:val="22"/>
          <w:szCs w:val="22"/>
        </w:rPr>
        <w:t xml:space="preserve">vedoucí </w:t>
      </w:r>
      <w:r w:rsidR="008A445B">
        <w:rPr>
          <w:rFonts w:asciiTheme="minorHAnsi" w:hAnsiTheme="minorHAnsi" w:cstheme="minorHAnsi"/>
          <w:sz w:val="22"/>
          <w:szCs w:val="22"/>
        </w:rPr>
        <w:t xml:space="preserve">odboru rozvoje </w:t>
      </w:r>
      <w:r w:rsidR="00F25185">
        <w:rPr>
          <w:rFonts w:asciiTheme="minorHAnsi" w:hAnsiTheme="minorHAnsi" w:cstheme="minorHAnsi"/>
          <w:sz w:val="22"/>
          <w:szCs w:val="22"/>
        </w:rPr>
        <w:t>města</w:t>
      </w:r>
      <w:r w:rsidR="008A445B">
        <w:rPr>
          <w:rFonts w:asciiTheme="minorHAnsi" w:hAnsiTheme="minorHAnsi" w:cstheme="minorHAnsi"/>
          <w:sz w:val="22"/>
          <w:szCs w:val="22"/>
        </w:rPr>
        <w:t xml:space="preserve"> a investic</w:t>
      </w:r>
      <w:r w:rsidR="003561EF" w:rsidRPr="00976CCB">
        <w:rPr>
          <w:rFonts w:asciiTheme="minorHAnsi" w:hAnsiTheme="minorHAnsi" w:cstheme="minorHAnsi"/>
          <w:sz w:val="22"/>
          <w:szCs w:val="22"/>
        </w:rPr>
        <w:t xml:space="preserve"> </w:t>
      </w:r>
    </w:p>
    <w:p w14:paraId="5D17EA48" w14:textId="77777777" w:rsidR="00C070E9" w:rsidRDefault="00C070E9" w:rsidP="00C070E9">
      <w:pPr>
        <w:ind w:left="4247" w:hanging="3538"/>
        <w:rPr>
          <w:rFonts w:asciiTheme="minorHAnsi" w:hAnsiTheme="minorHAnsi" w:cstheme="minorHAnsi"/>
          <w:sz w:val="22"/>
          <w:szCs w:val="22"/>
        </w:rPr>
      </w:pPr>
      <w:r>
        <w:rPr>
          <w:rFonts w:asciiTheme="minorHAnsi" w:hAnsiTheme="minorHAnsi" w:cstheme="minorHAnsi"/>
          <w:sz w:val="22"/>
          <w:szCs w:val="22"/>
        </w:rPr>
        <w:tab/>
        <w:t>Ing. Hanou Ezrovou – vedoucí oddělení investic a dotací</w:t>
      </w:r>
      <w:r w:rsidRPr="00976CCB">
        <w:rPr>
          <w:rFonts w:asciiTheme="minorHAnsi" w:hAnsiTheme="minorHAnsi" w:cstheme="minorHAnsi"/>
          <w:sz w:val="22"/>
          <w:szCs w:val="22"/>
        </w:rPr>
        <w:t xml:space="preserve"> </w:t>
      </w:r>
    </w:p>
    <w:p w14:paraId="6FE47DA1" w14:textId="6A8F681B" w:rsidR="00BC02FA"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bankovní spojení:</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246A6C" w:rsidRPr="00976CCB">
        <w:rPr>
          <w:rFonts w:asciiTheme="minorHAnsi" w:hAnsiTheme="minorHAnsi" w:cstheme="minorHAnsi"/>
          <w:sz w:val="22"/>
          <w:szCs w:val="22"/>
        </w:rPr>
        <w:t>Komerční banka, a.s.</w:t>
      </w:r>
    </w:p>
    <w:p w14:paraId="5D7B0BCB" w14:textId="77777777" w:rsidR="00C070E9" w:rsidRDefault="00C070E9" w:rsidP="00C070E9">
      <w:pPr>
        <w:ind w:left="4247" w:hanging="3538"/>
        <w:rPr>
          <w:rFonts w:asciiTheme="minorHAnsi" w:hAnsiTheme="minorHAnsi" w:cstheme="minorHAnsi"/>
          <w:sz w:val="22"/>
          <w:szCs w:val="22"/>
        </w:rPr>
      </w:pPr>
      <w:r>
        <w:rPr>
          <w:rFonts w:asciiTheme="minorHAnsi" w:hAnsiTheme="minorHAnsi" w:cstheme="minorHAnsi"/>
          <w:sz w:val="22"/>
          <w:szCs w:val="22"/>
        </w:rPr>
        <w:t>číslo účtu:</w:t>
      </w:r>
      <w:r>
        <w:rPr>
          <w:rFonts w:asciiTheme="minorHAnsi" w:hAnsiTheme="minorHAnsi" w:cstheme="minorHAnsi"/>
          <w:sz w:val="22"/>
          <w:szCs w:val="22"/>
        </w:rPr>
        <w:tab/>
      </w:r>
      <w:r w:rsidRPr="00976CCB">
        <w:rPr>
          <w:rFonts w:asciiTheme="minorHAnsi" w:hAnsiTheme="minorHAnsi" w:cstheme="minorHAnsi"/>
          <w:sz w:val="22"/>
          <w:szCs w:val="22"/>
        </w:rPr>
        <w:t>1229421/0100</w:t>
      </w:r>
    </w:p>
    <w:p w14:paraId="54804AF4" w14:textId="77777777" w:rsidR="00C070E9" w:rsidRPr="00976CCB" w:rsidRDefault="00C070E9" w:rsidP="00C070E9">
      <w:pPr>
        <w:ind w:left="4247" w:hanging="3538"/>
        <w:rPr>
          <w:rFonts w:asciiTheme="minorHAnsi" w:hAnsiTheme="minorHAnsi" w:cstheme="minorHAnsi"/>
          <w:sz w:val="22"/>
          <w:szCs w:val="22"/>
        </w:rPr>
      </w:pPr>
      <w:r>
        <w:rPr>
          <w:rFonts w:asciiTheme="minorHAnsi" w:hAnsiTheme="minorHAnsi" w:cstheme="minorHAnsi"/>
          <w:sz w:val="22"/>
          <w:szCs w:val="22"/>
        </w:rPr>
        <w:t>ID DS:</w:t>
      </w:r>
      <w:r>
        <w:rPr>
          <w:rFonts w:asciiTheme="minorHAnsi" w:hAnsiTheme="minorHAnsi" w:cstheme="minorHAnsi"/>
          <w:sz w:val="22"/>
          <w:szCs w:val="22"/>
        </w:rPr>
        <w:tab/>
      </w:r>
      <w:bookmarkStart w:id="0" w:name="_Hlk190247754"/>
      <w:r>
        <w:rPr>
          <w:rFonts w:asciiTheme="minorHAnsi" w:hAnsiTheme="minorHAnsi" w:cstheme="minorHAnsi"/>
          <w:sz w:val="22"/>
          <w:szCs w:val="22"/>
        </w:rPr>
        <w:t>bkfbe3p</w:t>
      </w:r>
      <w:bookmarkEnd w:id="0"/>
      <w:r>
        <w:rPr>
          <w:rFonts w:asciiTheme="minorHAnsi" w:hAnsiTheme="minorHAnsi" w:cstheme="minorHAnsi"/>
          <w:sz w:val="22"/>
          <w:szCs w:val="22"/>
        </w:rPr>
        <w:tab/>
      </w:r>
    </w:p>
    <w:p w14:paraId="2BB4784F" w14:textId="77777777" w:rsidR="00C31172" w:rsidRPr="00976CCB" w:rsidRDefault="00C31172" w:rsidP="00053C15">
      <w:pPr>
        <w:ind w:firstLine="708"/>
        <w:rPr>
          <w:rFonts w:asciiTheme="minorHAnsi" w:hAnsiTheme="minorHAnsi" w:cstheme="minorHAnsi"/>
          <w:sz w:val="22"/>
          <w:szCs w:val="22"/>
        </w:rPr>
      </w:pPr>
    </w:p>
    <w:p w14:paraId="45783B0D" w14:textId="77777777" w:rsidR="00BC02FA" w:rsidRPr="00976CCB" w:rsidRDefault="00646EFA" w:rsidP="00053C15">
      <w:pPr>
        <w:ind w:firstLine="708"/>
        <w:rPr>
          <w:rFonts w:asciiTheme="minorHAnsi" w:hAnsiTheme="minorHAnsi" w:cstheme="minorHAnsi"/>
          <w:sz w:val="22"/>
          <w:szCs w:val="22"/>
        </w:rPr>
      </w:pPr>
      <w:r w:rsidRPr="00976CCB">
        <w:rPr>
          <w:rFonts w:asciiTheme="minorHAnsi" w:hAnsiTheme="minorHAnsi" w:cstheme="minorHAnsi"/>
          <w:sz w:val="22"/>
          <w:szCs w:val="22"/>
        </w:rPr>
        <w:t>dále je „objednatel“</w:t>
      </w:r>
    </w:p>
    <w:p w14:paraId="307E3F16" w14:textId="77777777" w:rsidR="00646EFA" w:rsidRPr="00976CCB" w:rsidRDefault="00646EFA" w:rsidP="00053C15">
      <w:pPr>
        <w:ind w:firstLine="708"/>
        <w:rPr>
          <w:rFonts w:asciiTheme="minorHAnsi" w:hAnsiTheme="minorHAnsi" w:cstheme="minorHAnsi"/>
          <w:sz w:val="22"/>
          <w:szCs w:val="22"/>
        </w:rPr>
      </w:pPr>
    </w:p>
    <w:p w14:paraId="01B3F94F" w14:textId="65EEC541" w:rsidR="00C070E9" w:rsidRPr="0051597B" w:rsidRDefault="00C070E9" w:rsidP="00C070E9">
      <w:pPr>
        <w:pStyle w:val="Nadpis2"/>
        <w:ind w:left="709" w:hanging="709"/>
      </w:pPr>
      <w:r w:rsidRPr="0051597B">
        <w:t xml:space="preserve">Zhotovitel: </w:t>
      </w:r>
      <w:r w:rsidRPr="0051597B">
        <w:tab/>
      </w:r>
      <w:r w:rsidRPr="0051597B">
        <w:tab/>
      </w:r>
      <w:r w:rsidRPr="0051597B">
        <w:tab/>
      </w:r>
      <w:r w:rsidRPr="0051597B">
        <w:tab/>
      </w:r>
      <w:bookmarkStart w:id="1" w:name="_Hlk195538087"/>
      <w:r w:rsidR="0051597B" w:rsidRPr="0051597B">
        <w:rPr>
          <w:bCs/>
          <w:iCs/>
          <w:highlight w:val="yellow"/>
        </w:rPr>
        <w:t>[DOPLNÍ DODAVATEL]</w:t>
      </w:r>
      <w:bookmarkEnd w:id="1"/>
    </w:p>
    <w:p w14:paraId="706FFD4D" w14:textId="2A4060A5" w:rsidR="00C070E9" w:rsidRPr="0051597B" w:rsidRDefault="00C070E9" w:rsidP="00C070E9">
      <w:pPr>
        <w:ind w:firstLine="708"/>
        <w:rPr>
          <w:rFonts w:asciiTheme="minorHAnsi" w:hAnsiTheme="minorHAnsi" w:cstheme="minorHAnsi"/>
          <w:sz w:val="22"/>
          <w:szCs w:val="22"/>
        </w:rPr>
      </w:pPr>
      <w:r w:rsidRPr="0051597B">
        <w:rPr>
          <w:rFonts w:asciiTheme="minorHAnsi" w:hAnsiTheme="minorHAnsi" w:cstheme="minorHAnsi"/>
          <w:sz w:val="22"/>
          <w:szCs w:val="22"/>
        </w:rPr>
        <w:t>se sídlem:</w:t>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0051597B" w:rsidRPr="0051597B">
        <w:rPr>
          <w:rFonts w:asciiTheme="minorHAnsi" w:hAnsiTheme="minorHAnsi" w:cstheme="minorHAnsi"/>
          <w:bCs/>
          <w:iCs/>
          <w:sz w:val="22"/>
          <w:szCs w:val="22"/>
          <w:highlight w:val="yellow"/>
        </w:rPr>
        <w:t>[DOPLNÍ DODAVATEL]</w:t>
      </w:r>
    </w:p>
    <w:p w14:paraId="13555642" w14:textId="14124F0B" w:rsidR="00C070E9" w:rsidRPr="0051597B" w:rsidRDefault="00C070E9" w:rsidP="00C070E9">
      <w:pPr>
        <w:ind w:firstLine="708"/>
        <w:rPr>
          <w:rFonts w:asciiTheme="minorHAnsi" w:hAnsiTheme="minorHAnsi" w:cstheme="minorHAnsi"/>
          <w:sz w:val="22"/>
          <w:szCs w:val="22"/>
        </w:rPr>
      </w:pPr>
      <w:r w:rsidRPr="0051597B">
        <w:rPr>
          <w:rFonts w:asciiTheme="minorHAnsi" w:hAnsiTheme="minorHAnsi" w:cstheme="minorHAnsi"/>
          <w:sz w:val="22"/>
          <w:szCs w:val="22"/>
        </w:rPr>
        <w:t xml:space="preserve">IČ: </w:t>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0051597B" w:rsidRPr="0051597B">
        <w:rPr>
          <w:rFonts w:asciiTheme="minorHAnsi" w:hAnsiTheme="minorHAnsi" w:cstheme="minorHAnsi"/>
          <w:bCs/>
          <w:iCs/>
          <w:sz w:val="22"/>
          <w:szCs w:val="22"/>
          <w:highlight w:val="yellow"/>
        </w:rPr>
        <w:t>[DOPLNÍ DODAVATEL]</w:t>
      </w:r>
    </w:p>
    <w:p w14:paraId="4BDADFF1" w14:textId="0B390207" w:rsidR="00C070E9" w:rsidRPr="0051597B" w:rsidRDefault="00C070E9" w:rsidP="00C070E9">
      <w:pPr>
        <w:ind w:firstLine="708"/>
        <w:rPr>
          <w:rFonts w:asciiTheme="minorHAnsi" w:hAnsiTheme="minorHAnsi" w:cstheme="minorHAnsi"/>
          <w:sz w:val="22"/>
          <w:szCs w:val="22"/>
        </w:rPr>
      </w:pPr>
      <w:r w:rsidRPr="0051597B">
        <w:rPr>
          <w:rFonts w:asciiTheme="minorHAnsi" w:hAnsiTheme="minorHAnsi" w:cstheme="minorHAnsi"/>
          <w:sz w:val="22"/>
          <w:szCs w:val="22"/>
        </w:rPr>
        <w:t>DIČ:</w:t>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Pr="0051597B">
        <w:rPr>
          <w:rFonts w:asciiTheme="minorHAnsi" w:hAnsiTheme="minorHAnsi" w:cstheme="minorHAnsi"/>
          <w:sz w:val="22"/>
          <w:szCs w:val="22"/>
        </w:rPr>
        <w:tab/>
      </w:r>
      <w:r w:rsidR="0051597B" w:rsidRPr="0051597B">
        <w:rPr>
          <w:rFonts w:asciiTheme="minorHAnsi" w:hAnsiTheme="minorHAnsi" w:cstheme="minorHAnsi"/>
          <w:bCs/>
          <w:iCs/>
          <w:sz w:val="22"/>
          <w:szCs w:val="22"/>
          <w:highlight w:val="yellow"/>
        </w:rPr>
        <w:t>[DOPLNÍ DODAVATEL]</w:t>
      </w:r>
      <w:r w:rsidRPr="0051597B">
        <w:rPr>
          <w:rFonts w:asciiTheme="minorHAnsi" w:hAnsiTheme="minorHAnsi" w:cstheme="minorHAnsi"/>
          <w:sz w:val="22"/>
          <w:szCs w:val="22"/>
        </w:rPr>
        <w:t xml:space="preserve">  </w:t>
      </w:r>
    </w:p>
    <w:p w14:paraId="26CE02B5" w14:textId="5D1787F5" w:rsidR="00C070E9" w:rsidRPr="0051597B" w:rsidRDefault="00C070E9" w:rsidP="00C070E9">
      <w:pPr>
        <w:ind w:firstLine="708"/>
        <w:rPr>
          <w:rFonts w:asciiTheme="minorHAnsi" w:hAnsiTheme="minorHAnsi" w:cstheme="minorHAnsi"/>
          <w:sz w:val="22"/>
          <w:szCs w:val="22"/>
        </w:rPr>
      </w:pPr>
      <w:r w:rsidRPr="0051597B">
        <w:rPr>
          <w:rFonts w:asciiTheme="minorHAnsi" w:hAnsiTheme="minorHAnsi" w:cstheme="minorHAnsi"/>
          <w:sz w:val="22"/>
          <w:szCs w:val="22"/>
        </w:rPr>
        <w:t>zastoupený ve věcech smluvních:</w:t>
      </w:r>
      <w:r w:rsidRPr="0051597B">
        <w:rPr>
          <w:rFonts w:asciiTheme="minorHAnsi" w:hAnsiTheme="minorHAnsi" w:cstheme="minorHAnsi"/>
          <w:sz w:val="22"/>
          <w:szCs w:val="22"/>
        </w:rPr>
        <w:tab/>
      </w:r>
      <w:r w:rsidR="0051597B" w:rsidRPr="0051597B">
        <w:rPr>
          <w:rFonts w:asciiTheme="minorHAnsi" w:hAnsiTheme="minorHAnsi" w:cstheme="minorHAnsi"/>
          <w:bCs/>
          <w:iCs/>
          <w:sz w:val="22"/>
          <w:szCs w:val="22"/>
          <w:highlight w:val="yellow"/>
        </w:rPr>
        <w:t>[DOPLNÍ DODAVATEL]</w:t>
      </w:r>
    </w:p>
    <w:p w14:paraId="484AB1A5" w14:textId="250F8BB4" w:rsidR="00C070E9" w:rsidRPr="0051597B" w:rsidRDefault="00C070E9" w:rsidP="00C070E9">
      <w:pPr>
        <w:ind w:left="4247" w:hanging="3538"/>
        <w:rPr>
          <w:rFonts w:asciiTheme="minorHAnsi" w:hAnsiTheme="minorHAnsi" w:cstheme="minorHAnsi"/>
          <w:sz w:val="22"/>
          <w:szCs w:val="22"/>
        </w:rPr>
      </w:pPr>
      <w:r w:rsidRPr="0051597B">
        <w:rPr>
          <w:rFonts w:asciiTheme="minorHAnsi" w:hAnsiTheme="minorHAnsi" w:cstheme="minorHAnsi"/>
          <w:sz w:val="22"/>
          <w:szCs w:val="22"/>
        </w:rPr>
        <w:t>zastoupený ve věcech technických:</w:t>
      </w:r>
      <w:r w:rsidRPr="0051597B">
        <w:rPr>
          <w:rFonts w:asciiTheme="minorHAnsi" w:hAnsiTheme="minorHAnsi" w:cstheme="minorHAnsi"/>
          <w:sz w:val="22"/>
          <w:szCs w:val="22"/>
        </w:rPr>
        <w:tab/>
      </w:r>
      <w:r w:rsidR="0051597B" w:rsidRPr="0051597B">
        <w:rPr>
          <w:rFonts w:asciiTheme="minorHAnsi" w:hAnsiTheme="minorHAnsi" w:cstheme="minorHAnsi"/>
          <w:bCs/>
          <w:iCs/>
          <w:sz w:val="22"/>
          <w:szCs w:val="22"/>
          <w:highlight w:val="yellow"/>
        </w:rPr>
        <w:t>[DOPLNÍ DODAVATEL]</w:t>
      </w:r>
      <w:r w:rsidRPr="0051597B">
        <w:rPr>
          <w:rFonts w:asciiTheme="minorHAnsi" w:hAnsiTheme="minorHAnsi" w:cstheme="minorHAnsi"/>
          <w:sz w:val="22"/>
          <w:szCs w:val="22"/>
        </w:rPr>
        <w:t xml:space="preserve"> </w:t>
      </w:r>
    </w:p>
    <w:p w14:paraId="748DE340" w14:textId="6D868630" w:rsidR="00C070E9" w:rsidRPr="0051597B" w:rsidRDefault="00C070E9" w:rsidP="00C070E9">
      <w:pPr>
        <w:ind w:left="4247" w:hanging="3538"/>
        <w:rPr>
          <w:rFonts w:asciiTheme="minorHAnsi" w:hAnsiTheme="minorHAnsi" w:cstheme="minorHAnsi"/>
          <w:sz w:val="22"/>
          <w:szCs w:val="22"/>
        </w:rPr>
      </w:pPr>
      <w:r w:rsidRPr="0051597B">
        <w:rPr>
          <w:rFonts w:asciiTheme="minorHAnsi" w:hAnsiTheme="minorHAnsi" w:cstheme="minorHAnsi"/>
          <w:sz w:val="22"/>
          <w:szCs w:val="22"/>
        </w:rPr>
        <w:t>bankovní spojení:</w:t>
      </w:r>
      <w:r w:rsidRPr="0051597B">
        <w:rPr>
          <w:rFonts w:asciiTheme="minorHAnsi" w:hAnsiTheme="minorHAnsi" w:cstheme="minorHAnsi"/>
          <w:sz w:val="22"/>
          <w:szCs w:val="22"/>
        </w:rPr>
        <w:tab/>
      </w:r>
      <w:r w:rsidRPr="0051597B">
        <w:rPr>
          <w:rFonts w:asciiTheme="minorHAnsi" w:hAnsiTheme="minorHAnsi" w:cstheme="minorHAnsi"/>
          <w:sz w:val="22"/>
          <w:szCs w:val="22"/>
        </w:rPr>
        <w:tab/>
      </w:r>
      <w:r w:rsidR="0051597B" w:rsidRPr="0051597B">
        <w:rPr>
          <w:rFonts w:asciiTheme="minorHAnsi" w:hAnsiTheme="minorHAnsi" w:cstheme="minorHAnsi"/>
          <w:bCs/>
          <w:iCs/>
          <w:sz w:val="22"/>
          <w:szCs w:val="22"/>
          <w:highlight w:val="yellow"/>
        </w:rPr>
        <w:t>[DOPLNÍ DODAVATEL]</w:t>
      </w:r>
    </w:p>
    <w:p w14:paraId="69159DC4" w14:textId="70A0D6C5" w:rsidR="00B87350" w:rsidRDefault="00B87350" w:rsidP="00B87350">
      <w:pPr>
        <w:ind w:left="4247" w:hanging="3538"/>
        <w:rPr>
          <w:rFonts w:asciiTheme="minorHAnsi" w:hAnsiTheme="minorHAnsi" w:cstheme="minorHAnsi"/>
          <w:sz w:val="22"/>
          <w:szCs w:val="22"/>
        </w:rPr>
      </w:pPr>
      <w:r>
        <w:rPr>
          <w:rFonts w:asciiTheme="minorHAnsi" w:hAnsiTheme="minorHAnsi" w:cstheme="minorHAnsi"/>
          <w:sz w:val="22"/>
          <w:szCs w:val="22"/>
        </w:rPr>
        <w:t>číslo účtu:</w:t>
      </w:r>
      <w:r>
        <w:rPr>
          <w:rFonts w:asciiTheme="minorHAnsi" w:hAnsiTheme="minorHAnsi" w:cstheme="minorHAnsi"/>
          <w:sz w:val="22"/>
          <w:szCs w:val="22"/>
        </w:rPr>
        <w:tab/>
      </w:r>
      <w:r w:rsidRPr="0051597B">
        <w:rPr>
          <w:rFonts w:asciiTheme="minorHAnsi" w:hAnsiTheme="minorHAnsi" w:cstheme="minorHAnsi"/>
          <w:bCs/>
          <w:iCs/>
          <w:sz w:val="22"/>
          <w:szCs w:val="22"/>
          <w:highlight w:val="yellow"/>
        </w:rPr>
        <w:t>[DOPLNÍ DODAVATEL]</w:t>
      </w:r>
    </w:p>
    <w:p w14:paraId="02540610" w14:textId="2B88BC73" w:rsidR="00C070E9" w:rsidRPr="0051597B" w:rsidRDefault="00C070E9" w:rsidP="00C070E9">
      <w:pPr>
        <w:ind w:left="4247" w:hanging="3538"/>
        <w:rPr>
          <w:rFonts w:asciiTheme="minorHAnsi" w:hAnsiTheme="minorHAnsi" w:cstheme="minorHAnsi"/>
          <w:sz w:val="22"/>
          <w:szCs w:val="22"/>
        </w:rPr>
      </w:pPr>
      <w:r w:rsidRPr="0051597B">
        <w:rPr>
          <w:rFonts w:asciiTheme="minorHAnsi" w:hAnsiTheme="minorHAnsi" w:cstheme="minorHAnsi"/>
          <w:sz w:val="22"/>
          <w:szCs w:val="22"/>
        </w:rPr>
        <w:t>ID DS:</w:t>
      </w:r>
      <w:r w:rsidRPr="0051597B">
        <w:rPr>
          <w:rFonts w:asciiTheme="minorHAnsi" w:hAnsiTheme="minorHAnsi" w:cstheme="minorHAnsi"/>
          <w:sz w:val="22"/>
          <w:szCs w:val="22"/>
        </w:rPr>
        <w:tab/>
      </w:r>
      <w:r w:rsidRPr="0051597B">
        <w:rPr>
          <w:rFonts w:asciiTheme="minorHAnsi" w:hAnsiTheme="minorHAnsi" w:cstheme="minorHAnsi"/>
          <w:sz w:val="22"/>
          <w:szCs w:val="22"/>
        </w:rPr>
        <w:tab/>
      </w:r>
      <w:bookmarkStart w:id="2" w:name="_Hlk196305912"/>
      <w:r w:rsidR="0051597B" w:rsidRPr="0051597B">
        <w:rPr>
          <w:rFonts w:asciiTheme="minorHAnsi" w:hAnsiTheme="minorHAnsi" w:cstheme="minorHAnsi"/>
          <w:bCs/>
          <w:iCs/>
          <w:sz w:val="22"/>
          <w:szCs w:val="22"/>
          <w:highlight w:val="yellow"/>
        </w:rPr>
        <w:t>[DOPLNÍ DODAVATEL]</w:t>
      </w:r>
      <w:bookmarkEnd w:id="2"/>
    </w:p>
    <w:p w14:paraId="6C79585F" w14:textId="77777777" w:rsidR="00C070E9" w:rsidRPr="00976CCB" w:rsidRDefault="00C070E9" w:rsidP="00C070E9">
      <w:pPr>
        <w:ind w:firstLine="708"/>
        <w:rPr>
          <w:rFonts w:asciiTheme="minorHAnsi" w:hAnsiTheme="minorHAnsi" w:cstheme="minorHAnsi"/>
          <w:sz w:val="22"/>
          <w:szCs w:val="22"/>
        </w:rPr>
      </w:pPr>
    </w:p>
    <w:p w14:paraId="06401613" w14:textId="77777777" w:rsidR="00C070E9" w:rsidRPr="00976CCB" w:rsidRDefault="00C070E9" w:rsidP="00C070E9">
      <w:pPr>
        <w:tabs>
          <w:tab w:val="left" w:pos="284"/>
        </w:tabs>
        <w:spacing w:after="120"/>
        <w:ind w:left="709"/>
        <w:rPr>
          <w:rFonts w:asciiTheme="minorHAnsi" w:hAnsiTheme="minorHAnsi" w:cstheme="minorHAnsi"/>
          <w:sz w:val="22"/>
          <w:szCs w:val="22"/>
        </w:rPr>
      </w:pPr>
      <w:r w:rsidRPr="00057580">
        <w:rPr>
          <w:rFonts w:asciiTheme="minorHAnsi" w:hAnsiTheme="minorHAnsi" w:cstheme="minorHAnsi"/>
          <w:sz w:val="22"/>
          <w:szCs w:val="22"/>
        </w:rPr>
        <w:t>dále jen „zhotovitel“</w:t>
      </w:r>
    </w:p>
    <w:p w14:paraId="431EC54C" w14:textId="0F459565" w:rsidR="00BC02FA" w:rsidRPr="00976CCB" w:rsidRDefault="00BC02FA" w:rsidP="00D441BF">
      <w:pPr>
        <w:pStyle w:val="Nadpis1"/>
        <w:tabs>
          <w:tab w:val="left" w:pos="4253"/>
        </w:tabs>
        <w:ind w:left="454" w:hanging="454"/>
      </w:pPr>
      <w:r w:rsidRPr="00976CCB">
        <w:t>Předmět smlouvy a rozsah díla</w:t>
      </w:r>
    </w:p>
    <w:p w14:paraId="782AD5C6" w14:textId="5166BDC0" w:rsidR="0051597B" w:rsidRPr="0051597B" w:rsidRDefault="00BC02FA" w:rsidP="00410A40">
      <w:pPr>
        <w:pStyle w:val="Nadpis2"/>
      </w:pPr>
      <w:r w:rsidRPr="007075C6">
        <w:t>Předmětem této smlouvy je</w:t>
      </w:r>
      <w:r w:rsidR="00D742FC" w:rsidRPr="007075C6">
        <w:t xml:space="preserve"> </w:t>
      </w:r>
      <w:r w:rsidR="00FB26A6" w:rsidRPr="007075C6">
        <w:t>z</w:t>
      </w:r>
      <w:r w:rsidRPr="007075C6">
        <w:t xml:space="preserve">hotovení díla </w:t>
      </w:r>
      <w:r w:rsidR="005078C8" w:rsidRPr="007075C6">
        <w:rPr>
          <w:b/>
        </w:rPr>
        <w:t>„</w:t>
      </w:r>
      <w:bookmarkStart w:id="3" w:name="_Hlk189136886"/>
      <w:r w:rsidR="006D1843" w:rsidRPr="0042514E">
        <w:rPr>
          <w:b/>
        </w:rPr>
        <w:t>Stavební úpravy v domě s pečovatelskou službou, Ústecká č.p. 2855</w:t>
      </w:r>
      <w:r w:rsidR="006D1843" w:rsidRPr="008D5A68">
        <w:rPr>
          <w:b/>
        </w:rPr>
        <w:t>, Česká Lípa</w:t>
      </w:r>
      <w:bookmarkEnd w:id="3"/>
      <w:r w:rsidR="005078C8" w:rsidRPr="007075C6">
        <w:rPr>
          <w:b/>
        </w:rPr>
        <w:t>“</w:t>
      </w:r>
      <w:r w:rsidR="00CC2CD5" w:rsidRPr="007075C6">
        <w:rPr>
          <w:b/>
        </w:rPr>
        <w:t xml:space="preserve"> </w:t>
      </w:r>
      <w:r w:rsidR="00CC2CD5" w:rsidRPr="007075C6">
        <w:rPr>
          <w:bCs/>
        </w:rPr>
        <w:t>(dále jen stavba)</w:t>
      </w:r>
      <w:r w:rsidR="00810DA2" w:rsidRPr="007075C6">
        <w:rPr>
          <w:bCs/>
        </w:rPr>
        <w:t>,</w:t>
      </w:r>
      <w:r w:rsidR="002613E4" w:rsidRPr="007075C6">
        <w:rPr>
          <w:bCs/>
        </w:rPr>
        <w:t xml:space="preserve"> </w:t>
      </w:r>
      <w:r w:rsidR="002613E4" w:rsidRPr="007075C6">
        <w:t>včetně</w:t>
      </w:r>
      <w:r w:rsidR="008746DD" w:rsidRPr="007075C6">
        <w:t xml:space="preserve"> </w:t>
      </w:r>
      <w:r w:rsidR="008A2F28" w:rsidRPr="007075C6">
        <w:t>zajištění inženýrské činnosti pro získání kolaudačního souhlasu</w:t>
      </w:r>
      <w:r w:rsidR="00377DD3">
        <w:t xml:space="preserve"> stavby</w:t>
      </w:r>
      <w:r w:rsidR="00810DA2" w:rsidRPr="007075C6">
        <w:t>,</w:t>
      </w:r>
      <w:r w:rsidR="008A2F28" w:rsidRPr="007075C6">
        <w:t xml:space="preserve"> </w:t>
      </w:r>
      <w:r w:rsidR="00BC3916" w:rsidRPr="007075C6">
        <w:rPr>
          <w:bCs/>
        </w:rPr>
        <w:t>v rozsahu</w:t>
      </w:r>
      <w:r w:rsidR="00BC3916" w:rsidRPr="007075C6">
        <w:rPr>
          <w:b/>
        </w:rPr>
        <w:t xml:space="preserve"> </w:t>
      </w:r>
      <w:r w:rsidR="00D71228" w:rsidRPr="007075C6">
        <w:rPr>
          <w:bCs/>
        </w:rPr>
        <w:t>d</w:t>
      </w:r>
      <w:r w:rsidR="00810DA2" w:rsidRPr="007075C6">
        <w:rPr>
          <w:bCs/>
        </w:rPr>
        <w:t xml:space="preserve">aném </w:t>
      </w:r>
      <w:r w:rsidR="00D71228" w:rsidRPr="007075C6">
        <w:rPr>
          <w:bCs/>
        </w:rPr>
        <w:t>t</w:t>
      </w:r>
      <w:r w:rsidR="00810DA2" w:rsidRPr="007075C6">
        <w:rPr>
          <w:bCs/>
        </w:rPr>
        <w:t>ou</w:t>
      </w:r>
      <w:r w:rsidR="00D71228" w:rsidRPr="007075C6">
        <w:rPr>
          <w:bCs/>
        </w:rPr>
        <w:t>to smlouv</w:t>
      </w:r>
      <w:r w:rsidR="00810DA2" w:rsidRPr="007075C6">
        <w:rPr>
          <w:bCs/>
        </w:rPr>
        <w:t>ou</w:t>
      </w:r>
      <w:r w:rsidR="0051597B">
        <w:rPr>
          <w:b/>
        </w:rPr>
        <w:t xml:space="preserve">, </w:t>
      </w:r>
      <w:r w:rsidR="0051597B" w:rsidRPr="00214FFD">
        <w:rPr>
          <w:bCs/>
        </w:rPr>
        <w:t>který je rozdělen do následujících etap:</w:t>
      </w:r>
    </w:p>
    <w:p w14:paraId="082CA071" w14:textId="255DC96B" w:rsidR="0051597B" w:rsidRPr="00214FFD" w:rsidRDefault="0051597B" w:rsidP="00377DD3">
      <w:pPr>
        <w:tabs>
          <w:tab w:val="left" w:pos="1560"/>
        </w:tabs>
        <w:ind w:left="567" w:firstLine="11"/>
        <w:rPr>
          <w:rFonts w:asciiTheme="minorHAnsi" w:hAnsiTheme="minorHAnsi" w:cstheme="minorHAnsi"/>
          <w:sz w:val="22"/>
          <w:szCs w:val="22"/>
        </w:rPr>
      </w:pPr>
      <w:r>
        <w:rPr>
          <w:rFonts w:asciiTheme="minorHAnsi" w:hAnsiTheme="minorHAnsi" w:cstheme="minorHAnsi"/>
          <w:b/>
          <w:bCs/>
          <w:sz w:val="22"/>
          <w:szCs w:val="22"/>
        </w:rPr>
        <w:t>I</w:t>
      </w:r>
      <w:r w:rsidRPr="009B27EF">
        <w:rPr>
          <w:rFonts w:asciiTheme="minorHAnsi" w:hAnsiTheme="minorHAnsi" w:cstheme="minorHAnsi"/>
          <w:b/>
          <w:bCs/>
          <w:sz w:val="22"/>
          <w:szCs w:val="22"/>
        </w:rPr>
        <w:t xml:space="preserve">. </w:t>
      </w:r>
      <w:r w:rsidR="00377DD3">
        <w:rPr>
          <w:rFonts w:asciiTheme="minorHAnsi" w:hAnsiTheme="minorHAnsi" w:cstheme="minorHAnsi"/>
          <w:b/>
          <w:bCs/>
          <w:sz w:val="22"/>
          <w:szCs w:val="22"/>
        </w:rPr>
        <w:t xml:space="preserve">ETAPA </w:t>
      </w:r>
      <w:r w:rsidR="00377DD3">
        <w:rPr>
          <w:rFonts w:asciiTheme="minorHAnsi" w:hAnsiTheme="minorHAnsi" w:cstheme="minorHAnsi"/>
          <w:b/>
          <w:bCs/>
          <w:sz w:val="22"/>
          <w:szCs w:val="22"/>
        </w:rPr>
        <w:tab/>
      </w:r>
      <w:r w:rsidR="00377DD3" w:rsidRPr="00377DD3">
        <w:rPr>
          <w:rFonts w:asciiTheme="minorHAnsi" w:hAnsiTheme="minorHAnsi" w:cstheme="minorHAnsi"/>
          <w:sz w:val="22"/>
          <w:szCs w:val="22"/>
        </w:rPr>
        <w:t>– objekty</w:t>
      </w:r>
      <w:r w:rsidR="00851545" w:rsidRPr="00377DD3">
        <w:rPr>
          <w:rFonts w:asciiTheme="minorHAnsi" w:hAnsiTheme="minorHAnsi" w:cstheme="minorHAnsi"/>
          <w:sz w:val="22"/>
          <w:szCs w:val="22"/>
        </w:rPr>
        <w:t xml:space="preserve"> A </w:t>
      </w:r>
      <w:proofErr w:type="spellStart"/>
      <w:r w:rsidR="00851545" w:rsidRPr="00377DD3">
        <w:rPr>
          <w:rFonts w:asciiTheme="minorHAnsi" w:hAnsiTheme="minorHAnsi" w:cstheme="minorHAnsi"/>
          <w:sz w:val="22"/>
          <w:szCs w:val="22"/>
        </w:rPr>
        <w:t>a</w:t>
      </w:r>
      <w:proofErr w:type="spellEnd"/>
      <w:r w:rsidR="00851545" w:rsidRPr="00377DD3">
        <w:rPr>
          <w:rFonts w:asciiTheme="minorHAnsi" w:hAnsiTheme="minorHAnsi" w:cstheme="minorHAnsi"/>
          <w:sz w:val="22"/>
          <w:szCs w:val="22"/>
        </w:rPr>
        <w:t xml:space="preserve"> B</w:t>
      </w:r>
    </w:p>
    <w:p w14:paraId="16B1A0D1" w14:textId="1A04DB59" w:rsidR="007B55BC" w:rsidRPr="007075C6" w:rsidRDefault="0051597B" w:rsidP="00377DD3">
      <w:pPr>
        <w:pStyle w:val="Nadpis2"/>
        <w:numPr>
          <w:ilvl w:val="0"/>
          <w:numId w:val="0"/>
        </w:numPr>
        <w:tabs>
          <w:tab w:val="left" w:pos="1560"/>
        </w:tabs>
        <w:ind w:left="567" w:firstLine="11"/>
      </w:pPr>
      <w:r>
        <w:rPr>
          <w:b/>
          <w:bCs/>
        </w:rPr>
        <w:t>II</w:t>
      </w:r>
      <w:r w:rsidRPr="009B27EF">
        <w:rPr>
          <w:b/>
          <w:bCs/>
        </w:rPr>
        <w:t xml:space="preserve">. </w:t>
      </w:r>
      <w:r w:rsidR="00377DD3">
        <w:rPr>
          <w:b/>
          <w:bCs/>
        </w:rPr>
        <w:t xml:space="preserve">ETAPA </w:t>
      </w:r>
      <w:r w:rsidR="00377DD3">
        <w:rPr>
          <w:b/>
          <w:bCs/>
        </w:rPr>
        <w:tab/>
      </w:r>
      <w:r w:rsidR="00377DD3" w:rsidRPr="00377DD3">
        <w:t>– objekt</w:t>
      </w:r>
      <w:r w:rsidR="00851545" w:rsidRPr="00377DD3">
        <w:t xml:space="preserve"> </w:t>
      </w:r>
      <w:r w:rsidR="00851545">
        <w:t>C</w:t>
      </w:r>
      <w:r w:rsidRPr="00214FFD">
        <w:t xml:space="preserve"> </w:t>
      </w:r>
    </w:p>
    <w:p w14:paraId="5B6957CE" w14:textId="17D06C0B" w:rsidR="00BC02FA" w:rsidRPr="00976CCB" w:rsidRDefault="00BC02FA" w:rsidP="001302F6">
      <w:pPr>
        <w:pStyle w:val="Nadpis2"/>
      </w:pPr>
      <w:r w:rsidRPr="00976CCB">
        <w:t>Zhotovitel se tímto zavazuje, že pro objednatele na své náklady a na své nebezpečí provede výše popsané dílo způsobem a v rozsahu stanoven</w:t>
      </w:r>
      <w:r w:rsidR="00BC3916">
        <w:t>é</w:t>
      </w:r>
      <w:r w:rsidRPr="00976CCB">
        <w:t>m v této smlou</w:t>
      </w:r>
      <w:r w:rsidR="00D849C1" w:rsidRPr="00976CCB">
        <w:t>v</w:t>
      </w:r>
      <w:r w:rsidRPr="00976CCB">
        <w:t xml:space="preserve">ě a objednatel se tímto zavazuje </w:t>
      </w:r>
      <w:r w:rsidRPr="00976CCB">
        <w:lastRenderedPageBreak/>
        <w:t>řádně dokončené dílo převzít a zaplatit zhotoviteli za jeho zhotovení cenu ve výši a způsobem stanoveným v této smlouvě.</w:t>
      </w:r>
      <w:r w:rsidRPr="00976CCB">
        <w:tab/>
      </w:r>
    </w:p>
    <w:p w14:paraId="735A68F4" w14:textId="53F5843B" w:rsidR="00BC02FA" w:rsidRPr="00976CCB" w:rsidRDefault="00BC02FA" w:rsidP="007D6B70">
      <w:pPr>
        <w:pStyle w:val="Nadpis2"/>
      </w:pPr>
      <w:bookmarkStart w:id="4" w:name="_Ref194387284"/>
      <w:r w:rsidRPr="00976CCB">
        <w:t>Předmět a rozsah díla je dále vymezen obsahem následující dokumentace a dokladů:</w:t>
      </w:r>
      <w:bookmarkEnd w:id="4"/>
    </w:p>
    <w:p w14:paraId="45A39E07" w14:textId="652600AD" w:rsidR="00BA30F5" w:rsidRPr="00E81C89" w:rsidRDefault="00BA30F5" w:rsidP="006D60B4">
      <w:pPr>
        <w:pStyle w:val="Nadpis3"/>
        <w:ind w:left="1276"/>
      </w:pPr>
      <w:bookmarkStart w:id="5" w:name="_Ref194304921"/>
      <w:bookmarkStart w:id="6" w:name="_Hlk160694913"/>
      <w:r w:rsidRPr="00E81C89">
        <w:t>projektov</w:t>
      </w:r>
      <w:r>
        <w:t>é</w:t>
      </w:r>
      <w:r w:rsidRPr="00E81C89">
        <w:t xml:space="preserve"> dokumentace pro provedení stavby </w:t>
      </w:r>
      <w:r w:rsidR="00520380" w:rsidRPr="00520380">
        <w:t xml:space="preserve">„Stavební úpravy v domě s pečovatelskou službou, Ústecká č.p. 2855, Česká Lípa“ zpracovaná projekční kanceláří </w:t>
      </w:r>
      <w:proofErr w:type="spellStart"/>
      <w:r w:rsidR="00520380" w:rsidRPr="00520380">
        <w:t>Aragon</w:t>
      </w:r>
      <w:proofErr w:type="spellEnd"/>
      <w:r w:rsidR="00520380" w:rsidRPr="00520380">
        <w:t xml:space="preserve"> ELL, s.r.o., Heřmanice 126, Nová Paka, v dubnu-listopadu 2023 </w:t>
      </w:r>
      <w:r w:rsidR="00361A92">
        <w:t xml:space="preserve">+ aktualizace v březnu-květnu 2025 </w:t>
      </w:r>
      <w:r w:rsidR="00520380" w:rsidRPr="00520380">
        <w:t>s hlavním inženýrem projektu Ing. Lukášem Tauchmanem č. autorizace ČKAIT 0602278</w:t>
      </w:r>
      <w:r w:rsidR="00520380">
        <w:t xml:space="preserve"> </w:t>
      </w:r>
      <w:r>
        <w:t>(dále jen DPS)</w:t>
      </w:r>
      <w:r w:rsidRPr="00E81C89">
        <w:t>;</w:t>
      </w:r>
      <w:bookmarkEnd w:id="5"/>
    </w:p>
    <w:bookmarkEnd w:id="6"/>
    <w:p w14:paraId="2B44ADCC" w14:textId="2003376F" w:rsidR="00854FBA" w:rsidRPr="008746DD" w:rsidRDefault="00854FBA" w:rsidP="006D60B4">
      <w:pPr>
        <w:pStyle w:val="Nadpis3"/>
        <w:ind w:left="1276"/>
      </w:pPr>
      <w:r w:rsidRPr="008746DD">
        <w:t>stanovis</w:t>
      </w:r>
      <w:r w:rsidR="00950DEF" w:rsidRPr="008746DD">
        <w:t>e</w:t>
      </w:r>
      <w:r w:rsidRPr="008746DD">
        <w:t xml:space="preserve">k dotčených orgánů státní správy (dále jen DOSS) a </w:t>
      </w:r>
      <w:r w:rsidR="00240BF5" w:rsidRPr="008746DD">
        <w:t>vyjádření správců dotčených inženýrských sítí</w:t>
      </w:r>
      <w:r w:rsidR="00CC2CD5" w:rsidRPr="008746DD">
        <w:t xml:space="preserve"> (dále jen správci IS)</w:t>
      </w:r>
      <w:r w:rsidR="00240BF5" w:rsidRPr="008746DD">
        <w:t xml:space="preserve">. Tyto doklady jsou součástí </w:t>
      </w:r>
      <w:r w:rsidR="00070BEF" w:rsidRPr="008746DD">
        <w:t>projektové dokumentace dle odst.</w:t>
      </w:r>
      <w:r w:rsidR="0004523F">
        <w:t xml:space="preserve"> </w:t>
      </w:r>
      <w:r w:rsidR="0004523F">
        <w:fldChar w:fldCharType="begin"/>
      </w:r>
      <w:r w:rsidR="0004523F">
        <w:instrText xml:space="preserve"> REF _Ref194304921 \r \h </w:instrText>
      </w:r>
      <w:r w:rsidR="0004523F">
        <w:fldChar w:fldCharType="separate"/>
      </w:r>
      <w:r w:rsidR="00E2636D">
        <w:t>2.3.1</w:t>
      </w:r>
      <w:r w:rsidR="0004523F">
        <w:fldChar w:fldCharType="end"/>
      </w:r>
      <w:r w:rsidR="0004523F">
        <w:t>.</w:t>
      </w:r>
      <w:r w:rsidR="00123B8E">
        <w:t xml:space="preserve"> této smlouvy</w:t>
      </w:r>
      <w:r w:rsidR="00F379AB">
        <w:t>;</w:t>
      </w:r>
    </w:p>
    <w:p w14:paraId="3E6CA427" w14:textId="282DB968" w:rsidR="00F765BA" w:rsidRPr="008746DD" w:rsidRDefault="00BE3B68" w:rsidP="006D60B4">
      <w:pPr>
        <w:pStyle w:val="Nadpis3"/>
        <w:ind w:left="1276"/>
      </w:pPr>
      <w:r w:rsidRPr="008746DD">
        <w:t>s</w:t>
      </w:r>
      <w:r w:rsidR="0004523F">
        <w:t>tavební</w:t>
      </w:r>
      <w:r w:rsidR="00950DEF" w:rsidRPr="008746DD">
        <w:t>m</w:t>
      </w:r>
      <w:r w:rsidRPr="008746DD">
        <w:t xml:space="preserve"> povolení</w:t>
      </w:r>
      <w:r w:rsidR="00950DEF" w:rsidRPr="008746DD">
        <w:t>m</w:t>
      </w:r>
      <w:r w:rsidRPr="008746DD">
        <w:t xml:space="preserve"> stavby</w:t>
      </w:r>
      <w:bookmarkStart w:id="7" w:name="_Hlk75851912"/>
      <w:r w:rsidR="00101181" w:rsidRPr="008746DD">
        <w:t xml:space="preserve"> </w:t>
      </w:r>
      <w:bookmarkEnd w:id="7"/>
      <w:r w:rsidR="00DC6EAC">
        <w:t xml:space="preserve">č.j. </w:t>
      </w:r>
      <w:r w:rsidR="0004523F" w:rsidRPr="0004523F">
        <w:t>MUCL/82665/2024</w:t>
      </w:r>
      <w:r w:rsidR="0004523F">
        <w:t xml:space="preserve"> </w:t>
      </w:r>
      <w:r w:rsidR="00DC6EAC">
        <w:t xml:space="preserve">ze dne </w:t>
      </w:r>
      <w:r w:rsidR="00D50DA3">
        <w:t>2</w:t>
      </w:r>
      <w:r w:rsidR="00DC6EAC">
        <w:t>6.</w:t>
      </w:r>
      <w:r w:rsidR="00D50DA3">
        <w:t xml:space="preserve"> 07</w:t>
      </w:r>
      <w:r w:rsidR="00DC6EAC">
        <w:t>.</w:t>
      </w:r>
      <w:r w:rsidR="00D50DA3">
        <w:t xml:space="preserve"> </w:t>
      </w:r>
      <w:r w:rsidR="00DC6EAC">
        <w:t>202</w:t>
      </w:r>
      <w:r w:rsidR="00D50DA3">
        <w:t>4</w:t>
      </w:r>
      <w:r w:rsidR="00F712F8">
        <w:t>, které nabylo právní moci dne 13.08.2024</w:t>
      </w:r>
      <w:r w:rsidR="00DC6EAC" w:rsidRPr="008746DD">
        <w:t xml:space="preserve">; </w:t>
      </w:r>
    </w:p>
    <w:p w14:paraId="2B7723AD" w14:textId="6F000DA8" w:rsidR="00C906CA" w:rsidRDefault="00251BB4" w:rsidP="006D60B4">
      <w:pPr>
        <w:pStyle w:val="Nadpis3"/>
        <w:ind w:left="1276"/>
      </w:pPr>
      <w:r w:rsidRPr="008746DD">
        <w:t>oceněný</w:t>
      </w:r>
      <w:r w:rsidR="00950DEF" w:rsidRPr="008746DD">
        <w:t>m</w:t>
      </w:r>
      <w:r w:rsidRPr="008746DD">
        <w:t xml:space="preserve"> soupis</w:t>
      </w:r>
      <w:r w:rsidR="00950DEF" w:rsidRPr="008746DD">
        <w:t>em</w:t>
      </w:r>
      <w:r w:rsidRPr="008746DD">
        <w:t xml:space="preserve"> stavebních prací, dodávek a služeb s výkazem výměr</w:t>
      </w:r>
      <w:r w:rsidR="006D0944" w:rsidRPr="008746DD">
        <w:t>,</w:t>
      </w:r>
      <w:r w:rsidRPr="008746DD">
        <w:t xml:space="preserve"> tj.</w:t>
      </w:r>
      <w:r w:rsidR="00631945">
        <w:t> </w:t>
      </w:r>
      <w:r w:rsidRPr="008746DD">
        <w:t>položkový</w:t>
      </w:r>
      <w:r w:rsidR="00950DEF" w:rsidRPr="008746DD">
        <w:t>m</w:t>
      </w:r>
      <w:r w:rsidRPr="008746DD">
        <w:t xml:space="preserve"> rozpočt</w:t>
      </w:r>
      <w:r w:rsidR="00950DEF" w:rsidRPr="008746DD">
        <w:t>em</w:t>
      </w:r>
      <w:r w:rsidRPr="008746DD">
        <w:t xml:space="preserve"> této smlouvy</w:t>
      </w:r>
      <w:r w:rsidR="002C698C">
        <w:t xml:space="preserve"> </w:t>
      </w:r>
      <w:r w:rsidR="00DC6EAC" w:rsidRPr="00B72C1D">
        <w:t xml:space="preserve">– příloha č. 1 </w:t>
      </w:r>
      <w:r w:rsidR="00ED2F37">
        <w:t xml:space="preserve">této </w:t>
      </w:r>
      <w:r w:rsidR="00DC6EAC" w:rsidRPr="00B72C1D">
        <w:t>smlouvy</w:t>
      </w:r>
      <w:r w:rsidR="00C906CA" w:rsidRPr="008746DD">
        <w:t>;</w:t>
      </w:r>
    </w:p>
    <w:p w14:paraId="5FDBDA62" w14:textId="5F06E86B" w:rsidR="00251BB4" w:rsidRPr="008746DD" w:rsidRDefault="00D50DA3" w:rsidP="00697722">
      <w:pPr>
        <w:pStyle w:val="Nadpis3"/>
        <w:ind w:left="1276"/>
      </w:pPr>
      <w:bookmarkStart w:id="8" w:name="_Hlk196306057"/>
      <w:bookmarkStart w:id="9" w:name="_Hlk75949189"/>
      <w:r w:rsidRPr="008746DD">
        <w:t xml:space="preserve">zadávací dokumentací </w:t>
      </w:r>
      <w:r w:rsidRPr="00117A7F">
        <w:t>„</w:t>
      </w:r>
      <w:r>
        <w:t>Stavební úpravy DPS Lada</w:t>
      </w:r>
      <w:r w:rsidRPr="008746DD">
        <w:t>“ č</w:t>
      </w:r>
      <w:r w:rsidRPr="00B043CF">
        <w:t>j. MUCL/</w:t>
      </w:r>
      <w:r w:rsidR="00B043CF" w:rsidRPr="00B043CF">
        <w:t>MUCL/86282/2025</w:t>
      </w:r>
      <w:r w:rsidR="00B043CF">
        <w:t xml:space="preserve"> </w:t>
      </w:r>
      <w:r w:rsidRPr="008746DD">
        <w:t>včetně jejích příloh;</w:t>
      </w:r>
      <w:bookmarkEnd w:id="8"/>
    </w:p>
    <w:p w14:paraId="1055BBE5" w14:textId="74D12109" w:rsidR="00251BB4" w:rsidRPr="00976CCB" w:rsidRDefault="00251BB4" w:rsidP="006D60B4">
      <w:pPr>
        <w:pStyle w:val="Nadpis3"/>
        <w:ind w:left="1276"/>
      </w:pPr>
      <w:bookmarkStart w:id="10" w:name="_Hlk196306122"/>
      <w:bookmarkEnd w:id="9"/>
      <w:r w:rsidRPr="00976CCB">
        <w:t>nabídk</w:t>
      </w:r>
      <w:r w:rsidR="00EC306D">
        <w:t>ou</w:t>
      </w:r>
      <w:r w:rsidRPr="00976CCB">
        <w:t xml:space="preserve"> zhotovitele v zadávacím řízení podan</w:t>
      </w:r>
      <w:r w:rsidR="00EC306D">
        <w:t>ou</w:t>
      </w:r>
      <w:r w:rsidRPr="00976CCB">
        <w:t xml:space="preserve"> </w:t>
      </w:r>
      <w:r w:rsidR="00251B92" w:rsidRPr="00251B92">
        <w:t xml:space="preserve">dne </w:t>
      </w:r>
      <w:bookmarkStart w:id="11" w:name="_Hlk195537949"/>
      <w:r w:rsidR="002E00DF" w:rsidRPr="002E00DF">
        <w:rPr>
          <w:highlight w:val="green"/>
        </w:rPr>
        <w:t>DOPLNÍ OBJEDNATEL PŘED PODPISEM SMLOUVY</w:t>
      </w:r>
      <w:bookmarkEnd w:id="11"/>
      <w:bookmarkEnd w:id="10"/>
    </w:p>
    <w:p w14:paraId="187CA0F1" w14:textId="312E6D48" w:rsidR="00251BB4" w:rsidRPr="00976CCB" w:rsidRDefault="003A5EE9" w:rsidP="007D6B70">
      <w:pPr>
        <w:pStyle w:val="Nadpis2"/>
      </w:pPr>
      <w:r w:rsidRPr="00976CCB">
        <w:t>P</w:t>
      </w:r>
      <w:r w:rsidR="00BC02FA" w:rsidRPr="00976CCB">
        <w:t>řitom platí, že dílem dle této smlouvy je provedení všech činností, prací a dodávek obsažených ve výše uvedených podkladech</w:t>
      </w:r>
      <w:r w:rsidR="00731803" w:rsidRPr="00976CCB">
        <w:t xml:space="preserve"> v</w:t>
      </w:r>
      <w:r w:rsidR="002C03B2" w:rsidRPr="00976CCB">
        <w:t xml:space="preserve"> souladu </w:t>
      </w:r>
      <w:r w:rsidR="00C9756A" w:rsidRPr="00976CCB">
        <w:t xml:space="preserve">s </w:t>
      </w:r>
      <w:r w:rsidR="002C03B2" w:rsidRPr="00976CCB">
        <w:t xml:space="preserve">podmínkami </w:t>
      </w:r>
      <w:r w:rsidR="00731803" w:rsidRPr="00976CCB">
        <w:t>uvedenými v těchto dokumentech a</w:t>
      </w:r>
      <w:r w:rsidR="00F012C7">
        <w:t> </w:t>
      </w:r>
      <w:r w:rsidR="00731803" w:rsidRPr="00976CCB">
        <w:t xml:space="preserve">v souladu s ustanoveními </w:t>
      </w:r>
      <w:r w:rsidR="002C03B2" w:rsidRPr="00976CCB">
        <w:t xml:space="preserve">této smlouvy a </w:t>
      </w:r>
      <w:r w:rsidR="00731803" w:rsidRPr="00976CCB">
        <w:t>příslušných obecně platných norem</w:t>
      </w:r>
      <w:r w:rsidR="00BC02FA" w:rsidRPr="00976CCB">
        <w:t>.</w:t>
      </w:r>
    </w:p>
    <w:p w14:paraId="00370E07" w14:textId="5483FB57" w:rsidR="00BC02FA" w:rsidRPr="00881453" w:rsidRDefault="00BC02FA" w:rsidP="007D6B70">
      <w:pPr>
        <w:pStyle w:val="Nadpis2"/>
      </w:pPr>
      <w:r w:rsidRPr="00881453">
        <w:t xml:space="preserve">Zhotovením díla se rozumí úplné, funkční a bezvadné provedení všech stavebních a montážních prací </w:t>
      </w:r>
      <w:r w:rsidR="00BC3916" w:rsidRPr="00881453">
        <w:t xml:space="preserve">a </w:t>
      </w:r>
      <w:r w:rsidRPr="00881453">
        <w:t>konstrukcí, včetně dodávek potřebných materiálů</w:t>
      </w:r>
      <w:r w:rsidR="00881453">
        <w:t>,</w:t>
      </w:r>
      <w:r w:rsidRPr="00881453">
        <w:t xml:space="preserve"> zařízení </w:t>
      </w:r>
      <w:r w:rsidR="00881453">
        <w:t xml:space="preserve">a technologií </w:t>
      </w:r>
      <w:r w:rsidRPr="00881453">
        <w:t>nezbytných pro řádné dokončení díla</w:t>
      </w:r>
      <w:r w:rsidR="007337A8">
        <w:t>,</w:t>
      </w:r>
      <w:r w:rsidR="00881453">
        <w:t xml:space="preserve"> uvedených v příloze č. 1 – soupisu stavebních prací</w:t>
      </w:r>
      <w:r w:rsidR="00BC3916" w:rsidRPr="00881453">
        <w:t>,</w:t>
      </w:r>
      <w:r w:rsidR="00B92CD5" w:rsidRPr="00881453">
        <w:t xml:space="preserve"> včetně </w:t>
      </w:r>
      <w:r w:rsidRPr="00881453">
        <w:t>provedení všech činností souvisejících s dodávkou stavebních prací konstrukcí</w:t>
      </w:r>
      <w:r w:rsidR="003A5FC5" w:rsidRPr="00881453">
        <w:t xml:space="preserve"> a technologií,</w:t>
      </w:r>
      <w:r w:rsidRPr="00881453">
        <w:t xml:space="preserve"> jejichž provedení je pro řádné dokončení d</w:t>
      </w:r>
      <w:r w:rsidR="00CC0BEB" w:rsidRPr="00881453">
        <w:t>í</w:t>
      </w:r>
      <w:r w:rsidRPr="00881453">
        <w:t xml:space="preserve">la </w:t>
      </w:r>
      <w:r w:rsidR="00CF415E" w:rsidRPr="00881453">
        <w:t xml:space="preserve">dle </w:t>
      </w:r>
      <w:r w:rsidR="00603518" w:rsidRPr="00881453">
        <w:t>této smlouvy</w:t>
      </w:r>
      <w:r w:rsidR="00025DAF">
        <w:t xml:space="preserve"> nezbytné</w:t>
      </w:r>
      <w:r w:rsidR="007337A8">
        <w:t xml:space="preserve">. Tyto související činnosti jsou podrobně </w:t>
      </w:r>
      <w:r w:rsidR="00477E98" w:rsidRPr="00881453">
        <w:t xml:space="preserve">popsány níže v odstavcích </w:t>
      </w:r>
      <w:r w:rsidR="00C365D2">
        <w:fldChar w:fldCharType="begin"/>
      </w:r>
      <w:r w:rsidR="00C365D2">
        <w:instrText xml:space="preserve"> REF _Ref194318511 \r \h </w:instrText>
      </w:r>
      <w:r w:rsidR="00C365D2">
        <w:fldChar w:fldCharType="separate"/>
      </w:r>
      <w:r w:rsidR="00D45FF2">
        <w:t>2.5.1</w:t>
      </w:r>
      <w:r w:rsidR="00C365D2">
        <w:fldChar w:fldCharType="end"/>
      </w:r>
      <w:r w:rsidR="00CD4F0C">
        <w:t xml:space="preserve"> až </w:t>
      </w:r>
      <w:r w:rsidR="00CD4F0C">
        <w:fldChar w:fldCharType="begin"/>
      </w:r>
      <w:r w:rsidR="00CD4F0C">
        <w:instrText xml:space="preserve"> REF _Ref194388373 \r \h </w:instrText>
      </w:r>
      <w:r w:rsidR="00CD4F0C">
        <w:fldChar w:fldCharType="separate"/>
      </w:r>
      <w:r w:rsidR="00D93C89">
        <w:t>2.5.18</w:t>
      </w:r>
      <w:r w:rsidR="00CD4F0C">
        <w:fldChar w:fldCharType="end"/>
      </w:r>
      <w:r w:rsidR="00CD4F0C">
        <w:t xml:space="preserve"> </w:t>
      </w:r>
      <w:r w:rsidR="00123B8E">
        <w:t>této smlouvy</w:t>
      </w:r>
      <w:r w:rsidR="00123B8E" w:rsidRPr="00881453">
        <w:t xml:space="preserve"> </w:t>
      </w:r>
      <w:r w:rsidR="00477E98" w:rsidRPr="00881453">
        <w:t>a oceněny</w:t>
      </w:r>
      <w:r w:rsidR="00B42B2D" w:rsidRPr="00881453">
        <w:t xml:space="preserve"> v</w:t>
      </w:r>
      <w:r w:rsidR="007337A8">
        <w:t> příloze č. 1 – soupisu stavebních prací</w:t>
      </w:r>
      <w:r w:rsidR="00AB7106" w:rsidRPr="00881453">
        <w:t>,</w:t>
      </w:r>
      <w:r w:rsidR="00B42B2D" w:rsidRPr="00881453">
        <w:t xml:space="preserve"> v</w:t>
      </w:r>
      <w:r w:rsidR="00AB7106" w:rsidRPr="00881453">
        <w:t xml:space="preserve">e stavebním </w:t>
      </w:r>
      <w:r w:rsidR="00B42B2D" w:rsidRPr="00881453">
        <w:t xml:space="preserve">objektu vedlejší </w:t>
      </w:r>
      <w:r w:rsidR="009435BE" w:rsidRPr="00881453">
        <w:t>rozpočtové náklady</w:t>
      </w:r>
      <w:r w:rsidR="00B42B2D" w:rsidRPr="00881453">
        <w:t>.</w:t>
      </w:r>
      <w:r w:rsidRPr="00881453">
        <w:t xml:space="preserve"> V rámci </w:t>
      </w:r>
      <w:r w:rsidR="00477E98" w:rsidRPr="00881453">
        <w:t xml:space="preserve">těchto souvisejících </w:t>
      </w:r>
      <w:r w:rsidRPr="00881453">
        <w:t xml:space="preserve">činností zhotovitel </w:t>
      </w:r>
      <w:r w:rsidR="00477E98" w:rsidRPr="00881453">
        <w:t>vyhotoví, zřídí</w:t>
      </w:r>
      <w:r w:rsidR="00D825FA" w:rsidRPr="00881453">
        <w:t xml:space="preserve">, zajistí </w:t>
      </w:r>
      <w:r w:rsidR="00477E98" w:rsidRPr="00881453">
        <w:t>či provede</w:t>
      </w:r>
      <w:r w:rsidRPr="00881453">
        <w:t>:</w:t>
      </w:r>
    </w:p>
    <w:p w14:paraId="593B96AD" w14:textId="0B5000C8" w:rsidR="000B38B5" w:rsidRPr="008A7F71" w:rsidRDefault="000B38B5" w:rsidP="006D60B4">
      <w:pPr>
        <w:pStyle w:val="Nadpis3"/>
        <w:ind w:left="1276"/>
        <w:rPr>
          <w:u w:val="single"/>
        </w:rPr>
      </w:pPr>
      <w:bookmarkStart w:id="12" w:name="_Ref194318511"/>
      <w:bookmarkStart w:id="13" w:name="_Hlk88562672"/>
      <w:bookmarkStart w:id="14" w:name="_Hlk100576365"/>
      <w:r w:rsidRPr="008A7F71">
        <w:rPr>
          <w:u w:val="single"/>
        </w:rPr>
        <w:t>Výrobní dokumentaci, kdy je zhotovitel povinen</w:t>
      </w:r>
      <w:bookmarkEnd w:id="12"/>
    </w:p>
    <w:p w14:paraId="5E104C7A" w14:textId="77777777" w:rsidR="000B38B5" w:rsidRPr="008A7F71" w:rsidRDefault="000B38B5" w:rsidP="00697722">
      <w:pPr>
        <w:pStyle w:val="Odstavecseseznamem"/>
        <w:numPr>
          <w:ilvl w:val="2"/>
          <w:numId w:val="18"/>
        </w:numPr>
        <w:spacing w:after="120"/>
        <w:ind w:left="1247" w:hanging="510"/>
        <w:contextualSpacing w:val="0"/>
        <w:jc w:val="both"/>
        <w:rPr>
          <w:rFonts w:asciiTheme="minorHAnsi" w:hAnsiTheme="minorHAnsi" w:cstheme="minorHAnsi"/>
          <w:sz w:val="22"/>
          <w:szCs w:val="22"/>
        </w:rPr>
      </w:pPr>
      <w:r w:rsidRPr="008A7F71">
        <w:rPr>
          <w:rFonts w:asciiTheme="minorHAnsi" w:hAnsiTheme="minorHAnsi" w:cstheme="minorHAnsi"/>
          <w:sz w:val="22"/>
          <w:szCs w:val="22"/>
        </w:rPr>
        <w:t>zajistit vypracování výrobní dokumentace (dále jen „VD“) autorizovanou osobou (osobami) pro daný obor činnosti. VD vydá zhotovitel v počtu vyhotovení potřebných pro svoji činnost a objednateli ji předá v jednom elektronickém vyhotovení;</w:t>
      </w:r>
    </w:p>
    <w:p w14:paraId="3252D829" w14:textId="01CDC05E" w:rsidR="000B38B5" w:rsidRPr="008A7F71" w:rsidRDefault="000B38B5" w:rsidP="00697722">
      <w:pPr>
        <w:pStyle w:val="Odstavecseseznamem"/>
        <w:numPr>
          <w:ilvl w:val="2"/>
          <w:numId w:val="18"/>
        </w:numPr>
        <w:spacing w:after="120"/>
        <w:ind w:left="1247" w:hanging="510"/>
        <w:contextualSpacing w:val="0"/>
        <w:jc w:val="both"/>
        <w:rPr>
          <w:rFonts w:asciiTheme="minorHAnsi" w:hAnsiTheme="minorHAnsi" w:cstheme="minorHAnsi"/>
          <w:sz w:val="22"/>
          <w:szCs w:val="22"/>
        </w:rPr>
      </w:pPr>
      <w:r w:rsidRPr="008A7F71">
        <w:rPr>
          <w:rFonts w:asciiTheme="minorHAnsi" w:hAnsiTheme="minorHAnsi" w:cstheme="minorHAnsi"/>
          <w:sz w:val="22"/>
          <w:szCs w:val="22"/>
        </w:rPr>
        <w:t>vypracovat VD podle následujících zásad:</w:t>
      </w:r>
    </w:p>
    <w:p w14:paraId="2F3B6FB1" w14:textId="5E907548" w:rsidR="000B38B5" w:rsidRDefault="000B38B5" w:rsidP="00956B21">
      <w:pPr>
        <w:pStyle w:val="Odstavecseseznamem"/>
        <w:numPr>
          <w:ilvl w:val="0"/>
          <w:numId w:val="4"/>
        </w:numPr>
        <w:ind w:left="1559"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ve VD rozpracuje zhotovitel </w:t>
      </w:r>
      <w:r w:rsidR="000A148A">
        <w:rPr>
          <w:rFonts w:asciiTheme="minorHAnsi" w:hAnsiTheme="minorHAnsi" w:cstheme="minorHAnsi"/>
          <w:sz w:val="22"/>
          <w:szCs w:val="22"/>
        </w:rPr>
        <w:t>DPS</w:t>
      </w:r>
      <w:r w:rsidRPr="008A7F71">
        <w:rPr>
          <w:rFonts w:asciiTheme="minorHAnsi" w:hAnsiTheme="minorHAnsi" w:cstheme="minorHAnsi"/>
          <w:sz w:val="22"/>
          <w:szCs w:val="22"/>
        </w:rPr>
        <w:t xml:space="preserve"> uvedenou v odst. </w:t>
      </w:r>
      <w:r w:rsidR="00DB547C">
        <w:rPr>
          <w:rFonts w:asciiTheme="minorHAnsi" w:hAnsiTheme="minorHAnsi" w:cstheme="minorHAnsi"/>
          <w:sz w:val="22"/>
          <w:szCs w:val="22"/>
        </w:rPr>
        <w:fldChar w:fldCharType="begin"/>
      </w:r>
      <w:r w:rsidR="00DB547C">
        <w:rPr>
          <w:rFonts w:asciiTheme="minorHAnsi" w:hAnsiTheme="minorHAnsi" w:cstheme="minorHAnsi"/>
          <w:sz w:val="22"/>
          <w:szCs w:val="22"/>
        </w:rPr>
        <w:instrText xml:space="preserve"> REF _Ref194304921 \r \h </w:instrText>
      </w:r>
      <w:r w:rsidR="00DB547C">
        <w:rPr>
          <w:rFonts w:asciiTheme="minorHAnsi" w:hAnsiTheme="minorHAnsi" w:cstheme="minorHAnsi"/>
          <w:sz w:val="22"/>
          <w:szCs w:val="22"/>
        </w:rPr>
      </w:r>
      <w:r w:rsidR="00DB547C">
        <w:rPr>
          <w:rFonts w:asciiTheme="minorHAnsi" w:hAnsiTheme="minorHAnsi" w:cstheme="minorHAnsi"/>
          <w:sz w:val="22"/>
          <w:szCs w:val="22"/>
        </w:rPr>
        <w:fldChar w:fldCharType="separate"/>
      </w:r>
      <w:r w:rsidR="00D93C89">
        <w:rPr>
          <w:rFonts w:asciiTheme="minorHAnsi" w:hAnsiTheme="minorHAnsi" w:cstheme="minorHAnsi"/>
          <w:sz w:val="22"/>
          <w:szCs w:val="22"/>
        </w:rPr>
        <w:t>2.3.1</w:t>
      </w:r>
      <w:r w:rsidR="00DB547C">
        <w:rPr>
          <w:rFonts w:asciiTheme="minorHAnsi" w:hAnsiTheme="minorHAnsi" w:cstheme="minorHAnsi"/>
          <w:sz w:val="22"/>
          <w:szCs w:val="22"/>
        </w:rPr>
        <w:fldChar w:fldCharType="end"/>
      </w:r>
      <w:r w:rsidR="00DB547C">
        <w:rPr>
          <w:rFonts w:asciiTheme="minorHAnsi" w:hAnsiTheme="minorHAnsi" w:cstheme="minorHAnsi"/>
          <w:sz w:val="22"/>
          <w:szCs w:val="22"/>
        </w:rPr>
        <w:t xml:space="preserve"> </w:t>
      </w:r>
      <w:r w:rsidR="00123B8E">
        <w:rPr>
          <w:rFonts w:asciiTheme="minorHAnsi" w:hAnsiTheme="minorHAnsi" w:cstheme="minorHAnsi"/>
          <w:sz w:val="22"/>
          <w:szCs w:val="22"/>
        </w:rPr>
        <w:t xml:space="preserve">této smlouvy </w:t>
      </w:r>
      <w:r w:rsidRPr="008A7F71">
        <w:rPr>
          <w:rFonts w:asciiTheme="minorHAnsi" w:hAnsiTheme="minorHAnsi" w:cstheme="minorHAnsi"/>
          <w:sz w:val="22"/>
          <w:szCs w:val="22"/>
        </w:rPr>
        <w:t>(dále jen DPS) do podrobností nutných pro řádné provedení stavby;</w:t>
      </w:r>
    </w:p>
    <w:p w14:paraId="6ACF9DF8" w14:textId="580E5650" w:rsidR="00132D4D" w:rsidRDefault="00132D4D" w:rsidP="00956B21">
      <w:pPr>
        <w:pStyle w:val="Odstavecseseznamem"/>
        <w:numPr>
          <w:ilvl w:val="0"/>
          <w:numId w:val="4"/>
        </w:numPr>
        <w:tabs>
          <w:tab w:val="left" w:pos="1560"/>
        </w:tabs>
        <w:spacing w:after="60"/>
        <w:ind w:left="1559" w:hanging="425"/>
        <w:contextualSpacing w:val="0"/>
        <w:jc w:val="both"/>
        <w:rPr>
          <w:rFonts w:asciiTheme="minorHAnsi" w:hAnsiTheme="minorHAnsi" w:cstheme="minorHAnsi"/>
          <w:sz w:val="22"/>
          <w:szCs w:val="22"/>
        </w:rPr>
      </w:pPr>
      <w:r w:rsidRPr="000132C6">
        <w:rPr>
          <w:rFonts w:asciiTheme="minorHAnsi" w:hAnsiTheme="minorHAnsi" w:cstheme="minorHAnsi"/>
          <w:sz w:val="22"/>
          <w:szCs w:val="22"/>
        </w:rPr>
        <w:t>zhotovitel rozpracuje v rámci VD minimálně</w:t>
      </w:r>
      <w:r>
        <w:rPr>
          <w:rFonts w:asciiTheme="minorHAnsi" w:hAnsiTheme="minorHAnsi" w:cstheme="minorHAnsi"/>
          <w:sz w:val="22"/>
          <w:szCs w:val="22"/>
        </w:rPr>
        <w:t xml:space="preserve"> </w:t>
      </w:r>
      <w:r w:rsidR="00705E4F">
        <w:rPr>
          <w:rFonts w:asciiTheme="minorHAnsi" w:hAnsiTheme="minorHAnsi" w:cstheme="minorHAnsi"/>
          <w:sz w:val="22"/>
          <w:szCs w:val="22"/>
        </w:rPr>
        <w:t>ty díly, které jsou určeny v DPS, jedná se především o tuto dokumentaci</w:t>
      </w:r>
      <w:r w:rsidRPr="007075C6">
        <w:rPr>
          <w:rFonts w:asciiTheme="minorHAnsi" w:hAnsiTheme="minorHAnsi" w:cstheme="minorHAnsi"/>
          <w:sz w:val="22"/>
          <w:szCs w:val="22"/>
        </w:rPr>
        <w:t>:</w:t>
      </w:r>
      <w:r w:rsidRPr="000132C6">
        <w:rPr>
          <w:rFonts w:asciiTheme="minorHAnsi" w:hAnsiTheme="minorHAnsi" w:cstheme="minorHAnsi"/>
          <w:sz w:val="22"/>
          <w:szCs w:val="22"/>
        </w:rPr>
        <w:t xml:space="preserve"> </w:t>
      </w:r>
    </w:p>
    <w:p w14:paraId="189BC33D" w14:textId="0B706232" w:rsidR="001D1A23" w:rsidRPr="00DB547C" w:rsidRDefault="001D1A23" w:rsidP="007A64BA">
      <w:pPr>
        <w:pStyle w:val="Odstavecseseznamem"/>
        <w:numPr>
          <w:ilvl w:val="1"/>
          <w:numId w:val="25"/>
        </w:numPr>
        <w:tabs>
          <w:tab w:val="left" w:pos="1560"/>
        </w:tabs>
        <w:ind w:left="1843" w:hanging="284"/>
        <w:jc w:val="both"/>
        <w:rPr>
          <w:rFonts w:asciiTheme="minorHAnsi" w:hAnsiTheme="minorHAnsi" w:cstheme="minorHAnsi"/>
          <w:sz w:val="22"/>
          <w:szCs w:val="22"/>
        </w:rPr>
      </w:pPr>
      <w:r w:rsidRPr="00DB547C">
        <w:rPr>
          <w:rFonts w:asciiTheme="minorHAnsi" w:hAnsiTheme="minorHAnsi" w:cstheme="minorHAnsi"/>
          <w:sz w:val="22"/>
          <w:szCs w:val="22"/>
        </w:rPr>
        <w:t xml:space="preserve">Dílenské výkresy ocelových </w:t>
      </w:r>
      <w:r w:rsidR="00DB547C">
        <w:rPr>
          <w:rFonts w:asciiTheme="minorHAnsi" w:hAnsiTheme="minorHAnsi" w:cstheme="minorHAnsi"/>
          <w:sz w:val="22"/>
          <w:szCs w:val="22"/>
        </w:rPr>
        <w:t xml:space="preserve">a </w:t>
      </w:r>
      <w:r w:rsidR="00DB547C" w:rsidRPr="001D1A23">
        <w:rPr>
          <w:rFonts w:asciiTheme="minorHAnsi" w:hAnsiTheme="minorHAnsi" w:cstheme="minorHAnsi"/>
          <w:sz w:val="22"/>
          <w:szCs w:val="22"/>
        </w:rPr>
        <w:t>zámečnických konstrukcí</w:t>
      </w:r>
      <w:r w:rsidR="00A84F92">
        <w:rPr>
          <w:rFonts w:asciiTheme="minorHAnsi" w:hAnsiTheme="minorHAnsi" w:cstheme="minorHAnsi"/>
          <w:sz w:val="22"/>
          <w:szCs w:val="22"/>
        </w:rPr>
        <w:t>,</w:t>
      </w:r>
    </w:p>
    <w:p w14:paraId="02468698" w14:textId="7173DB86" w:rsidR="001D1A23" w:rsidRPr="00DB547C" w:rsidRDefault="001D1A23" w:rsidP="007A64BA">
      <w:pPr>
        <w:pStyle w:val="Odstavecseseznamem"/>
        <w:numPr>
          <w:ilvl w:val="1"/>
          <w:numId w:val="25"/>
        </w:numPr>
        <w:tabs>
          <w:tab w:val="left" w:pos="1560"/>
        </w:tabs>
        <w:ind w:left="1843" w:hanging="284"/>
        <w:jc w:val="both"/>
        <w:rPr>
          <w:rFonts w:asciiTheme="minorHAnsi" w:hAnsiTheme="minorHAnsi" w:cstheme="minorHAnsi"/>
          <w:sz w:val="22"/>
          <w:szCs w:val="22"/>
        </w:rPr>
      </w:pPr>
      <w:r w:rsidRPr="001D1A23">
        <w:rPr>
          <w:rFonts w:asciiTheme="minorHAnsi" w:hAnsiTheme="minorHAnsi" w:cstheme="minorHAnsi"/>
          <w:sz w:val="22"/>
          <w:szCs w:val="22"/>
        </w:rPr>
        <w:t xml:space="preserve">Dílenské výkresy </w:t>
      </w:r>
      <w:r w:rsidRPr="00DB547C">
        <w:rPr>
          <w:rFonts w:asciiTheme="minorHAnsi" w:hAnsiTheme="minorHAnsi" w:cstheme="minorHAnsi"/>
          <w:sz w:val="22"/>
          <w:szCs w:val="22"/>
        </w:rPr>
        <w:t>truhlářských výrobků</w:t>
      </w:r>
      <w:r w:rsidR="00A84F92">
        <w:rPr>
          <w:rFonts w:asciiTheme="minorHAnsi" w:hAnsiTheme="minorHAnsi" w:cstheme="minorHAnsi"/>
          <w:sz w:val="22"/>
          <w:szCs w:val="22"/>
        </w:rPr>
        <w:t>,</w:t>
      </w:r>
    </w:p>
    <w:p w14:paraId="0896FA8F" w14:textId="04B988D6" w:rsidR="002C29FD" w:rsidRPr="00DB547C" w:rsidRDefault="002C29FD" w:rsidP="007A64BA">
      <w:pPr>
        <w:pStyle w:val="Odstavecseseznamem"/>
        <w:numPr>
          <w:ilvl w:val="1"/>
          <w:numId w:val="25"/>
        </w:numPr>
        <w:tabs>
          <w:tab w:val="left" w:pos="1560"/>
        </w:tabs>
        <w:ind w:left="1843" w:hanging="284"/>
        <w:jc w:val="both"/>
        <w:rPr>
          <w:rFonts w:asciiTheme="minorHAnsi" w:hAnsiTheme="minorHAnsi" w:cstheme="minorHAnsi"/>
          <w:sz w:val="22"/>
          <w:szCs w:val="22"/>
        </w:rPr>
      </w:pPr>
      <w:r w:rsidRPr="00DB547C">
        <w:rPr>
          <w:rFonts w:asciiTheme="minorHAnsi" w:hAnsiTheme="minorHAnsi" w:cstheme="minorHAnsi"/>
          <w:sz w:val="22"/>
          <w:szCs w:val="22"/>
        </w:rPr>
        <w:t xml:space="preserve">Dílenské výkresy </w:t>
      </w:r>
      <w:r w:rsidR="00DB547C" w:rsidRPr="00DB547C">
        <w:rPr>
          <w:rFonts w:asciiTheme="minorHAnsi" w:hAnsiTheme="minorHAnsi" w:cstheme="minorHAnsi"/>
          <w:sz w:val="22"/>
          <w:szCs w:val="22"/>
        </w:rPr>
        <w:t xml:space="preserve">úprav </w:t>
      </w:r>
      <w:r w:rsidRPr="00DB547C">
        <w:rPr>
          <w:rFonts w:asciiTheme="minorHAnsi" w:hAnsiTheme="minorHAnsi" w:cstheme="minorHAnsi"/>
          <w:sz w:val="22"/>
          <w:szCs w:val="22"/>
        </w:rPr>
        <w:t>nadstřešních komor VZT vč. izolace</w:t>
      </w:r>
      <w:r w:rsidR="00A84F92">
        <w:rPr>
          <w:rFonts w:asciiTheme="minorHAnsi" w:hAnsiTheme="minorHAnsi" w:cstheme="minorHAnsi"/>
          <w:sz w:val="22"/>
          <w:szCs w:val="22"/>
        </w:rPr>
        <w:t>,</w:t>
      </w:r>
    </w:p>
    <w:p w14:paraId="66A616B6" w14:textId="5CC3359C" w:rsidR="001D1A23" w:rsidRPr="001D1A23" w:rsidRDefault="001D1A23" w:rsidP="007A64BA">
      <w:pPr>
        <w:pStyle w:val="Odstavecseseznamem"/>
        <w:numPr>
          <w:ilvl w:val="1"/>
          <w:numId w:val="25"/>
        </w:numPr>
        <w:ind w:left="1843" w:hanging="284"/>
        <w:jc w:val="both"/>
        <w:rPr>
          <w:rFonts w:asciiTheme="minorHAnsi" w:hAnsiTheme="minorHAnsi" w:cstheme="minorHAnsi"/>
          <w:sz w:val="22"/>
          <w:szCs w:val="22"/>
        </w:rPr>
      </w:pPr>
      <w:r w:rsidRPr="001D1A23">
        <w:rPr>
          <w:rFonts w:asciiTheme="minorHAnsi" w:hAnsiTheme="minorHAnsi" w:cstheme="minorHAnsi"/>
          <w:sz w:val="22"/>
          <w:szCs w:val="22"/>
        </w:rPr>
        <w:t>Výrobní dokumentaci podlah vč. dilatací</w:t>
      </w:r>
      <w:r w:rsidR="00DB547C">
        <w:rPr>
          <w:rFonts w:asciiTheme="minorHAnsi" w:hAnsiTheme="minorHAnsi" w:cstheme="minorHAnsi"/>
          <w:sz w:val="22"/>
          <w:szCs w:val="22"/>
        </w:rPr>
        <w:t>,</w:t>
      </w:r>
      <w:r w:rsidRPr="001D1A23">
        <w:rPr>
          <w:rFonts w:asciiTheme="minorHAnsi" w:hAnsiTheme="minorHAnsi" w:cstheme="minorHAnsi"/>
          <w:sz w:val="22"/>
          <w:szCs w:val="22"/>
        </w:rPr>
        <w:t xml:space="preserve"> spárořezů</w:t>
      </w:r>
      <w:r w:rsidR="00DB547C">
        <w:rPr>
          <w:rFonts w:asciiTheme="minorHAnsi" w:hAnsiTheme="minorHAnsi" w:cstheme="minorHAnsi"/>
          <w:sz w:val="22"/>
          <w:szCs w:val="22"/>
        </w:rPr>
        <w:t xml:space="preserve"> apod.</w:t>
      </w:r>
      <w:r w:rsidR="00A84F92">
        <w:rPr>
          <w:rFonts w:asciiTheme="minorHAnsi" w:hAnsiTheme="minorHAnsi" w:cstheme="minorHAnsi"/>
          <w:sz w:val="22"/>
          <w:szCs w:val="22"/>
        </w:rPr>
        <w:t>,</w:t>
      </w:r>
    </w:p>
    <w:p w14:paraId="4D044AEC" w14:textId="47EC8088" w:rsidR="00EF7C4F" w:rsidRPr="001D1A23" w:rsidRDefault="00EF7C4F" w:rsidP="007A64BA">
      <w:pPr>
        <w:pStyle w:val="Odstavecseseznamem"/>
        <w:numPr>
          <w:ilvl w:val="1"/>
          <w:numId w:val="25"/>
        </w:numPr>
        <w:ind w:left="1843" w:hanging="284"/>
        <w:jc w:val="both"/>
        <w:rPr>
          <w:rFonts w:asciiTheme="minorHAnsi" w:hAnsiTheme="minorHAnsi" w:cstheme="minorHAnsi"/>
          <w:sz w:val="22"/>
          <w:szCs w:val="22"/>
        </w:rPr>
      </w:pPr>
      <w:r w:rsidRPr="001D1A23">
        <w:rPr>
          <w:rFonts w:asciiTheme="minorHAnsi" w:hAnsiTheme="minorHAnsi" w:cstheme="minorHAnsi"/>
          <w:sz w:val="22"/>
          <w:szCs w:val="22"/>
        </w:rPr>
        <w:t>Výrobní dokumentace podhledů ad.</w:t>
      </w:r>
      <w:r w:rsidR="00A84F92">
        <w:rPr>
          <w:rFonts w:asciiTheme="minorHAnsi" w:hAnsiTheme="minorHAnsi" w:cstheme="minorHAnsi"/>
          <w:sz w:val="22"/>
          <w:szCs w:val="22"/>
        </w:rPr>
        <w:t>,</w:t>
      </w:r>
    </w:p>
    <w:p w14:paraId="0F20BBE1" w14:textId="570BB999" w:rsidR="001D1A23" w:rsidRDefault="001D1A23" w:rsidP="007A64BA">
      <w:pPr>
        <w:pStyle w:val="Odstavecseseznamem"/>
        <w:numPr>
          <w:ilvl w:val="1"/>
          <w:numId w:val="25"/>
        </w:numPr>
        <w:tabs>
          <w:tab w:val="left" w:pos="1560"/>
        </w:tabs>
        <w:ind w:left="1843" w:hanging="284"/>
        <w:jc w:val="both"/>
        <w:rPr>
          <w:rFonts w:asciiTheme="minorHAnsi" w:hAnsiTheme="minorHAnsi" w:cstheme="minorHAnsi"/>
          <w:sz w:val="22"/>
          <w:szCs w:val="22"/>
        </w:rPr>
      </w:pPr>
      <w:r w:rsidRPr="001D1A23">
        <w:rPr>
          <w:rFonts w:asciiTheme="minorHAnsi" w:hAnsiTheme="minorHAnsi" w:cstheme="minorHAnsi"/>
          <w:sz w:val="22"/>
          <w:szCs w:val="22"/>
        </w:rPr>
        <w:t>Výrobní dokumentaci výplní otvorů</w:t>
      </w:r>
      <w:r w:rsidR="00A84F92">
        <w:rPr>
          <w:rFonts w:asciiTheme="minorHAnsi" w:hAnsiTheme="minorHAnsi" w:cstheme="minorHAnsi"/>
          <w:sz w:val="22"/>
          <w:szCs w:val="22"/>
        </w:rPr>
        <w:t>,</w:t>
      </w:r>
    </w:p>
    <w:p w14:paraId="72E6B62C" w14:textId="3701EC15" w:rsidR="00671593" w:rsidRPr="001D1A23" w:rsidRDefault="00671593" w:rsidP="007A64BA">
      <w:pPr>
        <w:pStyle w:val="Odstavecseseznamem"/>
        <w:numPr>
          <w:ilvl w:val="1"/>
          <w:numId w:val="25"/>
        </w:numPr>
        <w:tabs>
          <w:tab w:val="left" w:pos="1560"/>
        </w:tabs>
        <w:ind w:left="1843" w:hanging="284"/>
        <w:jc w:val="both"/>
        <w:rPr>
          <w:rFonts w:asciiTheme="minorHAnsi" w:hAnsiTheme="minorHAnsi" w:cstheme="minorHAnsi"/>
          <w:sz w:val="22"/>
          <w:szCs w:val="22"/>
        </w:rPr>
      </w:pPr>
      <w:r w:rsidRPr="001D1A23">
        <w:rPr>
          <w:rFonts w:asciiTheme="minorHAnsi" w:hAnsiTheme="minorHAnsi" w:cstheme="minorHAnsi"/>
          <w:sz w:val="22"/>
          <w:szCs w:val="22"/>
        </w:rPr>
        <w:lastRenderedPageBreak/>
        <w:t>Výrobní dokumentaci</w:t>
      </w:r>
      <w:r>
        <w:rPr>
          <w:rFonts w:asciiTheme="minorHAnsi" w:hAnsiTheme="minorHAnsi" w:cstheme="minorHAnsi"/>
          <w:sz w:val="22"/>
          <w:szCs w:val="22"/>
        </w:rPr>
        <w:t xml:space="preserve"> trubního vedení a armatur, elektro vedení ad. pro napojovací místo </w:t>
      </w:r>
      <w:r>
        <w:rPr>
          <w:rFonts w:asciiTheme="minorHAnsi" w:eastAsiaTheme="majorEastAsia" w:hAnsiTheme="minorHAnsi" w:cstheme="minorHAnsi"/>
          <w:color w:val="000000" w:themeColor="text1"/>
          <w:sz w:val="22"/>
          <w:szCs w:val="22"/>
        </w:rPr>
        <w:t>mezi jednotlivými etapami výstavby</w:t>
      </w:r>
      <w:r w:rsidR="00F528BD">
        <w:rPr>
          <w:rFonts w:asciiTheme="minorHAnsi" w:eastAsiaTheme="majorEastAsia" w:hAnsiTheme="minorHAnsi" w:cstheme="minorHAnsi"/>
          <w:color w:val="000000" w:themeColor="text1"/>
          <w:sz w:val="22"/>
          <w:szCs w:val="22"/>
        </w:rPr>
        <w:t xml:space="preserve"> a to vč. detailů </w:t>
      </w:r>
    </w:p>
    <w:p w14:paraId="22E325BC" w14:textId="1571C9A5" w:rsidR="00A944C1" w:rsidRDefault="00A944C1" w:rsidP="007A64BA">
      <w:pPr>
        <w:pStyle w:val="Odstavecseseznamem"/>
        <w:numPr>
          <w:ilvl w:val="1"/>
          <w:numId w:val="25"/>
        </w:numPr>
        <w:tabs>
          <w:tab w:val="left" w:pos="1560"/>
        </w:tabs>
        <w:spacing w:after="120"/>
        <w:ind w:left="1843" w:hanging="284"/>
        <w:contextualSpacing w:val="0"/>
        <w:jc w:val="both"/>
        <w:rPr>
          <w:rFonts w:asciiTheme="minorHAnsi" w:hAnsiTheme="minorHAnsi" w:cstheme="minorHAnsi"/>
          <w:sz w:val="22"/>
          <w:szCs w:val="22"/>
        </w:rPr>
      </w:pPr>
      <w:r w:rsidRPr="00950D5C">
        <w:rPr>
          <w:rFonts w:asciiTheme="minorHAnsi" w:hAnsiTheme="minorHAnsi" w:cstheme="minorHAnsi"/>
          <w:sz w:val="22"/>
          <w:szCs w:val="22"/>
        </w:rPr>
        <w:t xml:space="preserve">Všechny další nutné výrobní a dílenské dokumentace </w:t>
      </w:r>
      <w:r w:rsidR="00671593">
        <w:rPr>
          <w:rFonts w:asciiTheme="minorHAnsi" w:hAnsiTheme="minorHAnsi" w:cstheme="minorHAnsi"/>
          <w:sz w:val="22"/>
          <w:szCs w:val="22"/>
        </w:rPr>
        <w:t xml:space="preserve">potřebné </w:t>
      </w:r>
      <w:r w:rsidR="00D441BF" w:rsidRPr="00B71058">
        <w:rPr>
          <w:rFonts w:asciiTheme="minorHAnsi" w:hAnsiTheme="minorHAnsi" w:cstheme="minorHAnsi"/>
          <w:sz w:val="22"/>
          <w:szCs w:val="22"/>
        </w:rPr>
        <w:t>k</w:t>
      </w:r>
      <w:r w:rsidR="00D441BF">
        <w:rPr>
          <w:rFonts w:asciiTheme="minorHAnsi" w:hAnsiTheme="minorHAnsi" w:cstheme="minorHAnsi"/>
          <w:sz w:val="22"/>
          <w:szCs w:val="22"/>
        </w:rPr>
        <w:t> realizaci stavby</w:t>
      </w:r>
      <w:r w:rsidR="00F379AB">
        <w:rPr>
          <w:rFonts w:asciiTheme="minorHAnsi" w:hAnsiTheme="minorHAnsi" w:cstheme="minorHAnsi"/>
          <w:sz w:val="22"/>
          <w:szCs w:val="22"/>
        </w:rPr>
        <w:t>.</w:t>
      </w:r>
    </w:p>
    <w:p w14:paraId="3C13A40F" w14:textId="7FB35B90" w:rsidR="00853BEA" w:rsidRPr="008A7F71" w:rsidRDefault="00A160F2" w:rsidP="006D60B4">
      <w:pPr>
        <w:pStyle w:val="Nadpis3"/>
        <w:ind w:left="1276"/>
        <w:rPr>
          <w:u w:val="single"/>
        </w:rPr>
      </w:pPr>
      <w:r>
        <w:rPr>
          <w:u w:val="single"/>
        </w:rPr>
        <w:t>I</w:t>
      </w:r>
      <w:r w:rsidR="00853BEA">
        <w:rPr>
          <w:u w:val="single"/>
        </w:rPr>
        <w:t>nženýrsko-geologický průzkum</w:t>
      </w:r>
      <w:r w:rsidR="00853BEA" w:rsidRPr="008A7F71">
        <w:rPr>
          <w:u w:val="single"/>
        </w:rPr>
        <w:t>, kdy je zhotovitel povinen</w:t>
      </w:r>
    </w:p>
    <w:p w14:paraId="53D59371" w14:textId="77777777" w:rsidR="00697722" w:rsidRDefault="00292BD5" w:rsidP="00697722">
      <w:pPr>
        <w:pStyle w:val="Odstavecseseznamem"/>
        <w:numPr>
          <w:ilvl w:val="2"/>
          <w:numId w:val="41"/>
        </w:numPr>
        <w:spacing w:after="60"/>
        <w:ind w:left="1247" w:hanging="510"/>
        <w:jc w:val="both"/>
        <w:rPr>
          <w:rFonts w:asciiTheme="minorHAnsi" w:eastAsiaTheme="majorEastAsia" w:hAnsiTheme="minorHAnsi" w:cstheme="minorHAnsi"/>
          <w:color w:val="000000" w:themeColor="text1"/>
          <w:sz w:val="22"/>
          <w:szCs w:val="22"/>
        </w:rPr>
      </w:pPr>
      <w:r w:rsidRPr="00A365B2">
        <w:rPr>
          <w:rFonts w:asciiTheme="minorHAnsi" w:eastAsiaTheme="majorEastAsia" w:hAnsiTheme="minorHAnsi" w:cstheme="minorHAnsi"/>
          <w:color w:val="000000" w:themeColor="text1"/>
          <w:sz w:val="22"/>
          <w:szCs w:val="22"/>
        </w:rPr>
        <w:t>z</w:t>
      </w:r>
      <w:r w:rsidR="00853BEA" w:rsidRPr="00A365B2">
        <w:rPr>
          <w:rFonts w:asciiTheme="minorHAnsi" w:eastAsiaTheme="majorEastAsia" w:hAnsiTheme="minorHAnsi" w:cstheme="minorHAnsi"/>
          <w:color w:val="000000" w:themeColor="text1"/>
          <w:sz w:val="22"/>
          <w:szCs w:val="22"/>
        </w:rPr>
        <w:t>ajistit inženýrsko-geologický průzkum pro účely ověření navržen</w:t>
      </w:r>
      <w:r w:rsidRPr="00A365B2">
        <w:rPr>
          <w:rFonts w:asciiTheme="minorHAnsi" w:eastAsiaTheme="majorEastAsia" w:hAnsiTheme="minorHAnsi" w:cstheme="minorHAnsi"/>
          <w:color w:val="000000" w:themeColor="text1"/>
          <w:sz w:val="22"/>
          <w:szCs w:val="22"/>
        </w:rPr>
        <w:t xml:space="preserve">ých bouracích prací a </w:t>
      </w:r>
      <w:r w:rsidR="00A160F2" w:rsidRPr="00A365B2">
        <w:rPr>
          <w:rFonts w:asciiTheme="minorHAnsi" w:eastAsiaTheme="majorEastAsia" w:hAnsiTheme="minorHAnsi" w:cstheme="minorHAnsi"/>
          <w:color w:val="000000" w:themeColor="text1"/>
          <w:sz w:val="22"/>
          <w:szCs w:val="22"/>
        </w:rPr>
        <w:t>zakládání, a to včetně kopaných sond pro ověření polohy případných podzemních vedení (např. topného kanálu, kanalizace apod.)</w:t>
      </w:r>
      <w:r w:rsidR="00853BEA" w:rsidRPr="00A365B2">
        <w:rPr>
          <w:rFonts w:asciiTheme="minorHAnsi" w:eastAsiaTheme="majorEastAsia" w:hAnsiTheme="minorHAnsi" w:cstheme="minorHAnsi"/>
          <w:color w:val="000000" w:themeColor="text1"/>
          <w:sz w:val="22"/>
          <w:szCs w:val="22"/>
        </w:rPr>
        <w:t>;</w:t>
      </w:r>
    </w:p>
    <w:p w14:paraId="332054B2" w14:textId="1255BBD7" w:rsidR="00853BEA" w:rsidRPr="00697722" w:rsidRDefault="00292BD5" w:rsidP="00697722">
      <w:pPr>
        <w:pStyle w:val="Odstavecseseznamem"/>
        <w:numPr>
          <w:ilvl w:val="2"/>
          <w:numId w:val="41"/>
        </w:numPr>
        <w:spacing w:after="120"/>
        <w:ind w:left="1247" w:hanging="510"/>
        <w:jc w:val="both"/>
        <w:rPr>
          <w:rFonts w:asciiTheme="minorHAnsi" w:eastAsiaTheme="majorEastAsia" w:hAnsiTheme="minorHAnsi" w:cstheme="minorHAnsi"/>
          <w:color w:val="000000" w:themeColor="text1"/>
          <w:sz w:val="22"/>
          <w:szCs w:val="22"/>
        </w:rPr>
      </w:pPr>
      <w:r w:rsidRPr="00794058">
        <w:rPr>
          <w:rFonts w:asciiTheme="minorHAnsi" w:eastAsiaTheme="majorEastAsia" w:hAnsiTheme="minorHAnsi" w:cstheme="minorHAnsi"/>
          <w:color w:val="000000" w:themeColor="text1"/>
          <w:sz w:val="22"/>
          <w:szCs w:val="22"/>
        </w:rPr>
        <w:t>v</w:t>
      </w:r>
      <w:r w:rsidR="00853BEA" w:rsidRPr="00794058">
        <w:rPr>
          <w:rFonts w:asciiTheme="minorHAnsi" w:eastAsiaTheme="majorEastAsia" w:hAnsiTheme="minorHAnsi" w:cstheme="minorHAnsi"/>
          <w:color w:val="000000" w:themeColor="text1"/>
          <w:sz w:val="22"/>
          <w:szCs w:val="22"/>
        </w:rPr>
        <w:t> rámci průzkumu</w:t>
      </w:r>
      <w:r w:rsidR="00853BEA" w:rsidRPr="00794058">
        <w:rPr>
          <w:rFonts w:asciiTheme="minorHAnsi" w:hAnsiTheme="minorHAnsi" w:cstheme="minorHAnsi"/>
          <w:sz w:val="22"/>
          <w:szCs w:val="22"/>
        </w:rPr>
        <w:t xml:space="preserve"> budou</w:t>
      </w:r>
      <w:r w:rsidR="00671593" w:rsidRPr="00794058">
        <w:rPr>
          <w:rFonts w:asciiTheme="minorHAnsi" w:hAnsiTheme="minorHAnsi" w:cstheme="minorHAnsi"/>
          <w:sz w:val="22"/>
          <w:szCs w:val="22"/>
        </w:rPr>
        <w:t xml:space="preserve"> </w:t>
      </w:r>
      <w:r w:rsidR="00B960E9" w:rsidRPr="00794058">
        <w:rPr>
          <w:rFonts w:asciiTheme="minorHAnsi" w:hAnsiTheme="minorHAnsi" w:cstheme="minorHAnsi"/>
          <w:sz w:val="22"/>
          <w:szCs w:val="22"/>
        </w:rPr>
        <w:t xml:space="preserve">v nezbytné nutné míře </w:t>
      </w:r>
      <w:r w:rsidR="00671593" w:rsidRPr="00794058">
        <w:rPr>
          <w:rFonts w:asciiTheme="minorHAnsi" w:hAnsiTheme="minorHAnsi" w:cstheme="minorHAnsi"/>
          <w:sz w:val="22"/>
          <w:szCs w:val="22"/>
        </w:rPr>
        <w:t>mj.</w:t>
      </w:r>
      <w:r w:rsidR="00853BEA" w:rsidRPr="00794058">
        <w:rPr>
          <w:rFonts w:asciiTheme="minorHAnsi" w:hAnsiTheme="minorHAnsi" w:cstheme="minorHAnsi"/>
          <w:sz w:val="22"/>
          <w:szCs w:val="22"/>
        </w:rPr>
        <w:t xml:space="preserve"> provedeny </w:t>
      </w:r>
      <w:r w:rsidR="00671593" w:rsidRPr="00794058">
        <w:rPr>
          <w:rFonts w:asciiTheme="minorHAnsi" w:hAnsiTheme="minorHAnsi" w:cstheme="minorHAnsi"/>
          <w:sz w:val="22"/>
          <w:szCs w:val="22"/>
        </w:rPr>
        <w:t xml:space="preserve">kopané </w:t>
      </w:r>
      <w:r w:rsidR="00853BEA" w:rsidRPr="00794058">
        <w:rPr>
          <w:rFonts w:asciiTheme="minorHAnsi" w:hAnsiTheme="minorHAnsi" w:cstheme="minorHAnsi"/>
          <w:sz w:val="22"/>
          <w:szCs w:val="22"/>
        </w:rPr>
        <w:t>sondy, rozbor zemin</w:t>
      </w:r>
      <w:r w:rsidR="00671593" w:rsidRPr="00794058">
        <w:rPr>
          <w:rFonts w:asciiTheme="minorHAnsi" w:hAnsiTheme="minorHAnsi" w:cstheme="minorHAnsi"/>
          <w:sz w:val="22"/>
          <w:szCs w:val="22"/>
        </w:rPr>
        <w:t>y</w:t>
      </w:r>
      <w:r w:rsidR="00853BEA" w:rsidRPr="00794058">
        <w:rPr>
          <w:rFonts w:asciiTheme="minorHAnsi" w:hAnsiTheme="minorHAnsi" w:cstheme="minorHAnsi"/>
          <w:sz w:val="22"/>
          <w:szCs w:val="22"/>
        </w:rPr>
        <w:t xml:space="preserve"> a vyhodnocení jej</w:t>
      </w:r>
      <w:r w:rsidR="00671593" w:rsidRPr="00794058">
        <w:rPr>
          <w:rFonts w:asciiTheme="minorHAnsi" w:hAnsiTheme="minorHAnsi" w:cstheme="minorHAnsi"/>
          <w:sz w:val="22"/>
          <w:szCs w:val="22"/>
        </w:rPr>
        <w:t>í</w:t>
      </w:r>
      <w:r w:rsidR="00853BEA" w:rsidRPr="00794058">
        <w:rPr>
          <w:rFonts w:asciiTheme="minorHAnsi" w:hAnsiTheme="minorHAnsi" w:cstheme="minorHAnsi"/>
          <w:sz w:val="22"/>
          <w:szCs w:val="22"/>
        </w:rPr>
        <w:t xml:space="preserve"> stability</w:t>
      </w:r>
      <w:r w:rsidR="00B960E9" w:rsidRPr="00794058">
        <w:rPr>
          <w:rFonts w:asciiTheme="minorHAnsi" w:hAnsiTheme="minorHAnsi" w:cstheme="minorHAnsi"/>
          <w:sz w:val="22"/>
          <w:szCs w:val="22"/>
        </w:rPr>
        <w:t xml:space="preserve"> pro ověření zakládání u místnost</w:t>
      </w:r>
      <w:r w:rsidR="00794058" w:rsidRPr="00794058">
        <w:rPr>
          <w:rFonts w:asciiTheme="minorHAnsi" w:hAnsiTheme="minorHAnsi" w:cstheme="minorHAnsi"/>
          <w:sz w:val="22"/>
          <w:szCs w:val="22"/>
        </w:rPr>
        <w:t>i</w:t>
      </w:r>
      <w:r w:rsidR="00B960E9" w:rsidRPr="00794058">
        <w:rPr>
          <w:rFonts w:asciiTheme="minorHAnsi" w:hAnsiTheme="minorHAnsi" w:cstheme="minorHAnsi"/>
          <w:sz w:val="22"/>
          <w:szCs w:val="22"/>
        </w:rPr>
        <w:t xml:space="preserve"> </w:t>
      </w:r>
      <w:r w:rsidR="00794058" w:rsidRPr="00794058">
        <w:rPr>
          <w:rFonts w:asciiTheme="minorHAnsi" w:hAnsiTheme="minorHAnsi" w:cstheme="minorHAnsi"/>
          <w:sz w:val="22"/>
          <w:szCs w:val="22"/>
        </w:rPr>
        <w:t>B.1.05</w:t>
      </w:r>
      <w:r w:rsidR="00F379AB">
        <w:rPr>
          <w:rFonts w:asciiTheme="minorHAnsi" w:hAnsiTheme="minorHAnsi" w:cstheme="minorHAnsi"/>
          <w:sz w:val="22"/>
          <w:szCs w:val="22"/>
        </w:rPr>
        <w:t>.</w:t>
      </w:r>
      <w:r w:rsidR="00853BEA" w:rsidRPr="00697722">
        <w:rPr>
          <w:rFonts w:asciiTheme="minorHAnsi" w:hAnsiTheme="minorHAnsi" w:cstheme="minorHAnsi"/>
          <w:sz w:val="22"/>
          <w:szCs w:val="22"/>
        </w:rPr>
        <w:t xml:space="preserve"> </w:t>
      </w:r>
    </w:p>
    <w:bookmarkEnd w:id="13"/>
    <w:p w14:paraId="1BB8C185" w14:textId="2CEBC238" w:rsidR="00202177" w:rsidRPr="00C12DD0" w:rsidRDefault="00A160F2" w:rsidP="006D60B4">
      <w:pPr>
        <w:pStyle w:val="Nadpis3"/>
        <w:ind w:left="1276"/>
        <w:rPr>
          <w:u w:val="single"/>
        </w:rPr>
      </w:pPr>
      <w:r>
        <w:rPr>
          <w:u w:val="single"/>
        </w:rPr>
        <w:t>S</w:t>
      </w:r>
      <w:r w:rsidR="00B96919" w:rsidRPr="007075C6">
        <w:rPr>
          <w:u w:val="single"/>
        </w:rPr>
        <w:t>tavební průzkum</w:t>
      </w:r>
      <w:r w:rsidR="003C02DD" w:rsidRPr="00C12DD0">
        <w:rPr>
          <w:u w:val="single"/>
        </w:rPr>
        <w:t>,</w:t>
      </w:r>
      <w:r w:rsidR="00991677" w:rsidRPr="00C12DD0">
        <w:rPr>
          <w:u w:val="single"/>
        </w:rPr>
        <w:t xml:space="preserve"> </w:t>
      </w:r>
      <w:r w:rsidR="003C02DD" w:rsidRPr="00C12DD0">
        <w:rPr>
          <w:u w:val="single"/>
        </w:rPr>
        <w:t>kdy je zhotovitel povinen</w:t>
      </w:r>
    </w:p>
    <w:p w14:paraId="2414235C" w14:textId="49518932" w:rsidR="005811E3" w:rsidRPr="005811E3" w:rsidRDefault="005811E3" w:rsidP="00697722">
      <w:pPr>
        <w:pStyle w:val="Odstavecseseznamem"/>
        <w:numPr>
          <w:ilvl w:val="2"/>
          <w:numId w:val="28"/>
        </w:numPr>
        <w:spacing w:after="60"/>
        <w:ind w:left="1247" w:hanging="510"/>
        <w:contextualSpacing w:val="0"/>
        <w:jc w:val="both"/>
        <w:rPr>
          <w:rFonts w:asciiTheme="minorHAnsi" w:eastAsiaTheme="majorEastAsia" w:hAnsiTheme="minorHAnsi" w:cstheme="minorHAnsi"/>
          <w:color w:val="000000" w:themeColor="text1"/>
          <w:sz w:val="22"/>
          <w:szCs w:val="22"/>
        </w:rPr>
      </w:pPr>
      <w:r w:rsidRPr="005811E3">
        <w:rPr>
          <w:rFonts w:asciiTheme="minorHAnsi" w:eastAsiaTheme="majorEastAsia" w:hAnsiTheme="minorHAnsi" w:cstheme="minorHAnsi"/>
          <w:color w:val="000000" w:themeColor="text1"/>
          <w:sz w:val="22"/>
          <w:szCs w:val="22"/>
        </w:rPr>
        <w:t xml:space="preserve">provést sondu pro ověření skladby obvodových stěn pro technologii bourání </w:t>
      </w:r>
      <w:r>
        <w:rPr>
          <w:rFonts w:asciiTheme="minorHAnsi" w:eastAsiaTheme="majorEastAsia" w:hAnsiTheme="minorHAnsi" w:cstheme="minorHAnsi"/>
          <w:color w:val="000000" w:themeColor="text1"/>
          <w:sz w:val="22"/>
          <w:szCs w:val="22"/>
        </w:rPr>
        <w:t>v 1.NP</w:t>
      </w:r>
      <w:r w:rsidR="00F379AB">
        <w:rPr>
          <w:rFonts w:asciiTheme="minorHAnsi" w:eastAsiaTheme="majorEastAsia" w:hAnsiTheme="minorHAnsi" w:cstheme="minorHAnsi"/>
          <w:color w:val="000000" w:themeColor="text1"/>
          <w:sz w:val="22"/>
          <w:szCs w:val="22"/>
        </w:rPr>
        <w:t>;</w:t>
      </w:r>
    </w:p>
    <w:p w14:paraId="42CC722A" w14:textId="25F5D1B6" w:rsidR="005811E3" w:rsidRPr="005811E3" w:rsidRDefault="005811E3" w:rsidP="00697722">
      <w:pPr>
        <w:pStyle w:val="Odstavecseseznamem"/>
        <w:numPr>
          <w:ilvl w:val="2"/>
          <w:numId w:val="28"/>
        </w:numPr>
        <w:spacing w:after="60"/>
        <w:ind w:left="1247" w:hanging="510"/>
        <w:contextualSpacing w:val="0"/>
        <w:jc w:val="both"/>
        <w:rPr>
          <w:rFonts w:asciiTheme="minorHAnsi" w:eastAsiaTheme="majorEastAsia" w:hAnsiTheme="minorHAnsi" w:cstheme="minorHAnsi"/>
          <w:color w:val="000000" w:themeColor="text1"/>
          <w:sz w:val="22"/>
          <w:szCs w:val="22"/>
        </w:rPr>
      </w:pPr>
      <w:r>
        <w:rPr>
          <w:rFonts w:asciiTheme="minorHAnsi" w:eastAsiaTheme="majorEastAsia" w:hAnsiTheme="minorHAnsi" w:cstheme="minorHAnsi"/>
          <w:color w:val="000000" w:themeColor="text1"/>
          <w:sz w:val="22"/>
          <w:szCs w:val="22"/>
        </w:rPr>
        <w:t>p</w:t>
      </w:r>
      <w:r w:rsidRPr="005811E3">
        <w:rPr>
          <w:rFonts w:asciiTheme="minorHAnsi" w:eastAsiaTheme="majorEastAsia" w:hAnsiTheme="minorHAnsi" w:cstheme="minorHAnsi"/>
          <w:color w:val="000000" w:themeColor="text1"/>
          <w:sz w:val="22"/>
          <w:szCs w:val="22"/>
        </w:rPr>
        <w:t xml:space="preserve">řed zahájením </w:t>
      </w:r>
      <w:r>
        <w:rPr>
          <w:rFonts w:asciiTheme="minorHAnsi" w:eastAsiaTheme="majorEastAsia" w:hAnsiTheme="minorHAnsi" w:cstheme="minorHAnsi"/>
          <w:color w:val="000000" w:themeColor="text1"/>
          <w:sz w:val="22"/>
          <w:szCs w:val="22"/>
        </w:rPr>
        <w:t xml:space="preserve">veškerých bouracích </w:t>
      </w:r>
      <w:r w:rsidRPr="005811E3">
        <w:rPr>
          <w:rFonts w:asciiTheme="minorHAnsi" w:eastAsiaTheme="majorEastAsia" w:hAnsiTheme="minorHAnsi" w:cstheme="minorHAnsi"/>
          <w:color w:val="000000" w:themeColor="text1"/>
          <w:sz w:val="22"/>
          <w:szCs w:val="22"/>
        </w:rPr>
        <w:t xml:space="preserve">prací </w:t>
      </w:r>
      <w:r w:rsidR="00671593">
        <w:rPr>
          <w:rFonts w:asciiTheme="minorHAnsi" w:eastAsiaTheme="majorEastAsia" w:hAnsiTheme="minorHAnsi" w:cstheme="minorHAnsi"/>
          <w:color w:val="000000" w:themeColor="text1"/>
          <w:sz w:val="22"/>
          <w:szCs w:val="22"/>
        </w:rPr>
        <w:t xml:space="preserve">ověřit </w:t>
      </w:r>
      <w:r>
        <w:rPr>
          <w:rFonts w:asciiTheme="minorHAnsi" w:eastAsiaTheme="majorEastAsia" w:hAnsiTheme="minorHAnsi" w:cstheme="minorHAnsi"/>
          <w:color w:val="000000" w:themeColor="text1"/>
          <w:sz w:val="22"/>
          <w:szCs w:val="22"/>
        </w:rPr>
        <w:t xml:space="preserve">soulad PD se skutečností </w:t>
      </w:r>
      <w:r w:rsidRPr="005811E3">
        <w:rPr>
          <w:rFonts w:asciiTheme="minorHAnsi" w:eastAsiaTheme="majorEastAsia" w:hAnsiTheme="minorHAnsi" w:cstheme="minorHAnsi"/>
          <w:color w:val="000000" w:themeColor="text1"/>
          <w:sz w:val="22"/>
          <w:szCs w:val="22"/>
        </w:rPr>
        <w:t xml:space="preserve">a v případě potřeby </w:t>
      </w:r>
      <w:r w:rsidR="00671593">
        <w:rPr>
          <w:rFonts w:asciiTheme="minorHAnsi" w:eastAsiaTheme="majorEastAsia" w:hAnsiTheme="minorHAnsi" w:cstheme="minorHAnsi"/>
          <w:color w:val="000000" w:themeColor="text1"/>
          <w:sz w:val="22"/>
          <w:szCs w:val="22"/>
        </w:rPr>
        <w:t xml:space="preserve">(ve spolupráci s projektantem) přijmout </w:t>
      </w:r>
      <w:r w:rsidRPr="005811E3">
        <w:rPr>
          <w:rFonts w:asciiTheme="minorHAnsi" w:eastAsiaTheme="majorEastAsia" w:hAnsiTheme="minorHAnsi" w:cstheme="minorHAnsi"/>
          <w:color w:val="000000" w:themeColor="text1"/>
          <w:sz w:val="22"/>
          <w:szCs w:val="22"/>
        </w:rPr>
        <w:t>následná nezbytná opatřen</w:t>
      </w:r>
      <w:r>
        <w:rPr>
          <w:rFonts w:asciiTheme="minorHAnsi" w:eastAsiaTheme="majorEastAsia" w:hAnsiTheme="minorHAnsi" w:cstheme="minorHAnsi"/>
          <w:color w:val="000000" w:themeColor="text1"/>
          <w:sz w:val="22"/>
          <w:szCs w:val="22"/>
        </w:rPr>
        <w:t>í;</w:t>
      </w:r>
    </w:p>
    <w:p w14:paraId="10C4C3AC" w14:textId="627B0A42" w:rsidR="00292BD5" w:rsidRPr="00292BD5" w:rsidRDefault="00292BD5" w:rsidP="00697722">
      <w:pPr>
        <w:pStyle w:val="Odstavecseseznamem"/>
        <w:numPr>
          <w:ilvl w:val="2"/>
          <w:numId w:val="28"/>
        </w:numPr>
        <w:spacing w:after="60"/>
        <w:ind w:left="1247" w:hanging="510"/>
        <w:contextualSpacing w:val="0"/>
        <w:jc w:val="both"/>
        <w:rPr>
          <w:rFonts w:asciiTheme="minorHAnsi" w:eastAsiaTheme="majorEastAsia" w:hAnsiTheme="minorHAnsi" w:cstheme="minorHAnsi"/>
          <w:color w:val="000000" w:themeColor="text1"/>
          <w:sz w:val="22"/>
          <w:szCs w:val="22"/>
        </w:rPr>
      </w:pPr>
      <w:r>
        <w:rPr>
          <w:rFonts w:asciiTheme="minorHAnsi" w:eastAsiaTheme="majorEastAsia" w:hAnsiTheme="minorHAnsi" w:cstheme="minorHAnsi"/>
          <w:color w:val="000000" w:themeColor="text1"/>
          <w:sz w:val="22"/>
          <w:szCs w:val="22"/>
        </w:rPr>
        <w:t>p</w:t>
      </w:r>
      <w:r w:rsidRPr="00292BD5">
        <w:rPr>
          <w:rFonts w:asciiTheme="minorHAnsi" w:eastAsiaTheme="majorEastAsia" w:hAnsiTheme="minorHAnsi" w:cstheme="minorHAnsi"/>
          <w:color w:val="000000" w:themeColor="text1"/>
          <w:sz w:val="22"/>
          <w:szCs w:val="22"/>
        </w:rPr>
        <w:t>řed prováděním otvorů</w:t>
      </w:r>
      <w:r w:rsidR="00A160F2">
        <w:rPr>
          <w:rFonts w:asciiTheme="minorHAnsi" w:eastAsiaTheme="majorEastAsia" w:hAnsiTheme="minorHAnsi" w:cstheme="minorHAnsi"/>
          <w:color w:val="000000" w:themeColor="text1"/>
          <w:sz w:val="22"/>
          <w:szCs w:val="22"/>
        </w:rPr>
        <w:t xml:space="preserve"> v</w:t>
      </w:r>
      <w:r w:rsidR="00A160F2" w:rsidRPr="00A365B2">
        <w:rPr>
          <w:rFonts w:asciiTheme="minorHAnsi" w:eastAsiaTheme="majorEastAsia" w:hAnsiTheme="minorHAnsi" w:cstheme="minorHAnsi"/>
          <w:color w:val="000000" w:themeColor="text1"/>
          <w:sz w:val="22"/>
          <w:szCs w:val="22"/>
        </w:rPr>
        <w:t xml:space="preserve"> </w:t>
      </w:r>
      <w:r w:rsidR="00A160F2" w:rsidRPr="00A160F2">
        <w:rPr>
          <w:rFonts w:asciiTheme="minorHAnsi" w:eastAsiaTheme="majorEastAsia" w:hAnsiTheme="minorHAnsi" w:cstheme="minorHAnsi"/>
          <w:color w:val="000000" w:themeColor="text1"/>
          <w:sz w:val="22"/>
          <w:szCs w:val="22"/>
        </w:rPr>
        <w:t>betonových panelech</w:t>
      </w:r>
      <w:r w:rsidR="00A160F2">
        <w:rPr>
          <w:rFonts w:asciiTheme="minorHAnsi" w:eastAsiaTheme="majorEastAsia" w:hAnsiTheme="minorHAnsi" w:cstheme="minorHAnsi"/>
          <w:color w:val="000000" w:themeColor="text1"/>
          <w:sz w:val="22"/>
          <w:szCs w:val="22"/>
        </w:rPr>
        <w:t xml:space="preserve"> </w:t>
      </w:r>
      <w:r w:rsidRPr="00292BD5">
        <w:rPr>
          <w:rFonts w:asciiTheme="minorHAnsi" w:eastAsiaTheme="majorEastAsia" w:hAnsiTheme="minorHAnsi" w:cstheme="minorHAnsi"/>
          <w:color w:val="000000" w:themeColor="text1"/>
          <w:sz w:val="22"/>
          <w:szCs w:val="22"/>
        </w:rPr>
        <w:t>zpracovat technologický postup provádění</w:t>
      </w:r>
      <w:r w:rsidR="00A160F2">
        <w:rPr>
          <w:rFonts w:asciiTheme="minorHAnsi" w:eastAsiaTheme="majorEastAsia" w:hAnsiTheme="minorHAnsi" w:cstheme="minorHAnsi"/>
          <w:color w:val="000000" w:themeColor="text1"/>
          <w:sz w:val="22"/>
          <w:szCs w:val="22"/>
        </w:rPr>
        <w:t xml:space="preserve"> vč. návrhu zajištění sousedících konstrukcí</w:t>
      </w:r>
      <w:r>
        <w:rPr>
          <w:rFonts w:asciiTheme="minorHAnsi" w:eastAsiaTheme="majorEastAsia" w:hAnsiTheme="minorHAnsi" w:cstheme="minorHAnsi"/>
          <w:color w:val="000000" w:themeColor="text1"/>
          <w:sz w:val="22"/>
          <w:szCs w:val="22"/>
        </w:rPr>
        <w:t>;</w:t>
      </w:r>
    </w:p>
    <w:p w14:paraId="67B4F155" w14:textId="319E3C13" w:rsidR="00D967D9" w:rsidRPr="007075C6" w:rsidRDefault="001F490A" w:rsidP="00697722">
      <w:pPr>
        <w:pStyle w:val="Odstavecseseznamem"/>
        <w:numPr>
          <w:ilvl w:val="2"/>
          <w:numId w:val="28"/>
        </w:numPr>
        <w:spacing w:after="120"/>
        <w:ind w:left="1247" w:hanging="510"/>
        <w:contextualSpacing w:val="0"/>
        <w:jc w:val="both"/>
        <w:rPr>
          <w:rFonts w:asciiTheme="minorHAnsi" w:eastAsiaTheme="majorEastAsia" w:hAnsiTheme="minorHAnsi" w:cstheme="minorHAnsi"/>
          <w:color w:val="000000" w:themeColor="text1"/>
          <w:sz w:val="22"/>
          <w:szCs w:val="22"/>
        </w:rPr>
      </w:pPr>
      <w:r w:rsidRPr="007075C6">
        <w:rPr>
          <w:rFonts w:asciiTheme="minorHAnsi" w:eastAsiaTheme="majorEastAsia" w:hAnsiTheme="minorHAnsi" w:cstheme="minorHAnsi"/>
          <w:color w:val="000000" w:themeColor="text1"/>
          <w:sz w:val="22"/>
          <w:szCs w:val="22"/>
        </w:rPr>
        <w:t xml:space="preserve">provést průzkum zapojení </w:t>
      </w:r>
      <w:r w:rsidR="00292BD5">
        <w:rPr>
          <w:rFonts w:asciiTheme="minorHAnsi" w:eastAsiaTheme="majorEastAsia" w:hAnsiTheme="minorHAnsi" w:cstheme="minorHAnsi"/>
          <w:color w:val="000000" w:themeColor="text1"/>
          <w:sz w:val="22"/>
          <w:szCs w:val="22"/>
        </w:rPr>
        <w:t>veškerých sítí a vedení mezi jednotlivými objekty DPS</w:t>
      </w:r>
      <w:r w:rsidR="00794058" w:rsidRPr="00794058">
        <w:rPr>
          <w:rFonts w:asciiTheme="minorHAnsi" w:eastAsiaTheme="majorEastAsia" w:hAnsiTheme="minorHAnsi" w:cstheme="minorHAnsi"/>
          <w:color w:val="000000" w:themeColor="text1"/>
          <w:sz w:val="22"/>
          <w:szCs w:val="22"/>
        </w:rPr>
        <w:t xml:space="preserve"> </w:t>
      </w:r>
      <w:r w:rsidR="00794058">
        <w:rPr>
          <w:rFonts w:asciiTheme="minorHAnsi" w:eastAsiaTheme="majorEastAsia" w:hAnsiTheme="minorHAnsi" w:cstheme="minorHAnsi"/>
          <w:color w:val="000000" w:themeColor="text1"/>
          <w:sz w:val="22"/>
          <w:szCs w:val="22"/>
        </w:rPr>
        <w:t xml:space="preserve">a </w:t>
      </w:r>
      <w:r w:rsidR="00794058" w:rsidRPr="005811E3">
        <w:rPr>
          <w:rFonts w:asciiTheme="minorHAnsi" w:eastAsiaTheme="majorEastAsia" w:hAnsiTheme="minorHAnsi" w:cstheme="minorHAnsi"/>
          <w:color w:val="000000" w:themeColor="text1"/>
          <w:sz w:val="22"/>
          <w:szCs w:val="22"/>
        </w:rPr>
        <w:t>v</w:t>
      </w:r>
      <w:r w:rsidR="00794058">
        <w:rPr>
          <w:rFonts w:asciiTheme="minorHAnsi" w:eastAsiaTheme="majorEastAsia" w:hAnsiTheme="minorHAnsi" w:cstheme="minorHAnsi"/>
          <w:color w:val="000000" w:themeColor="text1"/>
          <w:sz w:val="22"/>
          <w:szCs w:val="22"/>
        </w:rPr>
        <w:t> </w:t>
      </w:r>
      <w:r w:rsidR="00794058" w:rsidRPr="005811E3">
        <w:rPr>
          <w:rFonts w:asciiTheme="minorHAnsi" w:eastAsiaTheme="majorEastAsia" w:hAnsiTheme="minorHAnsi" w:cstheme="minorHAnsi"/>
          <w:color w:val="000000" w:themeColor="text1"/>
          <w:sz w:val="22"/>
          <w:szCs w:val="22"/>
        </w:rPr>
        <w:t>případě potřeby</w:t>
      </w:r>
      <w:r w:rsidR="00794058">
        <w:rPr>
          <w:rFonts w:asciiTheme="minorHAnsi" w:eastAsiaTheme="majorEastAsia" w:hAnsiTheme="minorHAnsi" w:cstheme="minorHAnsi"/>
          <w:color w:val="000000" w:themeColor="text1"/>
          <w:sz w:val="22"/>
          <w:szCs w:val="22"/>
        </w:rPr>
        <w:t xml:space="preserve"> přijmout </w:t>
      </w:r>
      <w:r w:rsidR="00794058" w:rsidRPr="005811E3">
        <w:rPr>
          <w:rFonts w:asciiTheme="minorHAnsi" w:eastAsiaTheme="majorEastAsia" w:hAnsiTheme="minorHAnsi" w:cstheme="minorHAnsi"/>
          <w:color w:val="000000" w:themeColor="text1"/>
          <w:sz w:val="22"/>
          <w:szCs w:val="22"/>
        </w:rPr>
        <w:t>následná nezbytná opatřen</w:t>
      </w:r>
      <w:r w:rsidR="00794058">
        <w:rPr>
          <w:rFonts w:asciiTheme="minorHAnsi" w:eastAsiaTheme="majorEastAsia" w:hAnsiTheme="minorHAnsi" w:cstheme="minorHAnsi"/>
          <w:color w:val="000000" w:themeColor="text1"/>
          <w:sz w:val="22"/>
          <w:szCs w:val="22"/>
        </w:rPr>
        <w:t>í</w:t>
      </w:r>
      <w:r w:rsidRPr="007075C6">
        <w:rPr>
          <w:rFonts w:asciiTheme="minorHAnsi" w:eastAsiaTheme="majorEastAsia" w:hAnsiTheme="minorHAnsi" w:cstheme="minorHAnsi"/>
          <w:color w:val="000000" w:themeColor="text1"/>
          <w:sz w:val="22"/>
          <w:szCs w:val="22"/>
        </w:rPr>
        <w:t>.</w:t>
      </w:r>
    </w:p>
    <w:p w14:paraId="5B21D92A" w14:textId="0EAE4E03" w:rsidR="00251BB4" w:rsidRPr="008A7F71" w:rsidRDefault="00251BB4" w:rsidP="006D60B4">
      <w:pPr>
        <w:pStyle w:val="Nadpis3"/>
        <w:ind w:left="1276"/>
        <w:rPr>
          <w:u w:val="single"/>
        </w:rPr>
      </w:pPr>
      <w:bookmarkStart w:id="15" w:name="_Ref194475421"/>
      <w:r w:rsidRPr="008A7F71">
        <w:rPr>
          <w:u w:val="single"/>
        </w:rPr>
        <w:t>Dokumentac</w:t>
      </w:r>
      <w:r w:rsidR="00477E98" w:rsidRPr="008A7F71">
        <w:rPr>
          <w:u w:val="single"/>
        </w:rPr>
        <w:t>i</w:t>
      </w:r>
      <w:r w:rsidRPr="008A7F71">
        <w:rPr>
          <w:u w:val="single"/>
        </w:rPr>
        <w:t xml:space="preserve"> skutečného provedení stavby</w:t>
      </w:r>
      <w:r w:rsidR="00477E98" w:rsidRPr="008A7F71">
        <w:rPr>
          <w:u w:val="single"/>
        </w:rPr>
        <w:t>, kdy je zhotovitel povinen</w:t>
      </w:r>
      <w:bookmarkEnd w:id="15"/>
    </w:p>
    <w:p w14:paraId="3C950A0F" w14:textId="082B5A89" w:rsidR="00251BB4" w:rsidRPr="00791266" w:rsidRDefault="00671593" w:rsidP="00697722">
      <w:pPr>
        <w:pStyle w:val="Odstavecseseznamem"/>
        <w:numPr>
          <w:ilvl w:val="2"/>
          <w:numId w:val="26"/>
        </w:numPr>
        <w:spacing w:after="120"/>
        <w:ind w:left="1247" w:hanging="510"/>
        <w:contextualSpacing w:val="0"/>
        <w:jc w:val="both"/>
        <w:rPr>
          <w:rFonts w:asciiTheme="minorHAnsi" w:hAnsiTheme="minorHAnsi" w:cstheme="minorHAnsi"/>
          <w:sz w:val="22"/>
          <w:szCs w:val="22"/>
        </w:rPr>
      </w:pPr>
      <w:bookmarkStart w:id="16" w:name="_Ref191309094"/>
      <w:r w:rsidRPr="008A7F71">
        <w:rPr>
          <w:rFonts w:asciiTheme="minorHAnsi" w:hAnsiTheme="minorHAnsi" w:cstheme="minorHAnsi"/>
          <w:sz w:val="22"/>
          <w:szCs w:val="22"/>
        </w:rPr>
        <w:t>vypracovat projektovou dokumentaci skutečného provedení stavby (dále také jen „DSPS“). Dokumentace skutečného provedení stavby bude předána objednateli v</w:t>
      </w:r>
      <w:r>
        <w:rPr>
          <w:rFonts w:asciiTheme="minorHAnsi" w:hAnsiTheme="minorHAnsi" w:cstheme="minorHAnsi"/>
          <w:sz w:val="22"/>
          <w:szCs w:val="22"/>
        </w:rPr>
        <w:t> </w:t>
      </w:r>
      <w:r w:rsidRPr="008A7F71">
        <w:rPr>
          <w:rFonts w:asciiTheme="minorHAnsi" w:hAnsiTheme="minorHAnsi" w:cstheme="minorHAnsi"/>
          <w:sz w:val="22"/>
          <w:szCs w:val="22"/>
        </w:rPr>
        <w:t xml:space="preserve">tištěné podobě ve </w:t>
      </w:r>
      <w:r>
        <w:rPr>
          <w:rFonts w:asciiTheme="minorHAnsi" w:hAnsiTheme="minorHAnsi" w:cstheme="minorHAnsi"/>
          <w:sz w:val="22"/>
          <w:szCs w:val="22"/>
        </w:rPr>
        <w:t>čtyřech</w:t>
      </w:r>
      <w:r w:rsidRPr="008A7F71">
        <w:rPr>
          <w:rFonts w:asciiTheme="minorHAnsi" w:hAnsiTheme="minorHAnsi" w:cstheme="minorHAnsi"/>
          <w:sz w:val="22"/>
          <w:szCs w:val="22"/>
        </w:rPr>
        <w:t xml:space="preserve"> vyhotoveních a jednom elektronickém</w:t>
      </w:r>
      <w:r w:rsidRPr="00791266">
        <w:rPr>
          <w:rFonts w:asciiTheme="minorHAnsi" w:hAnsiTheme="minorHAnsi" w:cstheme="minorHAnsi"/>
          <w:sz w:val="22"/>
          <w:szCs w:val="22"/>
        </w:rPr>
        <w:t xml:space="preserve"> </w:t>
      </w:r>
      <w:r>
        <w:rPr>
          <w:rFonts w:asciiTheme="minorHAnsi" w:hAnsiTheme="minorHAnsi" w:cstheme="minorHAnsi"/>
          <w:sz w:val="22"/>
          <w:szCs w:val="22"/>
        </w:rPr>
        <w:t xml:space="preserve">vyhotovení </w:t>
      </w:r>
      <w:r w:rsidRPr="00791266">
        <w:rPr>
          <w:rFonts w:asciiTheme="minorHAnsi" w:hAnsiTheme="minorHAnsi" w:cstheme="minorHAnsi"/>
          <w:sz w:val="22"/>
          <w:szCs w:val="22"/>
        </w:rPr>
        <w:t>ve formát</w:t>
      </w:r>
      <w:r>
        <w:rPr>
          <w:rFonts w:asciiTheme="minorHAnsi" w:hAnsiTheme="minorHAnsi" w:cstheme="minorHAnsi"/>
          <w:sz w:val="22"/>
          <w:szCs w:val="22"/>
        </w:rPr>
        <w:t>u *</w:t>
      </w:r>
      <w:proofErr w:type="spellStart"/>
      <w:r>
        <w:rPr>
          <w:rFonts w:asciiTheme="minorHAnsi" w:hAnsiTheme="minorHAnsi" w:cstheme="minorHAnsi"/>
          <w:sz w:val="22"/>
          <w:szCs w:val="22"/>
        </w:rPr>
        <w:t>pdf</w:t>
      </w:r>
      <w:proofErr w:type="spellEnd"/>
      <w:r>
        <w:rPr>
          <w:rFonts w:asciiTheme="minorHAnsi" w:hAnsiTheme="minorHAnsi" w:cstheme="minorHAnsi"/>
          <w:sz w:val="22"/>
          <w:szCs w:val="22"/>
        </w:rPr>
        <w:t>/a a editovatelném formátu *.</w:t>
      </w:r>
      <w:proofErr w:type="spellStart"/>
      <w:r>
        <w:rPr>
          <w:rFonts w:asciiTheme="minorHAnsi" w:hAnsiTheme="minorHAnsi" w:cstheme="minorHAnsi"/>
          <w:sz w:val="22"/>
          <w:szCs w:val="22"/>
        </w:rPr>
        <w:t>dwg</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dgn</w:t>
      </w:r>
      <w:proofErr w:type="spellEnd"/>
      <w:r w:rsidRPr="00791266">
        <w:rPr>
          <w:rFonts w:asciiTheme="minorHAnsi" w:hAnsiTheme="minorHAnsi" w:cstheme="minorHAnsi"/>
          <w:sz w:val="22"/>
          <w:szCs w:val="22"/>
        </w:rPr>
        <w:t>;</w:t>
      </w:r>
      <w:bookmarkEnd w:id="16"/>
    </w:p>
    <w:p w14:paraId="3CAFB598" w14:textId="5128A5B4" w:rsidR="00251BB4" w:rsidRPr="00791266" w:rsidRDefault="00477E98" w:rsidP="00697722">
      <w:pPr>
        <w:pStyle w:val="Odstavecseseznamem"/>
        <w:numPr>
          <w:ilvl w:val="2"/>
          <w:numId w:val="26"/>
        </w:numPr>
        <w:spacing w:after="120"/>
        <w:ind w:left="1247" w:hanging="510"/>
        <w:contextualSpacing w:val="0"/>
        <w:jc w:val="both"/>
        <w:rPr>
          <w:rFonts w:asciiTheme="minorHAnsi" w:hAnsiTheme="minorHAnsi" w:cstheme="minorHAnsi"/>
          <w:sz w:val="22"/>
          <w:szCs w:val="22"/>
        </w:rPr>
      </w:pPr>
      <w:r w:rsidRPr="00A365B2">
        <w:rPr>
          <w:rFonts w:asciiTheme="minorHAnsi" w:eastAsiaTheme="majorEastAsia" w:hAnsiTheme="minorHAnsi" w:cstheme="minorHAnsi"/>
          <w:color w:val="000000" w:themeColor="text1"/>
          <w:sz w:val="22"/>
          <w:szCs w:val="22"/>
        </w:rPr>
        <w:t>vypracovat</w:t>
      </w:r>
      <w:r w:rsidRPr="00791266">
        <w:rPr>
          <w:rFonts w:asciiTheme="minorHAnsi" w:hAnsiTheme="minorHAnsi" w:cstheme="minorHAnsi"/>
          <w:sz w:val="22"/>
          <w:szCs w:val="22"/>
        </w:rPr>
        <w:t xml:space="preserve"> </w:t>
      </w:r>
      <w:r w:rsidR="00251BB4" w:rsidRPr="00791266">
        <w:rPr>
          <w:rFonts w:asciiTheme="minorHAnsi" w:hAnsiTheme="minorHAnsi" w:cstheme="minorHAnsi"/>
          <w:sz w:val="22"/>
          <w:szCs w:val="22"/>
        </w:rPr>
        <w:t>DSP</w:t>
      </w:r>
      <w:r w:rsidR="00F012C7" w:rsidRPr="00791266">
        <w:rPr>
          <w:rFonts w:asciiTheme="minorHAnsi" w:hAnsiTheme="minorHAnsi" w:cstheme="minorHAnsi"/>
          <w:sz w:val="22"/>
          <w:szCs w:val="22"/>
        </w:rPr>
        <w:t>S</w:t>
      </w:r>
      <w:r w:rsidR="00251BB4" w:rsidRPr="00791266">
        <w:rPr>
          <w:rFonts w:asciiTheme="minorHAnsi" w:hAnsiTheme="minorHAnsi" w:cstheme="minorHAnsi"/>
          <w:sz w:val="22"/>
          <w:szCs w:val="22"/>
        </w:rPr>
        <w:t xml:space="preserve"> dokončeného díla </w:t>
      </w:r>
      <w:r w:rsidRPr="00791266">
        <w:rPr>
          <w:rFonts w:asciiTheme="minorHAnsi" w:hAnsiTheme="minorHAnsi" w:cstheme="minorHAnsi"/>
          <w:sz w:val="22"/>
          <w:szCs w:val="22"/>
        </w:rPr>
        <w:t>podle</w:t>
      </w:r>
      <w:r w:rsidR="00251BB4" w:rsidRPr="00791266">
        <w:rPr>
          <w:rFonts w:asciiTheme="minorHAnsi" w:hAnsiTheme="minorHAnsi" w:cstheme="minorHAnsi"/>
          <w:sz w:val="22"/>
          <w:szCs w:val="22"/>
        </w:rPr>
        <w:t xml:space="preserve"> následujících zásad:</w:t>
      </w:r>
    </w:p>
    <w:p w14:paraId="3BD66162" w14:textId="252A036C" w:rsidR="00251BB4" w:rsidRPr="00791266" w:rsidRDefault="00251BB4" w:rsidP="00956B21">
      <w:pPr>
        <w:pStyle w:val="Odstavecseseznamem"/>
        <w:numPr>
          <w:ilvl w:val="0"/>
          <w:numId w:val="4"/>
        </w:numPr>
        <w:spacing w:after="60"/>
        <w:ind w:left="1559"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do projektové dokumentace pro provádění stavby</w:t>
      </w:r>
      <w:r w:rsidR="006309E9">
        <w:rPr>
          <w:rFonts w:asciiTheme="minorHAnsi" w:hAnsiTheme="minorHAnsi" w:cstheme="minorHAnsi"/>
          <w:sz w:val="22"/>
          <w:szCs w:val="22"/>
        </w:rPr>
        <w:t xml:space="preserve"> </w:t>
      </w:r>
      <w:r w:rsidR="003C02DD">
        <w:rPr>
          <w:rFonts w:asciiTheme="minorHAnsi" w:hAnsiTheme="minorHAnsi" w:cstheme="minorHAnsi"/>
          <w:sz w:val="22"/>
          <w:szCs w:val="22"/>
        </w:rPr>
        <w:t xml:space="preserve">a </w:t>
      </w:r>
      <w:r w:rsidR="006309E9">
        <w:rPr>
          <w:rFonts w:asciiTheme="minorHAnsi" w:hAnsiTheme="minorHAnsi" w:cstheme="minorHAnsi"/>
          <w:sz w:val="22"/>
          <w:szCs w:val="22"/>
        </w:rPr>
        <w:t>výrobní dokumentace</w:t>
      </w:r>
      <w:r w:rsidRPr="00791266">
        <w:rPr>
          <w:rFonts w:asciiTheme="minorHAnsi" w:hAnsiTheme="minorHAnsi" w:cstheme="minorHAnsi"/>
          <w:sz w:val="22"/>
          <w:szCs w:val="22"/>
        </w:rPr>
        <w:t xml:space="preserve"> </w:t>
      </w:r>
      <w:r w:rsidR="006309E9">
        <w:rPr>
          <w:rFonts w:asciiTheme="minorHAnsi" w:hAnsiTheme="minorHAnsi" w:cstheme="minorHAnsi"/>
          <w:sz w:val="22"/>
          <w:szCs w:val="22"/>
        </w:rPr>
        <w:t xml:space="preserve">dle </w:t>
      </w:r>
      <w:r w:rsidR="006309E9" w:rsidRPr="000B38B5">
        <w:rPr>
          <w:rFonts w:asciiTheme="minorHAnsi" w:hAnsiTheme="minorHAnsi" w:cstheme="minorHAnsi"/>
          <w:sz w:val="22"/>
          <w:szCs w:val="22"/>
        </w:rPr>
        <w:t xml:space="preserve">odst. </w:t>
      </w:r>
      <w:r w:rsidR="00671593">
        <w:rPr>
          <w:rFonts w:asciiTheme="minorHAnsi" w:hAnsiTheme="minorHAnsi" w:cstheme="minorHAnsi"/>
          <w:sz w:val="22"/>
          <w:szCs w:val="22"/>
        </w:rPr>
        <w:fldChar w:fldCharType="begin"/>
      </w:r>
      <w:r w:rsidR="00671593">
        <w:rPr>
          <w:rFonts w:asciiTheme="minorHAnsi" w:hAnsiTheme="minorHAnsi" w:cstheme="minorHAnsi"/>
          <w:sz w:val="22"/>
          <w:szCs w:val="22"/>
        </w:rPr>
        <w:instrText xml:space="preserve"> REF _Ref194318511 \r \h </w:instrText>
      </w:r>
      <w:r w:rsidR="00671593">
        <w:rPr>
          <w:rFonts w:asciiTheme="minorHAnsi" w:hAnsiTheme="minorHAnsi" w:cstheme="minorHAnsi"/>
          <w:sz w:val="22"/>
          <w:szCs w:val="22"/>
        </w:rPr>
      </w:r>
      <w:r w:rsidR="00671593">
        <w:rPr>
          <w:rFonts w:asciiTheme="minorHAnsi" w:hAnsiTheme="minorHAnsi" w:cstheme="minorHAnsi"/>
          <w:sz w:val="22"/>
          <w:szCs w:val="22"/>
        </w:rPr>
        <w:fldChar w:fldCharType="separate"/>
      </w:r>
      <w:r w:rsidR="00D93C89">
        <w:rPr>
          <w:rFonts w:asciiTheme="minorHAnsi" w:hAnsiTheme="minorHAnsi" w:cstheme="minorHAnsi"/>
          <w:sz w:val="22"/>
          <w:szCs w:val="22"/>
        </w:rPr>
        <w:t>2.5.1</w:t>
      </w:r>
      <w:r w:rsidR="00671593">
        <w:rPr>
          <w:rFonts w:asciiTheme="minorHAnsi" w:hAnsiTheme="minorHAnsi" w:cstheme="minorHAnsi"/>
          <w:sz w:val="22"/>
          <w:szCs w:val="22"/>
        </w:rPr>
        <w:fldChar w:fldCharType="end"/>
      </w:r>
      <w:r w:rsidR="00671593">
        <w:rPr>
          <w:rFonts w:asciiTheme="minorHAnsi" w:hAnsiTheme="minorHAnsi" w:cstheme="minorHAnsi"/>
          <w:sz w:val="22"/>
          <w:szCs w:val="22"/>
        </w:rPr>
        <w:t xml:space="preserve"> </w:t>
      </w:r>
      <w:r w:rsidR="00671593" w:rsidRPr="002947A5">
        <w:rPr>
          <w:rFonts w:asciiTheme="minorHAnsi" w:hAnsiTheme="minorHAnsi" w:cstheme="minorHAnsi"/>
          <w:sz w:val="22"/>
          <w:szCs w:val="22"/>
        </w:rPr>
        <w:t xml:space="preserve">této smlouvy </w:t>
      </w:r>
      <w:r w:rsidRPr="000B38B5">
        <w:rPr>
          <w:rFonts w:asciiTheme="minorHAnsi" w:hAnsiTheme="minorHAnsi" w:cstheme="minorHAnsi"/>
          <w:sz w:val="22"/>
          <w:szCs w:val="22"/>
        </w:rPr>
        <w:t>všech</w:t>
      </w:r>
      <w:r w:rsidRPr="00791266">
        <w:rPr>
          <w:rFonts w:asciiTheme="minorHAnsi" w:hAnsiTheme="minorHAnsi" w:cstheme="minorHAnsi"/>
          <w:sz w:val="22"/>
          <w:szCs w:val="22"/>
        </w:rPr>
        <w:t xml:space="preserve"> stavebních objektů a</w:t>
      </w:r>
      <w:r w:rsidR="00F012C7" w:rsidRPr="00791266">
        <w:rPr>
          <w:rFonts w:asciiTheme="minorHAnsi" w:hAnsiTheme="minorHAnsi" w:cstheme="minorHAnsi"/>
          <w:sz w:val="22"/>
          <w:szCs w:val="22"/>
        </w:rPr>
        <w:t> </w:t>
      </w:r>
      <w:r w:rsidRPr="00791266">
        <w:rPr>
          <w:rFonts w:asciiTheme="minorHAnsi" w:hAnsiTheme="minorHAnsi" w:cstheme="minorHAnsi"/>
          <w:sz w:val="22"/>
          <w:szCs w:val="22"/>
        </w:rPr>
        <w:t>provozních souborů zřetelně vyznač</w:t>
      </w:r>
      <w:r w:rsidR="00516A96">
        <w:rPr>
          <w:rFonts w:asciiTheme="minorHAnsi" w:hAnsiTheme="minorHAnsi" w:cstheme="minorHAnsi"/>
          <w:sz w:val="22"/>
          <w:szCs w:val="22"/>
        </w:rPr>
        <w:t>it</w:t>
      </w:r>
      <w:r w:rsidRPr="00791266">
        <w:rPr>
          <w:rFonts w:asciiTheme="minorHAnsi" w:hAnsiTheme="minorHAnsi" w:cstheme="minorHAnsi"/>
          <w:sz w:val="22"/>
          <w:szCs w:val="22"/>
        </w:rPr>
        <w:t xml:space="preserve"> všechny změny, k nimž došlo v průběhu zhotovení díla;</w:t>
      </w:r>
    </w:p>
    <w:p w14:paraId="2A62CC49" w14:textId="07FB94DA" w:rsidR="00251BB4" w:rsidRPr="00791266" w:rsidRDefault="00251BB4" w:rsidP="00956B21">
      <w:pPr>
        <w:pStyle w:val="Odstavecseseznamem"/>
        <w:numPr>
          <w:ilvl w:val="0"/>
          <w:numId w:val="4"/>
        </w:numPr>
        <w:spacing w:after="60"/>
        <w:ind w:left="1559"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ty části projektové dokumentace pro provádění stavby</w:t>
      </w:r>
      <w:r w:rsidR="006309E9">
        <w:rPr>
          <w:rFonts w:asciiTheme="minorHAnsi" w:hAnsiTheme="minorHAnsi" w:cstheme="minorHAnsi"/>
          <w:sz w:val="22"/>
          <w:szCs w:val="22"/>
        </w:rPr>
        <w:t xml:space="preserve"> </w:t>
      </w:r>
      <w:r w:rsidR="003C02DD">
        <w:rPr>
          <w:rFonts w:asciiTheme="minorHAnsi" w:hAnsiTheme="minorHAnsi" w:cstheme="minorHAnsi"/>
          <w:sz w:val="22"/>
          <w:szCs w:val="22"/>
        </w:rPr>
        <w:t>a</w:t>
      </w:r>
      <w:r w:rsidR="006309E9">
        <w:rPr>
          <w:rFonts w:asciiTheme="minorHAnsi" w:hAnsiTheme="minorHAnsi" w:cstheme="minorHAnsi"/>
          <w:sz w:val="22"/>
          <w:szCs w:val="22"/>
        </w:rPr>
        <w:t xml:space="preserve"> výrobní dokumentace</w:t>
      </w:r>
      <w:r w:rsidRPr="00791266">
        <w:rPr>
          <w:rFonts w:asciiTheme="minorHAnsi" w:hAnsiTheme="minorHAnsi" w:cstheme="minorHAnsi"/>
          <w:sz w:val="22"/>
          <w:szCs w:val="22"/>
        </w:rPr>
        <w:t xml:space="preserve">, </w:t>
      </w:r>
      <w:r w:rsidR="005E061F">
        <w:rPr>
          <w:rFonts w:asciiTheme="minorHAnsi" w:hAnsiTheme="minorHAnsi" w:cstheme="minorHAnsi"/>
          <w:sz w:val="22"/>
          <w:szCs w:val="22"/>
        </w:rPr>
        <w:br/>
      </w:r>
      <w:r w:rsidRPr="00791266">
        <w:rPr>
          <w:rFonts w:asciiTheme="minorHAnsi" w:hAnsiTheme="minorHAnsi" w:cstheme="minorHAnsi"/>
          <w:sz w:val="22"/>
          <w:szCs w:val="22"/>
        </w:rPr>
        <w:t xml:space="preserve">u kterých nedošlo k žádným změnám, </w:t>
      </w:r>
      <w:r w:rsidR="00516A96">
        <w:rPr>
          <w:rFonts w:asciiTheme="minorHAnsi" w:hAnsiTheme="minorHAnsi" w:cstheme="minorHAnsi"/>
          <w:sz w:val="22"/>
          <w:szCs w:val="22"/>
        </w:rPr>
        <w:t>označit</w:t>
      </w:r>
      <w:r w:rsidRPr="00791266">
        <w:rPr>
          <w:rFonts w:asciiTheme="minorHAnsi" w:hAnsiTheme="minorHAnsi" w:cstheme="minorHAnsi"/>
          <w:sz w:val="22"/>
          <w:szCs w:val="22"/>
        </w:rPr>
        <w:t xml:space="preserve"> nápisem „beze změn“;</w:t>
      </w:r>
    </w:p>
    <w:p w14:paraId="2B43E4A3" w14:textId="0E26CABA" w:rsidR="00251BB4" w:rsidRPr="00791266" w:rsidRDefault="00251BB4" w:rsidP="00956B21">
      <w:pPr>
        <w:pStyle w:val="Odstavecseseznamem"/>
        <w:numPr>
          <w:ilvl w:val="0"/>
          <w:numId w:val="4"/>
        </w:numPr>
        <w:spacing w:after="60"/>
        <w:ind w:left="1559"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každý výkres dokumentace skutečného provedení stavby </w:t>
      </w:r>
      <w:r w:rsidR="00516A96">
        <w:rPr>
          <w:rFonts w:asciiTheme="minorHAnsi" w:hAnsiTheme="minorHAnsi" w:cstheme="minorHAnsi"/>
          <w:sz w:val="22"/>
          <w:szCs w:val="22"/>
        </w:rPr>
        <w:t>opatřit</w:t>
      </w:r>
      <w:r w:rsidRPr="00791266">
        <w:rPr>
          <w:rFonts w:asciiTheme="minorHAnsi" w:hAnsiTheme="minorHAnsi" w:cstheme="minorHAnsi"/>
          <w:sz w:val="22"/>
          <w:szCs w:val="22"/>
        </w:rPr>
        <w:t xml:space="preserve"> jménem a</w:t>
      </w:r>
      <w:r w:rsidR="00F012C7" w:rsidRPr="00791266">
        <w:rPr>
          <w:rFonts w:asciiTheme="minorHAnsi" w:hAnsiTheme="minorHAnsi" w:cstheme="minorHAnsi"/>
          <w:sz w:val="22"/>
          <w:szCs w:val="22"/>
        </w:rPr>
        <w:t> </w:t>
      </w:r>
      <w:r w:rsidRPr="00791266">
        <w:rPr>
          <w:rFonts w:asciiTheme="minorHAnsi" w:hAnsiTheme="minorHAnsi" w:cstheme="minorHAnsi"/>
          <w:sz w:val="22"/>
          <w:szCs w:val="22"/>
        </w:rPr>
        <w:t>příjmením osoby, která změny zakreslila, jejím podpisem a razítkem zhotovitele;</w:t>
      </w:r>
    </w:p>
    <w:p w14:paraId="66A70C11" w14:textId="013BFFC4" w:rsidR="00251BB4" w:rsidRPr="00791266" w:rsidRDefault="00251BB4" w:rsidP="00956B21">
      <w:pPr>
        <w:pStyle w:val="Odstavecseseznamem"/>
        <w:numPr>
          <w:ilvl w:val="0"/>
          <w:numId w:val="4"/>
        </w:numPr>
        <w:spacing w:after="60"/>
        <w:ind w:left="1559"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u výkresů obsahujících změnu proti projektu pro provádění stavby </w:t>
      </w:r>
      <w:r w:rsidR="00516A96">
        <w:rPr>
          <w:rFonts w:asciiTheme="minorHAnsi" w:hAnsiTheme="minorHAnsi" w:cstheme="minorHAnsi"/>
          <w:sz w:val="22"/>
          <w:szCs w:val="22"/>
        </w:rPr>
        <w:t>přiložit</w:t>
      </w:r>
      <w:r w:rsidRPr="00791266">
        <w:rPr>
          <w:rFonts w:asciiTheme="minorHAnsi" w:hAnsiTheme="minorHAnsi" w:cstheme="minorHAnsi"/>
          <w:sz w:val="22"/>
          <w:szCs w:val="22"/>
        </w:rPr>
        <w:t xml:space="preserve"> i</w:t>
      </w:r>
      <w:r w:rsidR="00F012C7" w:rsidRPr="00791266">
        <w:rPr>
          <w:rFonts w:asciiTheme="minorHAnsi" w:hAnsiTheme="minorHAnsi" w:cstheme="minorHAnsi"/>
          <w:sz w:val="22"/>
          <w:szCs w:val="22"/>
        </w:rPr>
        <w:t> </w:t>
      </w:r>
      <w:r w:rsidRPr="00791266">
        <w:rPr>
          <w:rFonts w:asciiTheme="minorHAnsi" w:hAnsiTheme="minorHAnsi" w:cstheme="minorHAnsi"/>
          <w:sz w:val="22"/>
          <w:szCs w:val="22"/>
        </w:rPr>
        <w:t>doklad, ze kterého bude vyplývat projednání změny s odpovědnou osobou objednatele a její souhlasné stanovisko;</w:t>
      </w:r>
    </w:p>
    <w:p w14:paraId="3186D3A0" w14:textId="4C502FCA" w:rsidR="00251BB4" w:rsidRPr="00791266" w:rsidRDefault="00516A96" w:rsidP="00956B21">
      <w:pPr>
        <w:pStyle w:val="Odstavecseseznamem"/>
        <w:numPr>
          <w:ilvl w:val="0"/>
          <w:numId w:val="4"/>
        </w:numPr>
        <w:spacing w:after="60"/>
        <w:ind w:left="1559" w:hanging="425"/>
        <w:contextualSpacing w:val="0"/>
        <w:jc w:val="both"/>
        <w:rPr>
          <w:rFonts w:asciiTheme="minorHAnsi" w:hAnsiTheme="minorHAnsi" w:cstheme="minorHAnsi"/>
          <w:sz w:val="22"/>
          <w:szCs w:val="22"/>
        </w:rPr>
      </w:pPr>
      <w:r>
        <w:rPr>
          <w:rFonts w:asciiTheme="minorHAnsi" w:hAnsiTheme="minorHAnsi" w:cstheme="minorHAnsi"/>
          <w:sz w:val="22"/>
          <w:szCs w:val="22"/>
        </w:rPr>
        <w:t>v rámci</w:t>
      </w:r>
      <w:r w:rsidR="00251BB4" w:rsidRPr="00791266">
        <w:rPr>
          <w:rFonts w:asciiTheme="minorHAnsi" w:hAnsiTheme="minorHAnsi" w:cstheme="minorHAnsi"/>
          <w:sz w:val="22"/>
          <w:szCs w:val="22"/>
        </w:rPr>
        <w:t xml:space="preserve"> dokumentace skutečného provedení stavby </w:t>
      </w:r>
      <w:r>
        <w:rPr>
          <w:rFonts w:asciiTheme="minorHAnsi" w:hAnsiTheme="minorHAnsi" w:cstheme="minorHAnsi"/>
          <w:sz w:val="22"/>
          <w:szCs w:val="22"/>
        </w:rPr>
        <w:t>vyhotovit</w:t>
      </w:r>
      <w:r w:rsidR="00251BB4" w:rsidRPr="00791266">
        <w:rPr>
          <w:rFonts w:asciiTheme="minorHAnsi" w:hAnsiTheme="minorHAnsi" w:cstheme="minorHAnsi"/>
          <w:sz w:val="22"/>
          <w:szCs w:val="22"/>
        </w:rPr>
        <w:t xml:space="preserve"> i celkov</w:t>
      </w:r>
      <w:r>
        <w:rPr>
          <w:rFonts w:asciiTheme="minorHAnsi" w:hAnsiTheme="minorHAnsi" w:cstheme="minorHAnsi"/>
          <w:sz w:val="22"/>
          <w:szCs w:val="22"/>
        </w:rPr>
        <w:t>ou</w:t>
      </w:r>
      <w:r w:rsidR="00251BB4" w:rsidRPr="00791266">
        <w:rPr>
          <w:rFonts w:asciiTheme="minorHAnsi" w:hAnsiTheme="minorHAnsi" w:cstheme="minorHAnsi"/>
          <w:sz w:val="22"/>
          <w:szCs w:val="22"/>
        </w:rPr>
        <w:t xml:space="preserve"> situac</w:t>
      </w:r>
      <w:r>
        <w:rPr>
          <w:rFonts w:asciiTheme="minorHAnsi" w:hAnsiTheme="minorHAnsi" w:cstheme="minorHAnsi"/>
          <w:sz w:val="22"/>
          <w:szCs w:val="22"/>
        </w:rPr>
        <w:t>i</w:t>
      </w:r>
      <w:r w:rsidR="00251BB4" w:rsidRPr="00791266">
        <w:rPr>
          <w:rFonts w:asciiTheme="minorHAnsi" w:hAnsiTheme="minorHAnsi" w:cstheme="minorHAnsi"/>
          <w:sz w:val="22"/>
          <w:szCs w:val="22"/>
        </w:rPr>
        <w:t xml:space="preserve"> včetně přívodů, přípojek, komunikací, podzemních i nadzemních vedení v areálu staveniště s údaji o hloubkách uložení sítí;</w:t>
      </w:r>
    </w:p>
    <w:p w14:paraId="1C7166BC" w14:textId="6DD8D665" w:rsidR="00251BB4" w:rsidRPr="00791266" w:rsidRDefault="00251BB4" w:rsidP="00371F7C">
      <w:pPr>
        <w:pStyle w:val="Odstavecseseznamem"/>
        <w:numPr>
          <w:ilvl w:val="0"/>
          <w:numId w:val="4"/>
        </w:numPr>
        <w:spacing w:after="120"/>
        <w:ind w:left="1559"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vyhotov</w:t>
      </w:r>
      <w:r w:rsidR="003455BA">
        <w:rPr>
          <w:rFonts w:asciiTheme="minorHAnsi" w:hAnsiTheme="minorHAnsi" w:cstheme="minorHAnsi"/>
          <w:sz w:val="22"/>
          <w:szCs w:val="22"/>
        </w:rPr>
        <w:t>e</w:t>
      </w:r>
      <w:r w:rsidR="00516A96">
        <w:rPr>
          <w:rFonts w:asciiTheme="minorHAnsi" w:hAnsiTheme="minorHAnsi" w:cstheme="minorHAnsi"/>
          <w:sz w:val="22"/>
          <w:szCs w:val="22"/>
        </w:rPr>
        <w:t>nou</w:t>
      </w:r>
      <w:r w:rsidRPr="00791266">
        <w:rPr>
          <w:rFonts w:asciiTheme="minorHAnsi" w:hAnsiTheme="minorHAnsi" w:cstheme="minorHAnsi"/>
          <w:sz w:val="22"/>
          <w:szCs w:val="22"/>
        </w:rPr>
        <w:t xml:space="preserve"> dokumentac</w:t>
      </w:r>
      <w:r w:rsidR="00516A96">
        <w:rPr>
          <w:rFonts w:asciiTheme="minorHAnsi" w:hAnsiTheme="minorHAnsi" w:cstheme="minorHAnsi"/>
          <w:sz w:val="22"/>
          <w:szCs w:val="22"/>
        </w:rPr>
        <w:t>i</w:t>
      </w:r>
      <w:r w:rsidRPr="00791266">
        <w:rPr>
          <w:rFonts w:asciiTheme="minorHAnsi" w:hAnsiTheme="minorHAnsi" w:cstheme="minorHAnsi"/>
          <w:sz w:val="22"/>
          <w:szCs w:val="22"/>
        </w:rPr>
        <w:t xml:space="preserve"> skutečného provedení stavby </w:t>
      </w:r>
      <w:r w:rsidR="00516A96">
        <w:rPr>
          <w:rFonts w:asciiTheme="minorHAnsi" w:hAnsiTheme="minorHAnsi" w:cstheme="minorHAnsi"/>
          <w:sz w:val="22"/>
          <w:szCs w:val="22"/>
        </w:rPr>
        <w:t>připravit</w:t>
      </w:r>
      <w:r w:rsidRPr="00791266">
        <w:rPr>
          <w:rFonts w:asciiTheme="minorHAnsi" w:hAnsiTheme="minorHAnsi" w:cstheme="minorHAnsi"/>
          <w:sz w:val="22"/>
          <w:szCs w:val="22"/>
        </w:rPr>
        <w:t xml:space="preserve"> k potvrzení stavebním úřadem</w:t>
      </w:r>
      <w:r w:rsidR="00516A96">
        <w:rPr>
          <w:rFonts w:asciiTheme="minorHAnsi" w:hAnsiTheme="minorHAnsi" w:cstheme="minorHAnsi"/>
          <w:sz w:val="22"/>
          <w:szCs w:val="22"/>
        </w:rPr>
        <w:t xml:space="preserve"> a</w:t>
      </w:r>
      <w:r w:rsidRPr="00791266">
        <w:rPr>
          <w:rFonts w:asciiTheme="minorHAnsi" w:hAnsiTheme="minorHAnsi" w:cstheme="minorHAnsi"/>
          <w:sz w:val="22"/>
          <w:szCs w:val="22"/>
        </w:rPr>
        <w:t xml:space="preserve"> ve všech svých částech výrazně označ</w:t>
      </w:r>
      <w:r w:rsidR="00516A96">
        <w:rPr>
          <w:rFonts w:asciiTheme="minorHAnsi" w:hAnsiTheme="minorHAnsi" w:cstheme="minorHAnsi"/>
          <w:sz w:val="22"/>
          <w:szCs w:val="22"/>
        </w:rPr>
        <w:t>it</w:t>
      </w:r>
      <w:r w:rsidRPr="00791266">
        <w:rPr>
          <w:rFonts w:asciiTheme="minorHAnsi" w:hAnsiTheme="minorHAnsi" w:cstheme="minorHAnsi"/>
          <w:sz w:val="22"/>
          <w:szCs w:val="22"/>
        </w:rPr>
        <w:t xml:space="preserve"> „dokumentace skutečného provedení“</w:t>
      </w:r>
      <w:r w:rsidR="0064463F" w:rsidRPr="00791266">
        <w:rPr>
          <w:rFonts w:asciiTheme="minorHAnsi" w:hAnsiTheme="minorHAnsi" w:cstheme="minorHAnsi"/>
          <w:sz w:val="22"/>
          <w:szCs w:val="22"/>
        </w:rPr>
        <w:t xml:space="preserve"> </w:t>
      </w:r>
      <w:r w:rsidRPr="00791266">
        <w:rPr>
          <w:rFonts w:asciiTheme="minorHAnsi" w:hAnsiTheme="minorHAnsi" w:cstheme="minorHAnsi"/>
          <w:sz w:val="22"/>
          <w:szCs w:val="22"/>
        </w:rPr>
        <w:t xml:space="preserve">a </w:t>
      </w:r>
      <w:r w:rsidR="00516A96">
        <w:rPr>
          <w:rFonts w:asciiTheme="minorHAnsi" w:hAnsiTheme="minorHAnsi" w:cstheme="minorHAnsi"/>
          <w:sz w:val="22"/>
          <w:szCs w:val="22"/>
        </w:rPr>
        <w:t>opatřit</w:t>
      </w:r>
      <w:r w:rsidRPr="00791266">
        <w:rPr>
          <w:rFonts w:asciiTheme="minorHAnsi" w:hAnsiTheme="minorHAnsi" w:cstheme="minorHAnsi"/>
          <w:sz w:val="22"/>
          <w:szCs w:val="22"/>
        </w:rPr>
        <w:t xml:space="preserve"> razítkem a podpisem odpovědného a</w:t>
      </w:r>
      <w:r w:rsidR="00F012C7" w:rsidRPr="00791266">
        <w:rPr>
          <w:rFonts w:asciiTheme="minorHAnsi" w:hAnsiTheme="minorHAnsi" w:cstheme="minorHAnsi"/>
          <w:sz w:val="22"/>
          <w:szCs w:val="22"/>
        </w:rPr>
        <w:t> </w:t>
      </w:r>
      <w:r w:rsidRPr="00791266">
        <w:rPr>
          <w:rFonts w:asciiTheme="minorHAnsi" w:hAnsiTheme="minorHAnsi" w:cstheme="minorHAnsi"/>
          <w:sz w:val="22"/>
          <w:szCs w:val="22"/>
        </w:rPr>
        <w:t>oprávněného zástupce zhotovitele. V případě připomínek stavebního úřadu v rámci schvalovacího řízení zhotovitel bezúplatně dopln</w:t>
      </w:r>
      <w:r w:rsidR="00516A96">
        <w:rPr>
          <w:rFonts w:asciiTheme="minorHAnsi" w:hAnsiTheme="minorHAnsi" w:cstheme="minorHAnsi"/>
          <w:sz w:val="22"/>
          <w:szCs w:val="22"/>
        </w:rPr>
        <w:t>it</w:t>
      </w:r>
      <w:r w:rsidRPr="00791266">
        <w:rPr>
          <w:rFonts w:asciiTheme="minorHAnsi" w:hAnsiTheme="minorHAnsi" w:cstheme="minorHAnsi"/>
          <w:sz w:val="22"/>
          <w:szCs w:val="22"/>
        </w:rPr>
        <w:t>, event. bezúplatně přeprac</w:t>
      </w:r>
      <w:r w:rsidR="00516A96">
        <w:rPr>
          <w:rFonts w:asciiTheme="minorHAnsi" w:hAnsiTheme="minorHAnsi" w:cstheme="minorHAnsi"/>
          <w:sz w:val="22"/>
          <w:szCs w:val="22"/>
        </w:rPr>
        <w:t>ovat</w:t>
      </w:r>
      <w:r w:rsidRPr="00791266">
        <w:rPr>
          <w:rFonts w:asciiTheme="minorHAnsi" w:hAnsiTheme="minorHAnsi" w:cstheme="minorHAnsi"/>
          <w:sz w:val="22"/>
          <w:szCs w:val="22"/>
        </w:rPr>
        <w:t>, dotčenou část dokumentace skutečného provedení stavby.</w:t>
      </w:r>
    </w:p>
    <w:p w14:paraId="35BBC554" w14:textId="3F4092CE" w:rsidR="00251BB4" w:rsidRPr="003F6F42" w:rsidRDefault="00251BB4" w:rsidP="006D60B4">
      <w:pPr>
        <w:pStyle w:val="Nadpis3"/>
        <w:ind w:left="1276"/>
        <w:rPr>
          <w:u w:val="single"/>
        </w:rPr>
      </w:pPr>
      <w:bookmarkStart w:id="17" w:name="_Ref194321072"/>
      <w:r w:rsidRPr="003F6F42">
        <w:rPr>
          <w:u w:val="single"/>
        </w:rPr>
        <w:t>Zařízení staveniště (vybudování, provoz, odstranění)</w:t>
      </w:r>
      <w:r w:rsidR="00477E98" w:rsidRPr="003F6F42">
        <w:rPr>
          <w:u w:val="single"/>
        </w:rPr>
        <w:t>, kdy je zhotovitel povinen</w:t>
      </w:r>
      <w:bookmarkEnd w:id="17"/>
    </w:p>
    <w:p w14:paraId="534141AA" w14:textId="77777777" w:rsidR="00DB71A0" w:rsidRPr="00D441BF" w:rsidRDefault="00DB71A0" w:rsidP="00697722">
      <w:pPr>
        <w:pStyle w:val="Odstavecseseznamem"/>
        <w:numPr>
          <w:ilvl w:val="2"/>
          <w:numId w:val="27"/>
        </w:numPr>
        <w:spacing w:after="60"/>
        <w:ind w:left="1247" w:hanging="510"/>
        <w:contextualSpacing w:val="0"/>
        <w:jc w:val="both"/>
        <w:rPr>
          <w:rFonts w:asciiTheme="minorHAnsi" w:hAnsiTheme="minorHAnsi" w:cstheme="minorHAnsi"/>
          <w:sz w:val="22"/>
          <w:szCs w:val="22"/>
        </w:rPr>
      </w:pPr>
      <w:bookmarkStart w:id="18" w:name="_Ref194993833"/>
      <w:r w:rsidRPr="00D441BF">
        <w:rPr>
          <w:rFonts w:asciiTheme="minorHAnsi" w:hAnsiTheme="minorHAnsi" w:cstheme="minorHAnsi"/>
          <w:sz w:val="22"/>
          <w:szCs w:val="22"/>
        </w:rPr>
        <w:t xml:space="preserve">zajistit </w:t>
      </w:r>
      <w:r w:rsidRPr="00A365B2">
        <w:rPr>
          <w:rFonts w:asciiTheme="minorHAnsi" w:eastAsiaTheme="majorEastAsia" w:hAnsiTheme="minorHAnsi" w:cstheme="minorHAnsi"/>
          <w:color w:val="000000" w:themeColor="text1"/>
          <w:sz w:val="22"/>
          <w:szCs w:val="22"/>
        </w:rPr>
        <w:t>povolení</w:t>
      </w:r>
      <w:r w:rsidRPr="00D441BF">
        <w:rPr>
          <w:rFonts w:asciiTheme="minorHAnsi" w:hAnsiTheme="minorHAnsi" w:cstheme="minorHAnsi"/>
          <w:sz w:val="22"/>
          <w:szCs w:val="22"/>
        </w:rPr>
        <w:t xml:space="preserve"> záborů veřejného prostranství nutného pro zařízení staveniště a provádění veškerých stavebních prací;</w:t>
      </w:r>
      <w:bookmarkEnd w:id="18"/>
    </w:p>
    <w:p w14:paraId="0980ED27" w14:textId="77777777" w:rsidR="00DB71A0" w:rsidRPr="00D441BF" w:rsidRDefault="00DB71A0" w:rsidP="00697722">
      <w:pPr>
        <w:pStyle w:val="Odstavecseseznamem"/>
        <w:numPr>
          <w:ilvl w:val="2"/>
          <w:numId w:val="27"/>
        </w:numPr>
        <w:spacing w:after="60"/>
        <w:ind w:left="1247" w:hanging="510"/>
        <w:contextualSpacing w:val="0"/>
        <w:jc w:val="both"/>
        <w:rPr>
          <w:rFonts w:asciiTheme="minorHAnsi" w:hAnsiTheme="minorHAnsi" w:cstheme="minorHAnsi"/>
          <w:sz w:val="22"/>
          <w:szCs w:val="22"/>
        </w:rPr>
      </w:pPr>
      <w:bookmarkStart w:id="19" w:name="_Ref194993814"/>
      <w:r w:rsidRPr="00D441BF">
        <w:rPr>
          <w:rFonts w:asciiTheme="minorHAnsi" w:hAnsiTheme="minorHAnsi" w:cstheme="minorHAnsi"/>
          <w:sz w:val="22"/>
          <w:szCs w:val="22"/>
        </w:rPr>
        <w:lastRenderedPageBreak/>
        <w:t>vypracovat a projednat návrh dočasných dopravně inženýrských opatření pro příjezd na staveniště, nutné zábory veřejných komunikací apod. (dále jen DIO) a zajistit dopravně inženýrská rozhodnutí (dále jen DIR), tzn. povolení zvláštního užívání komunikací, stanovení dočasné místní úpravy provozu.</w:t>
      </w:r>
      <w:bookmarkEnd w:id="19"/>
    </w:p>
    <w:p w14:paraId="3216B534" w14:textId="2F3EDE1F" w:rsidR="00DB71A0" w:rsidRPr="00A46BA3" w:rsidRDefault="007A64BA" w:rsidP="00697722">
      <w:pPr>
        <w:pStyle w:val="Odstavecseseznamem"/>
        <w:spacing w:after="60"/>
        <w:ind w:left="1276"/>
        <w:contextualSpacing w:val="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i/>
          <w:iCs/>
          <w:sz w:val="22"/>
          <w:szCs w:val="22"/>
          <w:u w:val="single"/>
        </w:rPr>
        <w:t>p</w:t>
      </w:r>
      <w:r w:rsidRPr="00311870">
        <w:rPr>
          <w:rFonts w:asciiTheme="minorHAnsi" w:hAnsiTheme="minorHAnsi" w:cstheme="minorHAnsi"/>
          <w:i/>
          <w:iCs/>
          <w:sz w:val="22"/>
          <w:szCs w:val="22"/>
          <w:u w:val="single"/>
        </w:rPr>
        <w:t>ozn.:</w:t>
      </w:r>
      <w:r w:rsidRPr="00311870">
        <w:rPr>
          <w:rFonts w:asciiTheme="minorHAnsi" w:hAnsiTheme="minorHAnsi" w:cstheme="minorHAnsi"/>
          <w:i/>
          <w:iCs/>
          <w:sz w:val="22"/>
          <w:szCs w:val="22"/>
        </w:rPr>
        <w:t xml:space="preserve"> u staveb, u nichž je investorem objednatel, je povolení zvláštního užívání, stavebního řízení osvobozeno od úhrady správních poplatků, rovněž i zábor veřejných prostranství v majetku objednatele není zpoplatněn</w:t>
      </w:r>
      <w:r>
        <w:rPr>
          <w:rFonts w:asciiTheme="minorHAnsi" w:hAnsiTheme="minorHAnsi" w:cstheme="minorHAnsi"/>
          <w:sz w:val="22"/>
          <w:szCs w:val="22"/>
        </w:rPr>
        <w:t>)</w:t>
      </w:r>
    </w:p>
    <w:p w14:paraId="7F8E03AD" w14:textId="202AA3EC" w:rsidR="00251BB4" w:rsidRPr="00A46BA3" w:rsidRDefault="00251BB4" w:rsidP="00697722">
      <w:pPr>
        <w:pStyle w:val="Odstavecseseznamem"/>
        <w:numPr>
          <w:ilvl w:val="2"/>
          <w:numId w:val="27"/>
        </w:numPr>
        <w:spacing w:after="60"/>
        <w:ind w:left="1247" w:hanging="510"/>
        <w:contextualSpacing w:val="0"/>
        <w:jc w:val="both"/>
        <w:rPr>
          <w:rFonts w:asciiTheme="minorHAnsi" w:hAnsiTheme="minorHAnsi" w:cstheme="minorHAnsi"/>
          <w:sz w:val="22"/>
          <w:szCs w:val="22"/>
        </w:rPr>
      </w:pPr>
      <w:r w:rsidRPr="00A46BA3">
        <w:rPr>
          <w:rFonts w:asciiTheme="minorHAnsi" w:hAnsiTheme="minorHAnsi" w:cstheme="minorHAnsi"/>
          <w:sz w:val="22"/>
          <w:szCs w:val="22"/>
        </w:rPr>
        <w:t xml:space="preserve">vybudovat a zajistit zařízení staveniště a jeho provoz, údržbu a likvidaci v souladu s platnými právními předpisy, včetně případného zajištění ohlášení dle zákona </w:t>
      </w:r>
      <w:r w:rsidR="00F012C7" w:rsidRPr="00A46BA3">
        <w:rPr>
          <w:rFonts w:asciiTheme="minorHAnsi" w:hAnsiTheme="minorHAnsi" w:cstheme="minorHAnsi"/>
          <w:sz w:val="22"/>
          <w:szCs w:val="22"/>
        </w:rPr>
        <w:br/>
      </w:r>
      <w:r w:rsidRPr="00A46BA3">
        <w:rPr>
          <w:rFonts w:asciiTheme="minorHAnsi" w:hAnsiTheme="minorHAnsi" w:cstheme="minorHAnsi"/>
          <w:sz w:val="22"/>
          <w:szCs w:val="22"/>
        </w:rPr>
        <w:t xml:space="preserve">č. </w:t>
      </w:r>
      <w:r w:rsidR="00DE0028" w:rsidRPr="00A46BA3">
        <w:rPr>
          <w:rFonts w:asciiTheme="minorHAnsi" w:hAnsiTheme="minorHAnsi" w:cstheme="minorHAnsi"/>
          <w:sz w:val="22"/>
          <w:szCs w:val="22"/>
        </w:rPr>
        <w:t>283/2021</w:t>
      </w:r>
      <w:r w:rsidRPr="00A46BA3">
        <w:rPr>
          <w:rFonts w:asciiTheme="minorHAnsi" w:hAnsiTheme="minorHAnsi" w:cstheme="minorHAnsi"/>
          <w:sz w:val="22"/>
          <w:szCs w:val="22"/>
        </w:rPr>
        <w:t xml:space="preserve"> Sb., stavební zákon);</w:t>
      </w:r>
    </w:p>
    <w:p w14:paraId="062FEDBA" w14:textId="45DD183E" w:rsidR="00251BB4" w:rsidRPr="00A46BA3" w:rsidRDefault="00251BB4" w:rsidP="00697722">
      <w:pPr>
        <w:pStyle w:val="Odstavecseseznamem"/>
        <w:numPr>
          <w:ilvl w:val="2"/>
          <w:numId w:val="27"/>
        </w:numPr>
        <w:spacing w:after="60"/>
        <w:ind w:left="1247" w:hanging="510"/>
        <w:contextualSpacing w:val="0"/>
        <w:jc w:val="both"/>
        <w:rPr>
          <w:rFonts w:asciiTheme="minorHAnsi" w:hAnsiTheme="minorHAnsi" w:cstheme="minorHAnsi"/>
          <w:sz w:val="22"/>
          <w:szCs w:val="22"/>
        </w:rPr>
      </w:pPr>
      <w:r w:rsidRPr="00A46BA3">
        <w:rPr>
          <w:rFonts w:asciiTheme="minorHAnsi" w:hAnsiTheme="minorHAnsi" w:cstheme="minorHAnsi"/>
          <w:sz w:val="22"/>
          <w:szCs w:val="22"/>
        </w:rPr>
        <w:t>zajistit staveništní napojovací body energií (vody a energií), jejich měření a jejich úhradu, přičemž místo napojení určí objednatel a dále vybudovat, provozovat, udržovat a</w:t>
      </w:r>
      <w:r w:rsidR="00F012C7" w:rsidRPr="00A46BA3">
        <w:rPr>
          <w:rFonts w:asciiTheme="minorHAnsi" w:hAnsiTheme="minorHAnsi" w:cstheme="minorHAnsi"/>
          <w:sz w:val="22"/>
          <w:szCs w:val="22"/>
        </w:rPr>
        <w:t> </w:t>
      </w:r>
      <w:r w:rsidRPr="00A46BA3">
        <w:rPr>
          <w:rFonts w:asciiTheme="minorHAnsi" w:hAnsiTheme="minorHAnsi" w:cstheme="minorHAnsi"/>
          <w:sz w:val="22"/>
          <w:szCs w:val="22"/>
        </w:rPr>
        <w:t>zlikvidovat staveništní přípojky;</w:t>
      </w:r>
    </w:p>
    <w:p w14:paraId="77BF9F01" w14:textId="291D6D11" w:rsidR="00251BB4" w:rsidRPr="00D441BF" w:rsidRDefault="00251BB4" w:rsidP="00697722">
      <w:pPr>
        <w:pStyle w:val="Odstavecseseznamem"/>
        <w:numPr>
          <w:ilvl w:val="2"/>
          <w:numId w:val="27"/>
        </w:numPr>
        <w:spacing w:after="60"/>
        <w:contextualSpacing w:val="0"/>
        <w:jc w:val="both"/>
        <w:rPr>
          <w:rFonts w:asciiTheme="minorHAnsi" w:hAnsiTheme="minorHAnsi" w:cstheme="minorHAnsi"/>
          <w:sz w:val="22"/>
          <w:szCs w:val="22"/>
        </w:rPr>
      </w:pPr>
      <w:bookmarkStart w:id="20" w:name="_Ref194937365"/>
      <w:r w:rsidRPr="00D441BF">
        <w:rPr>
          <w:rFonts w:asciiTheme="minorHAnsi" w:hAnsiTheme="minorHAnsi" w:cstheme="minorHAnsi"/>
          <w:sz w:val="22"/>
          <w:szCs w:val="22"/>
        </w:rPr>
        <w:t xml:space="preserve">provést celkový úklid stavby a dotčeného okolí, provést likvidaci zařízení staveniště </w:t>
      </w:r>
      <w:r w:rsidR="00B618EE" w:rsidRPr="00D441BF">
        <w:rPr>
          <w:rFonts w:asciiTheme="minorHAnsi" w:hAnsiTheme="minorHAnsi" w:cstheme="minorHAnsi"/>
          <w:sz w:val="22"/>
          <w:szCs w:val="22"/>
        </w:rPr>
        <w:br/>
      </w:r>
      <w:r w:rsidRPr="00D441BF">
        <w:rPr>
          <w:rFonts w:asciiTheme="minorHAnsi" w:hAnsiTheme="minorHAnsi" w:cstheme="minorHAnsi"/>
          <w:sz w:val="22"/>
          <w:szCs w:val="22"/>
        </w:rPr>
        <w:t xml:space="preserve">do </w:t>
      </w:r>
      <w:r w:rsidR="007228FE" w:rsidRPr="00CA1D55">
        <w:rPr>
          <w:rFonts w:asciiTheme="minorHAnsi" w:hAnsiTheme="minorHAnsi" w:cstheme="minorHAnsi"/>
          <w:sz w:val="22"/>
          <w:szCs w:val="22"/>
        </w:rPr>
        <w:t>5</w:t>
      </w:r>
      <w:r w:rsidR="00BC0486" w:rsidRPr="00CA1D55">
        <w:rPr>
          <w:rFonts w:asciiTheme="minorHAnsi" w:hAnsiTheme="minorHAnsi" w:cstheme="minorHAnsi"/>
          <w:sz w:val="22"/>
          <w:szCs w:val="22"/>
        </w:rPr>
        <w:t xml:space="preserve"> </w:t>
      </w:r>
      <w:r w:rsidR="002B1D46" w:rsidRPr="00CA1D55">
        <w:rPr>
          <w:rFonts w:asciiTheme="minorHAnsi" w:hAnsiTheme="minorHAnsi" w:cstheme="minorHAnsi"/>
          <w:sz w:val="22"/>
          <w:szCs w:val="22"/>
        </w:rPr>
        <w:t xml:space="preserve">pracovních </w:t>
      </w:r>
      <w:r w:rsidRPr="00CA1D55">
        <w:rPr>
          <w:rFonts w:asciiTheme="minorHAnsi" w:hAnsiTheme="minorHAnsi" w:cstheme="minorHAnsi"/>
          <w:sz w:val="22"/>
          <w:szCs w:val="22"/>
        </w:rPr>
        <w:t xml:space="preserve">dnů ode </w:t>
      </w:r>
      <w:r w:rsidR="00D01F9C" w:rsidRPr="00CA1D55">
        <w:rPr>
          <w:rFonts w:asciiTheme="minorHAnsi" w:hAnsiTheme="minorHAnsi" w:cstheme="minorHAnsi"/>
          <w:sz w:val="22"/>
          <w:szCs w:val="22"/>
        </w:rPr>
        <w:t>uvedení stavby do stavu umožňujícího její provoz dle čl. 4 odst.</w:t>
      </w:r>
      <w:r w:rsidR="00FC68D8">
        <w:rPr>
          <w:rFonts w:asciiTheme="minorHAnsi" w:hAnsiTheme="minorHAnsi" w:cstheme="minorHAnsi"/>
          <w:sz w:val="22"/>
          <w:szCs w:val="22"/>
        </w:rPr>
        <w:t xml:space="preserve"> </w:t>
      </w:r>
      <w:r w:rsidR="00FC68D8">
        <w:rPr>
          <w:rFonts w:asciiTheme="minorHAnsi" w:hAnsiTheme="minorHAnsi" w:cstheme="minorHAnsi"/>
          <w:sz w:val="22"/>
          <w:szCs w:val="22"/>
        </w:rPr>
        <w:fldChar w:fldCharType="begin"/>
      </w:r>
      <w:r w:rsidR="00FC68D8">
        <w:rPr>
          <w:rFonts w:asciiTheme="minorHAnsi" w:hAnsiTheme="minorHAnsi" w:cstheme="minorHAnsi"/>
          <w:sz w:val="22"/>
          <w:szCs w:val="22"/>
        </w:rPr>
        <w:instrText xml:space="preserve"> REF _Ref195786268 \r \h </w:instrText>
      </w:r>
      <w:r w:rsidR="00FC68D8">
        <w:rPr>
          <w:rFonts w:asciiTheme="minorHAnsi" w:hAnsiTheme="minorHAnsi" w:cstheme="minorHAnsi"/>
          <w:sz w:val="22"/>
          <w:szCs w:val="22"/>
        </w:rPr>
      </w:r>
      <w:r w:rsidR="00FC68D8">
        <w:rPr>
          <w:rFonts w:asciiTheme="minorHAnsi" w:hAnsiTheme="minorHAnsi" w:cstheme="minorHAnsi"/>
          <w:sz w:val="22"/>
          <w:szCs w:val="22"/>
        </w:rPr>
        <w:fldChar w:fldCharType="separate"/>
      </w:r>
      <w:r w:rsidR="00D93C89">
        <w:rPr>
          <w:rFonts w:asciiTheme="minorHAnsi" w:hAnsiTheme="minorHAnsi" w:cstheme="minorHAnsi"/>
          <w:sz w:val="22"/>
          <w:szCs w:val="22"/>
        </w:rPr>
        <w:t>4.2.5</w:t>
      </w:r>
      <w:r w:rsidR="00FC68D8">
        <w:rPr>
          <w:rFonts w:asciiTheme="minorHAnsi" w:hAnsiTheme="minorHAnsi" w:cstheme="minorHAnsi"/>
          <w:sz w:val="22"/>
          <w:szCs w:val="22"/>
        </w:rPr>
        <w:fldChar w:fldCharType="end"/>
      </w:r>
      <w:r w:rsidR="00FC68D8">
        <w:rPr>
          <w:rFonts w:asciiTheme="minorHAnsi" w:hAnsiTheme="minorHAnsi" w:cstheme="minorHAnsi"/>
          <w:sz w:val="22"/>
          <w:szCs w:val="22"/>
        </w:rPr>
        <w:t xml:space="preserve"> a </w:t>
      </w:r>
      <w:r w:rsidR="00FC68D8">
        <w:rPr>
          <w:rFonts w:asciiTheme="minorHAnsi" w:hAnsiTheme="minorHAnsi" w:cstheme="minorHAnsi"/>
          <w:sz w:val="22"/>
          <w:szCs w:val="22"/>
        </w:rPr>
        <w:fldChar w:fldCharType="begin"/>
      </w:r>
      <w:r w:rsidR="00FC68D8">
        <w:rPr>
          <w:rFonts w:asciiTheme="minorHAnsi" w:hAnsiTheme="minorHAnsi" w:cstheme="minorHAnsi"/>
          <w:sz w:val="22"/>
          <w:szCs w:val="22"/>
        </w:rPr>
        <w:instrText xml:space="preserve"> REF _Ref195786284 \r \h </w:instrText>
      </w:r>
      <w:r w:rsidR="00FC68D8">
        <w:rPr>
          <w:rFonts w:asciiTheme="minorHAnsi" w:hAnsiTheme="minorHAnsi" w:cstheme="minorHAnsi"/>
          <w:sz w:val="22"/>
          <w:szCs w:val="22"/>
        </w:rPr>
      </w:r>
      <w:r w:rsidR="00FC68D8">
        <w:rPr>
          <w:rFonts w:asciiTheme="minorHAnsi" w:hAnsiTheme="minorHAnsi" w:cstheme="minorHAnsi"/>
          <w:sz w:val="22"/>
          <w:szCs w:val="22"/>
        </w:rPr>
        <w:fldChar w:fldCharType="separate"/>
      </w:r>
      <w:r w:rsidR="00D93C89">
        <w:rPr>
          <w:rFonts w:asciiTheme="minorHAnsi" w:hAnsiTheme="minorHAnsi" w:cstheme="minorHAnsi"/>
          <w:sz w:val="22"/>
          <w:szCs w:val="22"/>
        </w:rPr>
        <w:t>4.4.5</w:t>
      </w:r>
      <w:r w:rsidR="00FC68D8">
        <w:rPr>
          <w:rFonts w:asciiTheme="minorHAnsi" w:hAnsiTheme="minorHAnsi" w:cstheme="minorHAnsi"/>
          <w:sz w:val="22"/>
          <w:szCs w:val="22"/>
        </w:rPr>
        <w:fldChar w:fldCharType="end"/>
      </w:r>
      <w:r w:rsidR="00FC68D8">
        <w:rPr>
          <w:rFonts w:asciiTheme="minorHAnsi" w:hAnsiTheme="minorHAnsi" w:cstheme="minorHAnsi"/>
          <w:sz w:val="22"/>
          <w:szCs w:val="22"/>
        </w:rPr>
        <w:t xml:space="preserve"> </w:t>
      </w:r>
      <w:r w:rsidR="007A64BA" w:rsidRPr="00CA1D55">
        <w:rPr>
          <w:rFonts w:asciiTheme="minorHAnsi" w:hAnsiTheme="minorHAnsi" w:cstheme="minorHAnsi"/>
          <w:sz w:val="22"/>
          <w:szCs w:val="22"/>
        </w:rPr>
        <w:t>této smlouvy</w:t>
      </w:r>
      <w:r w:rsidRPr="00CA1D55">
        <w:rPr>
          <w:rFonts w:asciiTheme="minorHAnsi" w:hAnsiTheme="minorHAnsi" w:cstheme="minorHAnsi"/>
          <w:sz w:val="22"/>
          <w:szCs w:val="22"/>
        </w:rPr>
        <w:t>;</w:t>
      </w:r>
      <w:bookmarkEnd w:id="20"/>
    </w:p>
    <w:p w14:paraId="0D43F08A" w14:textId="04339674" w:rsidR="00251BB4" w:rsidRPr="008E35AC" w:rsidRDefault="00251BB4" w:rsidP="00697722">
      <w:pPr>
        <w:pStyle w:val="Odstavecseseznamem"/>
        <w:numPr>
          <w:ilvl w:val="2"/>
          <w:numId w:val="27"/>
        </w:numPr>
        <w:spacing w:after="60"/>
        <w:contextualSpacing w:val="0"/>
        <w:jc w:val="both"/>
        <w:rPr>
          <w:rFonts w:asciiTheme="minorHAnsi" w:hAnsiTheme="minorHAnsi" w:cstheme="minorHAnsi"/>
          <w:sz w:val="22"/>
          <w:szCs w:val="22"/>
        </w:rPr>
      </w:pPr>
      <w:r w:rsidRPr="008E35AC">
        <w:rPr>
          <w:rFonts w:asciiTheme="minorHAnsi" w:hAnsiTheme="minorHAnsi" w:cstheme="minorHAnsi"/>
          <w:sz w:val="22"/>
          <w:szCs w:val="22"/>
        </w:rPr>
        <w:t xml:space="preserve">dodat, skladovat, spravovat a zabudovat včetně montáže veškeré díly, materiály a zařízení týkající se </w:t>
      </w:r>
      <w:r w:rsidR="006D5935" w:rsidRPr="008E35AC">
        <w:rPr>
          <w:rFonts w:asciiTheme="minorHAnsi" w:hAnsiTheme="minorHAnsi" w:cstheme="minorHAnsi"/>
          <w:sz w:val="22"/>
          <w:szCs w:val="22"/>
        </w:rPr>
        <w:t>předmětu díla dle této smlouvy</w:t>
      </w:r>
      <w:r w:rsidRPr="008E35AC">
        <w:rPr>
          <w:rFonts w:asciiTheme="minorHAnsi" w:hAnsiTheme="minorHAnsi" w:cstheme="minorHAnsi"/>
          <w:sz w:val="22"/>
          <w:szCs w:val="22"/>
        </w:rPr>
        <w:t>;</w:t>
      </w:r>
    </w:p>
    <w:p w14:paraId="026F8553" w14:textId="0CF2B8F9" w:rsidR="00251BB4" w:rsidRPr="00791266" w:rsidRDefault="00251BB4" w:rsidP="00697722">
      <w:pPr>
        <w:pStyle w:val="Odstavecseseznamem"/>
        <w:numPr>
          <w:ilvl w:val="2"/>
          <w:numId w:val="27"/>
        </w:numPr>
        <w:spacing w:after="60"/>
        <w:ind w:left="1225" w:hanging="505"/>
        <w:contextualSpacing w:val="0"/>
        <w:jc w:val="both"/>
        <w:rPr>
          <w:rFonts w:asciiTheme="minorHAnsi" w:hAnsiTheme="minorHAnsi" w:cstheme="minorHAnsi"/>
          <w:sz w:val="22"/>
          <w:szCs w:val="22"/>
        </w:rPr>
      </w:pPr>
      <w:r w:rsidRPr="008E35AC">
        <w:rPr>
          <w:rFonts w:asciiTheme="minorHAnsi" w:hAnsiTheme="minorHAnsi" w:cstheme="minorHAnsi"/>
          <w:sz w:val="22"/>
          <w:szCs w:val="22"/>
        </w:rPr>
        <w:t xml:space="preserve">zajistit veškerá technická a organizační opatření související s bezpečností a ochranou </w:t>
      </w:r>
      <w:r w:rsidR="00F012C7" w:rsidRPr="008E35AC">
        <w:rPr>
          <w:rFonts w:asciiTheme="minorHAnsi" w:hAnsiTheme="minorHAnsi" w:cstheme="minorHAnsi"/>
          <w:sz w:val="22"/>
          <w:szCs w:val="22"/>
        </w:rPr>
        <w:t>osob</w:t>
      </w:r>
      <w:r w:rsidRPr="008E35AC">
        <w:rPr>
          <w:rFonts w:asciiTheme="minorHAnsi" w:hAnsiTheme="minorHAnsi" w:cstheme="minorHAnsi"/>
          <w:sz w:val="22"/>
          <w:szCs w:val="22"/>
        </w:rPr>
        <w:t xml:space="preserve"> a majetku (zejména </w:t>
      </w:r>
      <w:r w:rsidR="003F6F42">
        <w:rPr>
          <w:rFonts w:asciiTheme="minorHAnsi" w:hAnsiTheme="minorHAnsi" w:cstheme="minorHAnsi"/>
          <w:sz w:val="22"/>
          <w:szCs w:val="22"/>
        </w:rPr>
        <w:t xml:space="preserve">nájemníků a personálu části budovy, ve které nejsou prováděny stavební práce, dále pak </w:t>
      </w:r>
      <w:r w:rsidRPr="008E35AC">
        <w:rPr>
          <w:rFonts w:asciiTheme="minorHAnsi" w:hAnsiTheme="minorHAnsi" w:cstheme="minorHAnsi"/>
          <w:sz w:val="22"/>
          <w:szCs w:val="22"/>
        </w:rPr>
        <w:t>chodců a vozidel v místech dotčených</w:t>
      </w:r>
      <w:r w:rsidRPr="00791266">
        <w:rPr>
          <w:rFonts w:asciiTheme="minorHAnsi" w:hAnsiTheme="minorHAnsi" w:cstheme="minorHAnsi"/>
          <w:sz w:val="22"/>
          <w:szCs w:val="22"/>
        </w:rPr>
        <w:t xml:space="preserve"> stavbou);</w:t>
      </w:r>
    </w:p>
    <w:p w14:paraId="0B5A748F" w14:textId="50D06A3C" w:rsidR="00251BB4" w:rsidRPr="00791266" w:rsidRDefault="00251BB4" w:rsidP="00697722">
      <w:pPr>
        <w:pStyle w:val="Odstavecseseznamem"/>
        <w:numPr>
          <w:ilvl w:val="2"/>
          <w:numId w:val="27"/>
        </w:numPr>
        <w:spacing w:after="60"/>
        <w:ind w:left="1225" w:hanging="505"/>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bezpečnost práce</w:t>
      </w:r>
      <w:r w:rsidR="00C54E85">
        <w:rPr>
          <w:rFonts w:asciiTheme="minorHAnsi" w:hAnsiTheme="minorHAnsi" w:cstheme="minorHAnsi"/>
          <w:sz w:val="22"/>
          <w:szCs w:val="22"/>
        </w:rPr>
        <w:t>, požární ochranu</w:t>
      </w:r>
      <w:r w:rsidRPr="00791266">
        <w:rPr>
          <w:rFonts w:asciiTheme="minorHAnsi" w:hAnsiTheme="minorHAnsi" w:cstheme="minorHAnsi"/>
          <w:sz w:val="22"/>
          <w:szCs w:val="22"/>
        </w:rPr>
        <w:t xml:space="preserve"> a ochranu životního prostředí;</w:t>
      </w:r>
    </w:p>
    <w:p w14:paraId="74DD53BF" w14:textId="77777777" w:rsidR="003F6F42" w:rsidRDefault="003F6F42" w:rsidP="00697722">
      <w:pPr>
        <w:pStyle w:val="Odstavecseseznamem"/>
        <w:numPr>
          <w:ilvl w:val="2"/>
          <w:numId w:val="27"/>
        </w:numPr>
        <w:spacing w:after="60"/>
        <w:ind w:left="1225" w:hanging="505"/>
        <w:contextualSpacing w:val="0"/>
        <w:jc w:val="both"/>
        <w:rPr>
          <w:rFonts w:asciiTheme="minorHAnsi" w:hAnsiTheme="minorHAnsi" w:cstheme="minorHAnsi"/>
          <w:sz w:val="22"/>
          <w:szCs w:val="22"/>
        </w:rPr>
      </w:pPr>
      <w:r w:rsidRPr="00791266">
        <w:rPr>
          <w:rFonts w:asciiTheme="minorHAnsi" w:hAnsiTheme="minorHAnsi" w:cstheme="minorHAnsi"/>
          <w:sz w:val="22"/>
          <w:szCs w:val="22"/>
        </w:rPr>
        <w:t>dodržovat bezpečnostní předpisy, zohlednit bezpečnostní a provozní hygienické požadavky</w:t>
      </w:r>
      <w:r>
        <w:rPr>
          <w:rFonts w:asciiTheme="minorHAnsi" w:hAnsiTheme="minorHAnsi" w:cstheme="minorHAnsi"/>
          <w:sz w:val="22"/>
          <w:szCs w:val="22"/>
        </w:rPr>
        <w:t>, dodržovat pořádek na staveništi i jeho blízkém okolí</w:t>
      </w:r>
      <w:r w:rsidRPr="00791266">
        <w:rPr>
          <w:rFonts w:asciiTheme="minorHAnsi" w:hAnsiTheme="minorHAnsi" w:cstheme="minorHAnsi"/>
          <w:sz w:val="22"/>
          <w:szCs w:val="22"/>
        </w:rPr>
        <w:t>;</w:t>
      </w:r>
    </w:p>
    <w:p w14:paraId="449A08BC" w14:textId="77777777" w:rsidR="007A64BA" w:rsidRPr="00E2391C" w:rsidRDefault="007A64BA" w:rsidP="00697722">
      <w:pPr>
        <w:pStyle w:val="Odstavecseseznamem"/>
        <w:numPr>
          <w:ilvl w:val="2"/>
          <w:numId w:val="27"/>
        </w:numPr>
        <w:spacing w:after="60"/>
        <w:ind w:left="1225" w:hanging="505"/>
        <w:contextualSpacing w:val="0"/>
        <w:jc w:val="both"/>
        <w:rPr>
          <w:rFonts w:asciiTheme="minorHAnsi" w:hAnsiTheme="minorHAnsi" w:cstheme="minorHAnsi"/>
          <w:sz w:val="22"/>
          <w:szCs w:val="22"/>
        </w:rPr>
      </w:pPr>
      <w:r w:rsidRPr="00E2391C">
        <w:rPr>
          <w:rFonts w:asciiTheme="minorHAnsi" w:hAnsiTheme="minorHAnsi" w:cstheme="minorHAnsi"/>
          <w:sz w:val="22"/>
          <w:szCs w:val="22"/>
        </w:rPr>
        <w:t>zajistit staveniště proti přístupu nepovolaných osob, řádně ho označit a udržovat v</w:t>
      </w:r>
      <w:r>
        <w:rPr>
          <w:rFonts w:asciiTheme="minorHAnsi" w:hAnsiTheme="minorHAnsi" w:cstheme="minorHAnsi"/>
          <w:sz w:val="22"/>
          <w:szCs w:val="22"/>
        </w:rPr>
        <w:t> </w:t>
      </w:r>
      <w:r w:rsidRPr="00E2391C">
        <w:rPr>
          <w:rFonts w:asciiTheme="minorHAnsi" w:hAnsiTheme="minorHAnsi" w:cstheme="minorHAnsi"/>
          <w:sz w:val="22"/>
          <w:szCs w:val="22"/>
        </w:rPr>
        <w:t>čistotě;</w:t>
      </w:r>
    </w:p>
    <w:p w14:paraId="40807002" w14:textId="3B5548CC" w:rsidR="007228FE" w:rsidRPr="00D441BF" w:rsidRDefault="007228FE" w:rsidP="00697722">
      <w:pPr>
        <w:pStyle w:val="Odstavecseseznamem"/>
        <w:numPr>
          <w:ilvl w:val="2"/>
          <w:numId w:val="27"/>
        </w:numPr>
        <w:spacing w:after="60"/>
        <w:ind w:left="1225" w:hanging="505"/>
        <w:contextualSpacing w:val="0"/>
        <w:jc w:val="both"/>
        <w:rPr>
          <w:rFonts w:asciiTheme="minorHAnsi" w:hAnsiTheme="minorHAnsi" w:cstheme="minorHAnsi"/>
          <w:sz w:val="22"/>
          <w:szCs w:val="22"/>
        </w:rPr>
      </w:pPr>
      <w:r w:rsidRPr="00D441BF">
        <w:rPr>
          <w:rFonts w:asciiTheme="minorHAnsi" w:hAnsiTheme="minorHAnsi" w:cstheme="minorHAnsi"/>
          <w:sz w:val="22"/>
          <w:szCs w:val="22"/>
        </w:rPr>
        <w:t xml:space="preserve">zajistit splnění veškerých podmínek vyplývajících z povolení záboru veřejného prostranství dle čl. 2 odst. </w:t>
      </w:r>
      <w:r w:rsidR="007A64BA">
        <w:rPr>
          <w:rFonts w:asciiTheme="minorHAnsi" w:hAnsiTheme="minorHAnsi" w:cstheme="minorHAnsi"/>
          <w:sz w:val="22"/>
          <w:szCs w:val="22"/>
        </w:rPr>
        <w:fldChar w:fldCharType="begin"/>
      </w:r>
      <w:r w:rsidR="007A64BA">
        <w:rPr>
          <w:rFonts w:asciiTheme="minorHAnsi" w:hAnsiTheme="minorHAnsi" w:cstheme="minorHAnsi"/>
          <w:sz w:val="22"/>
          <w:szCs w:val="22"/>
        </w:rPr>
        <w:instrText xml:space="preserve"> REF _Ref194321072 \r \h </w:instrText>
      </w:r>
      <w:r w:rsidR="007A64BA">
        <w:rPr>
          <w:rFonts w:asciiTheme="minorHAnsi" w:hAnsiTheme="minorHAnsi" w:cstheme="minorHAnsi"/>
          <w:sz w:val="22"/>
          <w:szCs w:val="22"/>
        </w:rPr>
      </w:r>
      <w:r w:rsidR="007A64BA">
        <w:rPr>
          <w:rFonts w:asciiTheme="minorHAnsi" w:hAnsiTheme="minorHAnsi" w:cstheme="minorHAnsi"/>
          <w:sz w:val="22"/>
          <w:szCs w:val="22"/>
        </w:rPr>
        <w:fldChar w:fldCharType="separate"/>
      </w:r>
      <w:r w:rsidR="00D93C89">
        <w:rPr>
          <w:rFonts w:asciiTheme="minorHAnsi" w:hAnsiTheme="minorHAnsi" w:cstheme="minorHAnsi"/>
          <w:sz w:val="22"/>
          <w:szCs w:val="22"/>
        </w:rPr>
        <w:t>2.5.5</w:t>
      </w:r>
      <w:r w:rsidR="007A64BA">
        <w:rPr>
          <w:rFonts w:asciiTheme="minorHAnsi" w:hAnsiTheme="minorHAnsi" w:cstheme="minorHAnsi"/>
          <w:sz w:val="22"/>
          <w:szCs w:val="22"/>
        </w:rPr>
        <w:fldChar w:fldCharType="end"/>
      </w:r>
      <w:r w:rsidR="007A64BA">
        <w:rPr>
          <w:rFonts w:asciiTheme="minorHAnsi" w:hAnsiTheme="minorHAnsi" w:cstheme="minorHAnsi"/>
          <w:sz w:val="22"/>
          <w:szCs w:val="22"/>
        </w:rPr>
        <w:t xml:space="preserve"> </w:t>
      </w:r>
      <w:r w:rsidRPr="00D441BF">
        <w:rPr>
          <w:rFonts w:asciiTheme="minorHAnsi" w:hAnsiTheme="minorHAnsi" w:cstheme="minorHAnsi"/>
          <w:sz w:val="22"/>
          <w:szCs w:val="22"/>
        </w:rPr>
        <w:t xml:space="preserve">písm. </w:t>
      </w:r>
      <w:r w:rsidR="00CA1D55">
        <w:rPr>
          <w:rFonts w:asciiTheme="minorHAnsi" w:hAnsiTheme="minorHAnsi" w:cstheme="minorHAnsi"/>
          <w:sz w:val="22"/>
          <w:szCs w:val="22"/>
        </w:rPr>
        <w:fldChar w:fldCharType="begin"/>
      </w:r>
      <w:r w:rsidR="00CA1D55">
        <w:rPr>
          <w:rFonts w:asciiTheme="minorHAnsi" w:hAnsiTheme="minorHAnsi" w:cstheme="minorHAnsi"/>
          <w:sz w:val="22"/>
          <w:szCs w:val="22"/>
        </w:rPr>
        <w:instrText xml:space="preserve"> REF _Ref194993833 \r \h </w:instrText>
      </w:r>
      <w:r w:rsidR="00CA1D55">
        <w:rPr>
          <w:rFonts w:asciiTheme="minorHAnsi" w:hAnsiTheme="minorHAnsi" w:cstheme="minorHAnsi"/>
          <w:sz w:val="22"/>
          <w:szCs w:val="22"/>
        </w:rPr>
      </w:r>
      <w:r w:rsidR="00CA1D55">
        <w:rPr>
          <w:rFonts w:asciiTheme="minorHAnsi" w:hAnsiTheme="minorHAnsi" w:cstheme="minorHAnsi"/>
          <w:sz w:val="22"/>
          <w:szCs w:val="22"/>
        </w:rPr>
        <w:fldChar w:fldCharType="separate"/>
      </w:r>
      <w:r w:rsidR="00D93C89">
        <w:rPr>
          <w:rFonts w:asciiTheme="minorHAnsi" w:hAnsiTheme="minorHAnsi" w:cstheme="minorHAnsi"/>
          <w:sz w:val="22"/>
          <w:szCs w:val="22"/>
        </w:rPr>
        <w:t>a)</w:t>
      </w:r>
      <w:r w:rsidR="00CA1D55">
        <w:rPr>
          <w:rFonts w:asciiTheme="minorHAnsi" w:hAnsiTheme="minorHAnsi" w:cstheme="minorHAnsi"/>
          <w:sz w:val="22"/>
          <w:szCs w:val="22"/>
        </w:rPr>
        <w:fldChar w:fldCharType="end"/>
      </w:r>
      <w:r w:rsidR="007A64BA" w:rsidRPr="007A64BA">
        <w:rPr>
          <w:rFonts w:asciiTheme="minorHAnsi" w:hAnsiTheme="minorHAnsi" w:cstheme="minorHAnsi"/>
          <w:sz w:val="22"/>
          <w:szCs w:val="22"/>
        </w:rPr>
        <w:t xml:space="preserve"> </w:t>
      </w:r>
      <w:r w:rsidR="007A64BA">
        <w:rPr>
          <w:rFonts w:asciiTheme="minorHAnsi" w:hAnsiTheme="minorHAnsi" w:cstheme="minorHAnsi"/>
          <w:sz w:val="22"/>
          <w:szCs w:val="22"/>
        </w:rPr>
        <w:t>této smlouvy</w:t>
      </w:r>
      <w:r w:rsidRPr="00D441BF">
        <w:rPr>
          <w:rFonts w:asciiTheme="minorHAnsi" w:hAnsiTheme="minorHAnsi" w:cstheme="minorHAnsi"/>
          <w:sz w:val="22"/>
          <w:szCs w:val="22"/>
        </w:rPr>
        <w:t>;</w:t>
      </w:r>
    </w:p>
    <w:p w14:paraId="1A55CE53" w14:textId="4BCE9556" w:rsidR="007228FE" w:rsidRPr="00D441BF" w:rsidRDefault="007228FE" w:rsidP="00697722">
      <w:pPr>
        <w:pStyle w:val="Odstavecseseznamem"/>
        <w:numPr>
          <w:ilvl w:val="2"/>
          <w:numId w:val="27"/>
        </w:numPr>
        <w:spacing w:after="60"/>
        <w:ind w:left="1225" w:hanging="505"/>
        <w:contextualSpacing w:val="0"/>
        <w:jc w:val="both"/>
        <w:rPr>
          <w:rFonts w:asciiTheme="minorHAnsi" w:hAnsiTheme="minorHAnsi" w:cstheme="minorHAnsi"/>
          <w:sz w:val="22"/>
          <w:szCs w:val="22"/>
        </w:rPr>
      </w:pPr>
      <w:r w:rsidRPr="00D441BF">
        <w:rPr>
          <w:rFonts w:asciiTheme="minorHAnsi" w:hAnsiTheme="minorHAnsi" w:cstheme="minorHAnsi"/>
          <w:sz w:val="22"/>
          <w:szCs w:val="22"/>
        </w:rPr>
        <w:t xml:space="preserve">zajistit provedení dopravně inženýrských opatření dle čl. 2 odst. </w:t>
      </w:r>
      <w:r w:rsidR="007A64BA">
        <w:rPr>
          <w:rFonts w:asciiTheme="minorHAnsi" w:hAnsiTheme="minorHAnsi" w:cstheme="minorHAnsi"/>
          <w:sz w:val="22"/>
          <w:szCs w:val="22"/>
        </w:rPr>
        <w:fldChar w:fldCharType="begin"/>
      </w:r>
      <w:r w:rsidR="007A64BA">
        <w:rPr>
          <w:rFonts w:asciiTheme="minorHAnsi" w:hAnsiTheme="minorHAnsi" w:cstheme="minorHAnsi"/>
          <w:sz w:val="22"/>
          <w:szCs w:val="22"/>
        </w:rPr>
        <w:instrText xml:space="preserve"> REF _Ref194321072 \r \h </w:instrText>
      </w:r>
      <w:r w:rsidR="007A64BA">
        <w:rPr>
          <w:rFonts w:asciiTheme="minorHAnsi" w:hAnsiTheme="minorHAnsi" w:cstheme="minorHAnsi"/>
          <w:sz w:val="22"/>
          <w:szCs w:val="22"/>
        </w:rPr>
      </w:r>
      <w:r w:rsidR="007A64BA">
        <w:rPr>
          <w:rFonts w:asciiTheme="minorHAnsi" w:hAnsiTheme="minorHAnsi" w:cstheme="minorHAnsi"/>
          <w:sz w:val="22"/>
          <w:szCs w:val="22"/>
        </w:rPr>
        <w:fldChar w:fldCharType="separate"/>
      </w:r>
      <w:r w:rsidR="00D93C89">
        <w:rPr>
          <w:rFonts w:asciiTheme="minorHAnsi" w:hAnsiTheme="minorHAnsi" w:cstheme="minorHAnsi"/>
          <w:sz w:val="22"/>
          <w:szCs w:val="22"/>
        </w:rPr>
        <w:t>2.5.5</w:t>
      </w:r>
      <w:r w:rsidR="007A64BA">
        <w:rPr>
          <w:rFonts w:asciiTheme="minorHAnsi" w:hAnsiTheme="minorHAnsi" w:cstheme="minorHAnsi"/>
          <w:sz w:val="22"/>
          <w:szCs w:val="22"/>
        </w:rPr>
        <w:fldChar w:fldCharType="end"/>
      </w:r>
      <w:r w:rsidR="007A64BA">
        <w:rPr>
          <w:rFonts w:asciiTheme="minorHAnsi" w:hAnsiTheme="minorHAnsi" w:cstheme="minorHAnsi"/>
          <w:sz w:val="22"/>
          <w:szCs w:val="22"/>
        </w:rPr>
        <w:t xml:space="preserve"> </w:t>
      </w:r>
      <w:r w:rsidRPr="00D441BF">
        <w:rPr>
          <w:rFonts w:asciiTheme="minorHAnsi" w:hAnsiTheme="minorHAnsi" w:cstheme="minorHAnsi"/>
          <w:sz w:val="22"/>
          <w:szCs w:val="22"/>
        </w:rPr>
        <w:t xml:space="preserve">písm. </w:t>
      </w:r>
      <w:r w:rsidR="00CA1D55">
        <w:rPr>
          <w:rFonts w:asciiTheme="minorHAnsi" w:hAnsiTheme="minorHAnsi" w:cstheme="minorHAnsi"/>
          <w:sz w:val="22"/>
          <w:szCs w:val="22"/>
        </w:rPr>
        <w:fldChar w:fldCharType="begin"/>
      </w:r>
      <w:r w:rsidR="00CA1D55">
        <w:rPr>
          <w:rFonts w:asciiTheme="minorHAnsi" w:hAnsiTheme="minorHAnsi" w:cstheme="minorHAnsi"/>
          <w:sz w:val="22"/>
          <w:szCs w:val="22"/>
        </w:rPr>
        <w:instrText xml:space="preserve"> REF _Ref194993814 \r \h </w:instrText>
      </w:r>
      <w:r w:rsidR="00CA1D55">
        <w:rPr>
          <w:rFonts w:asciiTheme="minorHAnsi" w:hAnsiTheme="minorHAnsi" w:cstheme="minorHAnsi"/>
          <w:sz w:val="22"/>
          <w:szCs w:val="22"/>
        </w:rPr>
      </w:r>
      <w:r w:rsidR="00CA1D55">
        <w:rPr>
          <w:rFonts w:asciiTheme="minorHAnsi" w:hAnsiTheme="minorHAnsi" w:cstheme="minorHAnsi"/>
          <w:sz w:val="22"/>
          <w:szCs w:val="22"/>
        </w:rPr>
        <w:fldChar w:fldCharType="separate"/>
      </w:r>
      <w:r w:rsidR="00D93C89">
        <w:rPr>
          <w:rFonts w:asciiTheme="minorHAnsi" w:hAnsiTheme="minorHAnsi" w:cstheme="minorHAnsi"/>
          <w:sz w:val="22"/>
          <w:szCs w:val="22"/>
        </w:rPr>
        <w:t>b)</w:t>
      </w:r>
      <w:r w:rsidR="00CA1D55">
        <w:rPr>
          <w:rFonts w:asciiTheme="minorHAnsi" w:hAnsiTheme="minorHAnsi" w:cstheme="minorHAnsi"/>
          <w:sz w:val="22"/>
          <w:szCs w:val="22"/>
        </w:rPr>
        <w:fldChar w:fldCharType="end"/>
      </w:r>
      <w:r w:rsidR="00CA1D55">
        <w:rPr>
          <w:rFonts w:asciiTheme="minorHAnsi" w:hAnsiTheme="minorHAnsi" w:cstheme="minorHAnsi"/>
          <w:sz w:val="22"/>
          <w:szCs w:val="22"/>
        </w:rPr>
        <w:t xml:space="preserve"> </w:t>
      </w:r>
      <w:r w:rsidR="007A64BA">
        <w:rPr>
          <w:rFonts w:asciiTheme="minorHAnsi" w:hAnsiTheme="minorHAnsi" w:cstheme="minorHAnsi"/>
          <w:sz w:val="22"/>
          <w:szCs w:val="22"/>
        </w:rPr>
        <w:t>této smlouvy</w:t>
      </w:r>
      <w:r w:rsidRPr="00D441BF">
        <w:rPr>
          <w:rFonts w:asciiTheme="minorHAnsi" w:hAnsiTheme="minorHAnsi" w:cstheme="minorHAnsi"/>
          <w:sz w:val="22"/>
          <w:szCs w:val="22"/>
        </w:rPr>
        <w:t xml:space="preserve">, vč. osazení, údržby a odstranění stanoveného dopravního značení; </w:t>
      </w:r>
    </w:p>
    <w:p w14:paraId="059CECCE" w14:textId="52CCC536" w:rsidR="002F45DE" w:rsidRPr="002F45DE" w:rsidRDefault="007F75E1" w:rsidP="00697722">
      <w:pPr>
        <w:pStyle w:val="Odstavecseseznamem"/>
        <w:numPr>
          <w:ilvl w:val="2"/>
          <w:numId w:val="27"/>
        </w:numPr>
        <w:spacing w:after="60"/>
        <w:contextualSpacing w:val="0"/>
        <w:jc w:val="both"/>
        <w:rPr>
          <w:rFonts w:cstheme="minorHAnsi"/>
          <w:sz w:val="22"/>
          <w:szCs w:val="22"/>
        </w:rPr>
      </w:pPr>
      <w:r w:rsidRPr="00BF7BF7">
        <w:rPr>
          <w:rFonts w:asciiTheme="minorHAnsi" w:hAnsiTheme="minorHAnsi" w:cstheme="minorHAnsi"/>
          <w:sz w:val="22"/>
          <w:szCs w:val="22"/>
        </w:rPr>
        <w:t xml:space="preserve">obstarat či aktualizovat veškerá nezbytná povolení či závazná stanoviska (jestliže již nebyla obstarána </w:t>
      </w:r>
      <w:r w:rsidR="008E2841" w:rsidRPr="00BF7BF7">
        <w:rPr>
          <w:rFonts w:asciiTheme="minorHAnsi" w:hAnsiTheme="minorHAnsi" w:cstheme="minorHAnsi"/>
          <w:sz w:val="22"/>
          <w:szCs w:val="22"/>
        </w:rPr>
        <w:t>objednatelem</w:t>
      </w:r>
      <w:r w:rsidRPr="00BF7BF7">
        <w:rPr>
          <w:rFonts w:asciiTheme="minorHAnsi" w:hAnsiTheme="minorHAnsi" w:cstheme="minorHAnsi"/>
          <w:sz w:val="22"/>
          <w:szCs w:val="22"/>
        </w:rPr>
        <w:t>)</w:t>
      </w:r>
      <w:r w:rsidR="002F45DE">
        <w:rPr>
          <w:rFonts w:asciiTheme="minorHAnsi" w:hAnsiTheme="minorHAnsi" w:cstheme="minorHAnsi"/>
          <w:sz w:val="22"/>
          <w:szCs w:val="22"/>
        </w:rPr>
        <w:t>;</w:t>
      </w:r>
    </w:p>
    <w:p w14:paraId="054B7861" w14:textId="70355EB8" w:rsidR="007F75E1" w:rsidRPr="00BF7BF7" w:rsidRDefault="002F45DE" w:rsidP="00697722">
      <w:pPr>
        <w:pStyle w:val="Odstavecseseznamem"/>
        <w:numPr>
          <w:ilvl w:val="2"/>
          <w:numId w:val="27"/>
        </w:numPr>
        <w:spacing w:after="60"/>
        <w:contextualSpacing w:val="0"/>
        <w:jc w:val="both"/>
        <w:rPr>
          <w:rFonts w:cstheme="minorHAnsi"/>
          <w:sz w:val="22"/>
          <w:szCs w:val="22"/>
        </w:rPr>
      </w:pPr>
      <w:r>
        <w:rPr>
          <w:rFonts w:asciiTheme="minorHAnsi" w:hAnsiTheme="minorHAnsi" w:cstheme="minorHAnsi"/>
          <w:sz w:val="22"/>
          <w:szCs w:val="22"/>
        </w:rPr>
        <w:t>zajistit v průběhu provádění stavebních prací vhodné vnitřní klima pro daný druh prováděných prací a rovněž zajistit takové vnitřní klima, které nezpůsobí poškození zabudovaných materiálů a zařízení</w:t>
      </w:r>
      <w:r w:rsidR="00BF7BF7">
        <w:rPr>
          <w:rFonts w:asciiTheme="minorHAnsi" w:hAnsiTheme="minorHAnsi" w:cstheme="minorHAnsi"/>
          <w:sz w:val="22"/>
          <w:szCs w:val="22"/>
        </w:rPr>
        <w:t>.</w:t>
      </w:r>
    </w:p>
    <w:p w14:paraId="2892ACF2" w14:textId="1F69D132" w:rsidR="002A1B08" w:rsidRPr="008A7F71" w:rsidRDefault="002A1B08" w:rsidP="006D60B4">
      <w:pPr>
        <w:pStyle w:val="Nadpis3"/>
        <w:ind w:left="1276"/>
        <w:rPr>
          <w:u w:val="single"/>
        </w:rPr>
      </w:pPr>
      <w:r w:rsidRPr="008A7F71">
        <w:rPr>
          <w:u w:val="single"/>
        </w:rPr>
        <w:t>Revize</w:t>
      </w:r>
      <w:r w:rsidR="00B66D30" w:rsidRPr="008A7F71">
        <w:rPr>
          <w:u w:val="single"/>
        </w:rPr>
        <w:t>,</w:t>
      </w:r>
      <w:r w:rsidRPr="008A7F71">
        <w:rPr>
          <w:u w:val="single"/>
        </w:rPr>
        <w:t xml:space="preserve"> zkoušky</w:t>
      </w:r>
      <w:r w:rsidR="008C53A5" w:rsidRPr="008A7F71">
        <w:rPr>
          <w:u w:val="single"/>
        </w:rPr>
        <w:t xml:space="preserve"> a měření</w:t>
      </w:r>
      <w:r w:rsidR="008A445B" w:rsidRPr="008A7F71">
        <w:rPr>
          <w:u w:val="single"/>
        </w:rPr>
        <w:t>, k</w:t>
      </w:r>
      <w:r w:rsidR="00477E98" w:rsidRPr="008A7F71">
        <w:rPr>
          <w:u w:val="single"/>
        </w:rPr>
        <w:t>dy je zhotovitel povinen</w:t>
      </w:r>
    </w:p>
    <w:p w14:paraId="1DF32D7A" w14:textId="7E08D03B" w:rsidR="00472B1E" w:rsidRPr="008A7F71" w:rsidRDefault="00472B1E" w:rsidP="00697722">
      <w:pPr>
        <w:pStyle w:val="Odstavecseseznamem"/>
        <w:numPr>
          <w:ilvl w:val="2"/>
          <w:numId w:val="29"/>
        </w:numPr>
        <w:spacing w:after="60"/>
        <w:ind w:left="1225" w:hanging="505"/>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zajistit </w:t>
      </w:r>
      <w:r w:rsidR="0074450B" w:rsidRPr="008A7F71">
        <w:rPr>
          <w:rFonts w:asciiTheme="minorHAnsi" w:hAnsiTheme="minorHAnsi" w:cstheme="minorHAnsi"/>
          <w:sz w:val="22"/>
          <w:szCs w:val="22"/>
        </w:rPr>
        <w:t xml:space="preserve">v souladu s platnými právními předpisy a technickými normami </w:t>
      </w:r>
      <w:r w:rsidRPr="008A7F71">
        <w:rPr>
          <w:rFonts w:asciiTheme="minorHAnsi" w:hAnsiTheme="minorHAnsi" w:cstheme="minorHAnsi"/>
          <w:sz w:val="22"/>
          <w:szCs w:val="22"/>
        </w:rPr>
        <w:t xml:space="preserve">prostřednictvím oprávněné osoby provedení všech nezbytných zkoušek a revizí všech vyhrazených </w:t>
      </w:r>
      <w:r w:rsidR="00CF1452" w:rsidRPr="008A7F71">
        <w:rPr>
          <w:rFonts w:asciiTheme="minorHAnsi" w:hAnsiTheme="minorHAnsi" w:cstheme="minorHAnsi"/>
          <w:sz w:val="22"/>
          <w:szCs w:val="22"/>
        </w:rPr>
        <w:t>technických zařízení umístěných ve stavbě. O těchto zkouškách a revizích vypracovat protokoly a revizní zprávy</w:t>
      </w:r>
      <w:r w:rsidR="00D8442C" w:rsidRPr="008A7F71">
        <w:rPr>
          <w:rFonts w:asciiTheme="minorHAnsi" w:hAnsiTheme="minorHAnsi" w:cstheme="minorHAnsi"/>
          <w:sz w:val="22"/>
          <w:szCs w:val="22"/>
        </w:rPr>
        <w:t xml:space="preserve"> a tyto předat objednateli ve 3 </w:t>
      </w:r>
      <w:r w:rsidR="00993B23" w:rsidRPr="008A7F71">
        <w:rPr>
          <w:rFonts w:asciiTheme="minorHAnsi" w:hAnsiTheme="minorHAnsi" w:cstheme="minorHAnsi"/>
          <w:sz w:val="22"/>
          <w:szCs w:val="22"/>
        </w:rPr>
        <w:t xml:space="preserve">tištěných </w:t>
      </w:r>
      <w:r w:rsidR="00D8442C" w:rsidRPr="008A7F71">
        <w:rPr>
          <w:rFonts w:asciiTheme="minorHAnsi" w:hAnsiTheme="minorHAnsi" w:cstheme="minorHAnsi"/>
          <w:sz w:val="22"/>
          <w:szCs w:val="22"/>
        </w:rPr>
        <w:t>stejnopisech. Pokud provedené zkoušky a revize odhalí na kontrolovaném zařízení závady, je zhotovitel povinen tyto závady odstranit a zajistit opětovné provedení zkoušek a revizí</w:t>
      </w:r>
      <w:r w:rsidR="00D81555">
        <w:rPr>
          <w:rFonts w:asciiTheme="minorHAnsi" w:hAnsiTheme="minorHAnsi" w:cstheme="minorHAnsi"/>
          <w:sz w:val="22"/>
          <w:szCs w:val="22"/>
        </w:rPr>
        <w:t>;</w:t>
      </w:r>
    </w:p>
    <w:p w14:paraId="095137D7" w14:textId="3FA8E321" w:rsidR="0074450B" w:rsidRPr="008A7F71" w:rsidRDefault="00A233D0" w:rsidP="00697722">
      <w:pPr>
        <w:pStyle w:val="Odstavecseseznamem"/>
        <w:numPr>
          <w:ilvl w:val="2"/>
          <w:numId w:val="29"/>
        </w:numPr>
        <w:spacing w:after="60"/>
        <w:ind w:left="1225" w:hanging="505"/>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zajistit </w:t>
      </w:r>
      <w:r w:rsidR="0074450B" w:rsidRPr="008A7F71">
        <w:rPr>
          <w:rFonts w:asciiTheme="minorHAnsi" w:hAnsiTheme="minorHAnsi" w:cstheme="minorHAnsi"/>
          <w:sz w:val="22"/>
          <w:szCs w:val="22"/>
        </w:rPr>
        <w:t xml:space="preserve">u zařízení, instalací a konstrukcí, které nejsou vyhrazenými technickými zařízeními dle příslušného zákona (zařízení uvedená v bodě a)), </w:t>
      </w:r>
      <w:r w:rsidRPr="008A7F71">
        <w:rPr>
          <w:rFonts w:asciiTheme="minorHAnsi" w:hAnsiTheme="minorHAnsi" w:cstheme="minorHAnsi"/>
          <w:sz w:val="22"/>
          <w:szCs w:val="22"/>
        </w:rPr>
        <w:t>provedení všech nezbytných měření, prohlídek, zkoušek a revizí</w:t>
      </w:r>
      <w:r w:rsidR="007B4C77" w:rsidRPr="008A7F71">
        <w:rPr>
          <w:rFonts w:asciiTheme="minorHAnsi" w:hAnsiTheme="minorHAnsi" w:cstheme="minorHAnsi"/>
          <w:sz w:val="22"/>
          <w:szCs w:val="22"/>
        </w:rPr>
        <w:t xml:space="preserve"> (dále jen </w:t>
      </w:r>
      <w:r w:rsidR="005A5677" w:rsidRPr="008A7F71">
        <w:rPr>
          <w:rFonts w:asciiTheme="minorHAnsi" w:hAnsiTheme="minorHAnsi" w:cstheme="minorHAnsi"/>
          <w:sz w:val="22"/>
          <w:szCs w:val="22"/>
        </w:rPr>
        <w:t>zkoušky)</w:t>
      </w:r>
      <w:r w:rsidRPr="008A7F71">
        <w:rPr>
          <w:rFonts w:asciiTheme="minorHAnsi" w:hAnsiTheme="minorHAnsi" w:cstheme="minorHAnsi"/>
          <w:sz w:val="22"/>
          <w:szCs w:val="22"/>
        </w:rPr>
        <w:t>, pokud jsou t</w:t>
      </w:r>
      <w:r w:rsidR="005A5677" w:rsidRPr="008A7F71">
        <w:rPr>
          <w:rFonts w:asciiTheme="minorHAnsi" w:hAnsiTheme="minorHAnsi" w:cstheme="minorHAnsi"/>
          <w:sz w:val="22"/>
          <w:szCs w:val="22"/>
        </w:rPr>
        <w:t>y</w:t>
      </w:r>
      <w:r w:rsidRPr="008A7F71">
        <w:rPr>
          <w:rFonts w:asciiTheme="minorHAnsi" w:hAnsiTheme="minorHAnsi" w:cstheme="minorHAnsi"/>
          <w:sz w:val="22"/>
          <w:szCs w:val="22"/>
        </w:rPr>
        <w:t xml:space="preserve">to </w:t>
      </w:r>
      <w:r w:rsidR="005A5677" w:rsidRPr="008A7F71">
        <w:rPr>
          <w:rFonts w:asciiTheme="minorHAnsi" w:hAnsiTheme="minorHAnsi" w:cstheme="minorHAnsi"/>
          <w:sz w:val="22"/>
          <w:szCs w:val="22"/>
        </w:rPr>
        <w:t xml:space="preserve">zkoušky </w:t>
      </w:r>
      <w:r w:rsidRPr="008A7F71">
        <w:rPr>
          <w:rFonts w:asciiTheme="minorHAnsi" w:hAnsiTheme="minorHAnsi" w:cstheme="minorHAnsi"/>
          <w:sz w:val="22"/>
          <w:szCs w:val="22"/>
        </w:rPr>
        <w:t>vyžadovány</w:t>
      </w:r>
      <w:r w:rsidR="007B4C77" w:rsidRPr="008A7F71">
        <w:rPr>
          <w:rFonts w:asciiTheme="minorHAnsi" w:hAnsiTheme="minorHAnsi" w:cstheme="minorHAnsi"/>
          <w:sz w:val="22"/>
          <w:szCs w:val="22"/>
        </w:rPr>
        <w:t xml:space="preserve"> </w:t>
      </w:r>
      <w:r w:rsidR="0074450B" w:rsidRPr="008A7F71">
        <w:rPr>
          <w:rFonts w:asciiTheme="minorHAnsi" w:hAnsiTheme="minorHAnsi" w:cstheme="minorHAnsi"/>
          <w:sz w:val="22"/>
          <w:szCs w:val="22"/>
        </w:rPr>
        <w:t>platnými právními předpisy, technickými normami</w:t>
      </w:r>
      <w:r w:rsidRPr="008A7F71">
        <w:rPr>
          <w:rFonts w:asciiTheme="minorHAnsi" w:hAnsiTheme="minorHAnsi" w:cstheme="minorHAnsi"/>
          <w:sz w:val="22"/>
          <w:szCs w:val="22"/>
        </w:rPr>
        <w:t xml:space="preserve">, </w:t>
      </w:r>
      <w:r w:rsidR="00E65B71" w:rsidRPr="008A7F71">
        <w:rPr>
          <w:rFonts w:asciiTheme="minorHAnsi" w:hAnsiTheme="minorHAnsi" w:cstheme="minorHAnsi"/>
          <w:sz w:val="22"/>
          <w:szCs w:val="22"/>
        </w:rPr>
        <w:t xml:space="preserve">požadavky </w:t>
      </w:r>
      <w:r w:rsidR="007B4C77" w:rsidRPr="008A7F71">
        <w:rPr>
          <w:rFonts w:asciiTheme="minorHAnsi" w:hAnsiTheme="minorHAnsi" w:cstheme="minorHAnsi"/>
          <w:sz w:val="22"/>
          <w:szCs w:val="22"/>
        </w:rPr>
        <w:t xml:space="preserve">vydaných stanovisek </w:t>
      </w:r>
      <w:r w:rsidR="00E65B71" w:rsidRPr="008A7F71">
        <w:rPr>
          <w:rFonts w:asciiTheme="minorHAnsi" w:hAnsiTheme="minorHAnsi" w:cstheme="minorHAnsi"/>
          <w:sz w:val="22"/>
          <w:szCs w:val="22"/>
        </w:rPr>
        <w:t>DOSS a správců IS</w:t>
      </w:r>
      <w:r w:rsidR="0074450B" w:rsidRPr="008A7F71">
        <w:rPr>
          <w:rFonts w:asciiTheme="minorHAnsi" w:hAnsiTheme="minorHAnsi" w:cstheme="minorHAnsi"/>
          <w:sz w:val="22"/>
          <w:szCs w:val="22"/>
        </w:rPr>
        <w:t xml:space="preserve"> </w:t>
      </w:r>
      <w:r w:rsidRPr="008A7F71">
        <w:rPr>
          <w:rFonts w:asciiTheme="minorHAnsi" w:hAnsiTheme="minorHAnsi" w:cstheme="minorHAnsi"/>
          <w:sz w:val="22"/>
          <w:szCs w:val="22"/>
        </w:rPr>
        <w:t>a podmínkami s</w:t>
      </w:r>
      <w:r w:rsidR="00123B8E">
        <w:rPr>
          <w:rFonts w:asciiTheme="minorHAnsi" w:hAnsiTheme="minorHAnsi" w:cstheme="minorHAnsi"/>
          <w:sz w:val="22"/>
          <w:szCs w:val="22"/>
        </w:rPr>
        <w:t>tavební</w:t>
      </w:r>
      <w:r w:rsidRPr="008A7F71">
        <w:rPr>
          <w:rFonts w:asciiTheme="minorHAnsi" w:hAnsiTheme="minorHAnsi" w:cstheme="minorHAnsi"/>
          <w:sz w:val="22"/>
          <w:szCs w:val="22"/>
        </w:rPr>
        <w:t>ho povolení stavby</w:t>
      </w:r>
      <w:r w:rsidR="0074450B" w:rsidRPr="008A7F71">
        <w:rPr>
          <w:rFonts w:asciiTheme="minorHAnsi" w:hAnsiTheme="minorHAnsi" w:cstheme="minorHAnsi"/>
          <w:sz w:val="22"/>
          <w:szCs w:val="22"/>
        </w:rPr>
        <w:t xml:space="preserve">. </w:t>
      </w:r>
      <w:r w:rsidR="005A5677" w:rsidRPr="008A7F71">
        <w:rPr>
          <w:rFonts w:asciiTheme="minorHAnsi" w:hAnsiTheme="minorHAnsi" w:cstheme="minorHAnsi"/>
          <w:sz w:val="22"/>
          <w:szCs w:val="22"/>
        </w:rPr>
        <w:t xml:space="preserve">Zhotovitel je </w:t>
      </w:r>
      <w:r w:rsidR="005A5677" w:rsidRPr="008A7F71">
        <w:rPr>
          <w:rFonts w:asciiTheme="minorHAnsi" w:hAnsiTheme="minorHAnsi" w:cstheme="minorHAnsi"/>
          <w:sz w:val="22"/>
          <w:szCs w:val="22"/>
        </w:rPr>
        <w:lastRenderedPageBreak/>
        <w:t xml:space="preserve">povinen zajisti, aby zkoušky provedla pouze osoba oprávněná k provedení </w:t>
      </w:r>
      <w:r w:rsidR="0074450B" w:rsidRPr="008A7F71">
        <w:rPr>
          <w:rFonts w:asciiTheme="minorHAnsi" w:hAnsiTheme="minorHAnsi" w:cstheme="minorHAnsi"/>
          <w:sz w:val="22"/>
          <w:szCs w:val="22"/>
        </w:rPr>
        <w:t>těchto zkouš</w:t>
      </w:r>
      <w:r w:rsidR="005A5677" w:rsidRPr="008A7F71">
        <w:rPr>
          <w:rFonts w:asciiTheme="minorHAnsi" w:hAnsiTheme="minorHAnsi" w:cstheme="minorHAnsi"/>
          <w:sz w:val="22"/>
          <w:szCs w:val="22"/>
        </w:rPr>
        <w:t xml:space="preserve">ek. Na základě provedených zkoušek je zhotovitel povinen </w:t>
      </w:r>
      <w:r w:rsidR="0074450B" w:rsidRPr="008A7F71">
        <w:rPr>
          <w:rFonts w:asciiTheme="minorHAnsi" w:hAnsiTheme="minorHAnsi" w:cstheme="minorHAnsi"/>
          <w:sz w:val="22"/>
          <w:szCs w:val="22"/>
        </w:rPr>
        <w:t xml:space="preserve">vypracovat protokoly a revizní zprávy a tyto předat objednateli ve 3 </w:t>
      </w:r>
      <w:r w:rsidR="00993B23" w:rsidRPr="008A7F71">
        <w:rPr>
          <w:rFonts w:asciiTheme="minorHAnsi" w:hAnsiTheme="minorHAnsi" w:cstheme="minorHAnsi"/>
          <w:sz w:val="22"/>
          <w:szCs w:val="22"/>
        </w:rPr>
        <w:t xml:space="preserve">tištěných </w:t>
      </w:r>
      <w:r w:rsidR="0074450B" w:rsidRPr="008A7F71">
        <w:rPr>
          <w:rFonts w:asciiTheme="minorHAnsi" w:hAnsiTheme="minorHAnsi" w:cstheme="minorHAnsi"/>
          <w:sz w:val="22"/>
          <w:szCs w:val="22"/>
        </w:rPr>
        <w:t>stejnopisech. Pokud provedené zkoušky odhalí na kontrolovaném zařízení závady, je zhotovitel povinen tyto závady odstranit a zajistit opětovné provedení zkoušek</w:t>
      </w:r>
      <w:r w:rsidR="00D81555">
        <w:rPr>
          <w:rFonts w:asciiTheme="minorHAnsi" w:hAnsiTheme="minorHAnsi" w:cstheme="minorHAnsi"/>
          <w:sz w:val="22"/>
          <w:szCs w:val="22"/>
        </w:rPr>
        <w:t>;</w:t>
      </w:r>
    </w:p>
    <w:p w14:paraId="4CDC577F" w14:textId="3E752CC2" w:rsidR="00251BB4" w:rsidRDefault="00251BB4" w:rsidP="00697722">
      <w:pPr>
        <w:pStyle w:val="Odstavecseseznamem"/>
        <w:numPr>
          <w:ilvl w:val="2"/>
          <w:numId w:val="29"/>
        </w:numPr>
        <w:spacing w:after="60"/>
        <w:ind w:left="1225" w:hanging="505"/>
        <w:contextualSpacing w:val="0"/>
        <w:jc w:val="both"/>
        <w:rPr>
          <w:rFonts w:asciiTheme="minorHAnsi" w:hAnsiTheme="minorHAnsi" w:cstheme="minorHAnsi"/>
          <w:sz w:val="22"/>
          <w:szCs w:val="22"/>
        </w:rPr>
      </w:pPr>
      <w:r w:rsidRPr="008A7F71">
        <w:rPr>
          <w:rFonts w:asciiTheme="minorHAnsi" w:hAnsiTheme="minorHAnsi" w:cstheme="minorHAnsi"/>
          <w:sz w:val="22"/>
          <w:szCs w:val="22"/>
        </w:rPr>
        <w:t>zajistit všechny ostatní nezbytné zkoušky, atesty a revize podle</w:t>
      </w:r>
      <w:r w:rsidR="00FE21DD" w:rsidRPr="008A7F71">
        <w:rPr>
          <w:rFonts w:asciiTheme="minorHAnsi" w:hAnsiTheme="minorHAnsi" w:cstheme="minorHAnsi"/>
          <w:sz w:val="22"/>
          <w:szCs w:val="22"/>
        </w:rPr>
        <w:t xml:space="preserve"> technických norem a</w:t>
      </w:r>
      <w:r w:rsidR="00EA267C" w:rsidRPr="008A7F71">
        <w:rPr>
          <w:rFonts w:asciiTheme="minorHAnsi" w:hAnsiTheme="minorHAnsi" w:cstheme="minorHAnsi"/>
          <w:sz w:val="22"/>
          <w:szCs w:val="22"/>
        </w:rPr>
        <w:t> </w:t>
      </w:r>
      <w:r w:rsidR="00FE21DD" w:rsidRPr="008A7F71">
        <w:rPr>
          <w:rFonts w:asciiTheme="minorHAnsi" w:hAnsiTheme="minorHAnsi" w:cstheme="minorHAnsi"/>
          <w:sz w:val="22"/>
          <w:szCs w:val="22"/>
        </w:rPr>
        <w:t xml:space="preserve">právních předpisů </w:t>
      </w:r>
      <w:r w:rsidRPr="008A7F71">
        <w:rPr>
          <w:rFonts w:asciiTheme="minorHAnsi" w:hAnsiTheme="minorHAnsi" w:cstheme="minorHAnsi"/>
          <w:sz w:val="22"/>
          <w:szCs w:val="22"/>
        </w:rPr>
        <w:t>platných v době provádění a předání díla, kterými bude prokázáno dosažení předepsané kvality a předepsaných technických parametrů díla;</w:t>
      </w:r>
    </w:p>
    <w:p w14:paraId="7FE62D17" w14:textId="1C0DBB2A" w:rsidR="00B73D0C" w:rsidRPr="00791266" w:rsidRDefault="00B73D0C" w:rsidP="00697722">
      <w:pPr>
        <w:pStyle w:val="Odstavecseseznamem"/>
        <w:numPr>
          <w:ilvl w:val="2"/>
          <w:numId w:val="29"/>
        </w:numPr>
        <w:spacing w:after="120"/>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atesty a doklady o požadovaných vlastnostech výrobků ke kolaudaci (i dle zákona č. 22/1997 Sb., o technických požadavcích na výrobky a o změně a doplnění některých zákonů – prohlášení o shodě)</w:t>
      </w:r>
      <w:r w:rsidR="00D81555">
        <w:rPr>
          <w:rFonts w:asciiTheme="minorHAnsi" w:hAnsiTheme="minorHAnsi" w:cstheme="minorHAnsi"/>
          <w:sz w:val="22"/>
          <w:szCs w:val="22"/>
        </w:rPr>
        <w:t>.</w:t>
      </w:r>
    </w:p>
    <w:p w14:paraId="62BFBF22" w14:textId="767D0FEE" w:rsidR="00251BB4" w:rsidRPr="008A7F71" w:rsidRDefault="00251BB4" w:rsidP="006D60B4">
      <w:pPr>
        <w:pStyle w:val="Nadpis3"/>
        <w:ind w:left="1276"/>
        <w:rPr>
          <w:u w:val="single"/>
        </w:rPr>
      </w:pPr>
      <w:bookmarkStart w:id="21" w:name="_Ref194390002"/>
      <w:bookmarkStart w:id="22" w:name="_Hlk160455019"/>
      <w:r w:rsidRPr="008A7F71">
        <w:rPr>
          <w:u w:val="single"/>
        </w:rPr>
        <w:t>Kompletační činnost</w:t>
      </w:r>
      <w:r w:rsidR="00477E98" w:rsidRPr="008A7F71">
        <w:rPr>
          <w:u w:val="single"/>
        </w:rPr>
        <w:t>, kdy je zhotovitel povinen</w:t>
      </w:r>
      <w:bookmarkEnd w:id="21"/>
    </w:p>
    <w:p w14:paraId="2CF658AB" w14:textId="1288473D" w:rsidR="00FE21DD" w:rsidRPr="008A7F71" w:rsidRDefault="00FE21DD" w:rsidP="00697722">
      <w:pPr>
        <w:pStyle w:val="Odstavecseseznamem"/>
        <w:numPr>
          <w:ilvl w:val="2"/>
          <w:numId w:val="39"/>
        </w:numPr>
        <w:spacing w:after="120"/>
        <w:contextualSpacing w:val="0"/>
        <w:jc w:val="both"/>
        <w:rPr>
          <w:rFonts w:asciiTheme="minorHAnsi" w:hAnsiTheme="minorHAnsi" w:cstheme="minorHAnsi"/>
          <w:sz w:val="22"/>
          <w:szCs w:val="22"/>
        </w:rPr>
      </w:pPr>
      <w:bookmarkStart w:id="23" w:name="_Ref195523764"/>
      <w:r w:rsidRPr="008A7F71">
        <w:rPr>
          <w:rFonts w:asciiTheme="minorHAnsi" w:hAnsiTheme="minorHAnsi" w:cstheme="minorHAnsi"/>
          <w:sz w:val="22"/>
          <w:szCs w:val="22"/>
        </w:rPr>
        <w:t>v průběhu realizace díla</w:t>
      </w:r>
      <w:r w:rsidR="004450BB" w:rsidRPr="008A7F71">
        <w:rPr>
          <w:rFonts w:asciiTheme="minorHAnsi" w:hAnsiTheme="minorHAnsi" w:cstheme="minorHAnsi"/>
          <w:sz w:val="22"/>
          <w:szCs w:val="22"/>
        </w:rPr>
        <w:t xml:space="preserve"> zajišťovat a</w:t>
      </w:r>
      <w:r w:rsidRPr="008A7F71">
        <w:rPr>
          <w:rFonts w:asciiTheme="minorHAnsi" w:hAnsiTheme="minorHAnsi" w:cstheme="minorHAnsi"/>
          <w:sz w:val="22"/>
          <w:szCs w:val="22"/>
        </w:rPr>
        <w:t xml:space="preserve"> předkládat objednateli </w:t>
      </w:r>
      <w:r w:rsidR="002924FC" w:rsidRPr="008A7F71">
        <w:rPr>
          <w:rFonts w:asciiTheme="minorHAnsi" w:hAnsiTheme="minorHAnsi" w:cstheme="minorHAnsi"/>
          <w:sz w:val="22"/>
          <w:szCs w:val="22"/>
        </w:rPr>
        <w:t>ke kontrole doklady o</w:t>
      </w:r>
      <w:r w:rsidR="00EA267C" w:rsidRPr="008A7F71">
        <w:rPr>
          <w:rFonts w:asciiTheme="minorHAnsi" w:hAnsiTheme="minorHAnsi" w:cstheme="minorHAnsi"/>
          <w:sz w:val="22"/>
          <w:szCs w:val="22"/>
        </w:rPr>
        <w:t> </w:t>
      </w:r>
      <w:r w:rsidR="002924FC" w:rsidRPr="008A7F71">
        <w:rPr>
          <w:rFonts w:asciiTheme="minorHAnsi" w:hAnsiTheme="minorHAnsi" w:cstheme="minorHAnsi"/>
          <w:sz w:val="22"/>
          <w:szCs w:val="22"/>
        </w:rPr>
        <w:t xml:space="preserve">vlastnostech výrobků, materiálů, technologických celků a zařízení (dále jen atesty), a to </w:t>
      </w:r>
      <w:r w:rsidR="006D5935" w:rsidRPr="008A7F71">
        <w:rPr>
          <w:rFonts w:asciiTheme="minorHAnsi" w:hAnsiTheme="minorHAnsi" w:cstheme="minorHAnsi"/>
          <w:sz w:val="22"/>
          <w:szCs w:val="22"/>
        </w:rPr>
        <w:t>minimálně 15 pracovních dn</w:t>
      </w:r>
      <w:r w:rsidR="003E2EF6">
        <w:rPr>
          <w:rFonts w:asciiTheme="minorHAnsi" w:hAnsiTheme="minorHAnsi" w:cstheme="minorHAnsi"/>
          <w:sz w:val="22"/>
          <w:szCs w:val="22"/>
        </w:rPr>
        <w:t>ů</w:t>
      </w:r>
      <w:r w:rsidR="006D5935" w:rsidRPr="008A7F71">
        <w:rPr>
          <w:rFonts w:asciiTheme="minorHAnsi" w:hAnsiTheme="minorHAnsi" w:cstheme="minorHAnsi"/>
          <w:sz w:val="22"/>
          <w:szCs w:val="22"/>
        </w:rPr>
        <w:t xml:space="preserve"> </w:t>
      </w:r>
      <w:r w:rsidR="002924FC" w:rsidRPr="008A7F71">
        <w:rPr>
          <w:rFonts w:asciiTheme="minorHAnsi" w:hAnsiTheme="minorHAnsi" w:cstheme="minorHAnsi"/>
          <w:sz w:val="22"/>
          <w:szCs w:val="22"/>
        </w:rPr>
        <w:t>před jejich zabudováním do stavby;</w:t>
      </w:r>
      <w:bookmarkEnd w:id="23"/>
    </w:p>
    <w:p w14:paraId="56226F2C" w14:textId="53DEC813" w:rsidR="00217AB8" w:rsidRPr="008A7F71" w:rsidRDefault="00217AB8" w:rsidP="00697722">
      <w:pPr>
        <w:pStyle w:val="Odstavecseseznamem"/>
        <w:numPr>
          <w:ilvl w:val="2"/>
          <w:numId w:val="39"/>
        </w:numPr>
        <w:spacing w:after="120"/>
        <w:contextualSpacing w:val="0"/>
        <w:jc w:val="both"/>
        <w:rPr>
          <w:rFonts w:asciiTheme="minorHAnsi" w:hAnsiTheme="minorHAnsi" w:cstheme="minorHAnsi"/>
          <w:sz w:val="22"/>
          <w:szCs w:val="22"/>
        </w:rPr>
      </w:pPr>
      <w:bookmarkStart w:id="24" w:name="_Ref195523369"/>
      <w:r w:rsidRPr="008A7F71">
        <w:rPr>
          <w:rFonts w:asciiTheme="minorHAnsi" w:hAnsiTheme="minorHAnsi" w:cstheme="minorHAnsi"/>
          <w:sz w:val="22"/>
          <w:szCs w:val="22"/>
        </w:rPr>
        <w:t>v průběhu realizace díla předkládat objednateli k</w:t>
      </w:r>
      <w:r w:rsidR="004F62D5" w:rsidRPr="008A7F71">
        <w:rPr>
          <w:rFonts w:asciiTheme="minorHAnsi" w:hAnsiTheme="minorHAnsi" w:cstheme="minorHAnsi"/>
          <w:sz w:val="22"/>
          <w:szCs w:val="22"/>
        </w:rPr>
        <w:t xml:space="preserve"> odsouhlasení vzorky </w:t>
      </w:r>
      <w:r w:rsidR="00B154CE">
        <w:rPr>
          <w:rFonts w:asciiTheme="minorHAnsi" w:hAnsiTheme="minorHAnsi" w:cstheme="minorHAnsi"/>
          <w:sz w:val="22"/>
          <w:szCs w:val="22"/>
        </w:rPr>
        <w:t xml:space="preserve">materiálů </w:t>
      </w:r>
      <w:r w:rsidR="00B154CE" w:rsidRPr="007B6927">
        <w:rPr>
          <w:rFonts w:asciiTheme="minorHAnsi" w:hAnsiTheme="minorHAnsi" w:cstheme="minorHAnsi"/>
          <w:sz w:val="22"/>
          <w:szCs w:val="22"/>
        </w:rPr>
        <w:t xml:space="preserve">a </w:t>
      </w:r>
      <w:r w:rsidR="00B154CE">
        <w:rPr>
          <w:rFonts w:asciiTheme="minorHAnsi" w:hAnsiTheme="minorHAnsi" w:cstheme="minorHAnsi"/>
          <w:sz w:val="22"/>
          <w:szCs w:val="22"/>
        </w:rPr>
        <w:t>zařízení</w:t>
      </w:r>
      <w:r w:rsidRPr="008A7F71">
        <w:rPr>
          <w:rFonts w:asciiTheme="minorHAnsi" w:hAnsiTheme="minorHAnsi" w:cstheme="minorHAnsi"/>
          <w:sz w:val="22"/>
          <w:szCs w:val="22"/>
        </w:rPr>
        <w:t xml:space="preserve">, a to </w:t>
      </w:r>
      <w:r w:rsidR="006D5935" w:rsidRPr="008A7F71">
        <w:rPr>
          <w:rFonts w:asciiTheme="minorHAnsi" w:hAnsiTheme="minorHAnsi" w:cstheme="minorHAnsi"/>
          <w:sz w:val="22"/>
          <w:szCs w:val="22"/>
        </w:rPr>
        <w:t>minimálně 15 pracovních dn</w:t>
      </w:r>
      <w:r w:rsidR="003E2EF6">
        <w:rPr>
          <w:rFonts w:asciiTheme="minorHAnsi" w:hAnsiTheme="minorHAnsi" w:cstheme="minorHAnsi"/>
          <w:sz w:val="22"/>
          <w:szCs w:val="22"/>
        </w:rPr>
        <w:t>ů</w:t>
      </w:r>
      <w:r w:rsidR="006D5935" w:rsidRPr="008A7F71">
        <w:rPr>
          <w:rFonts w:asciiTheme="minorHAnsi" w:hAnsiTheme="minorHAnsi" w:cstheme="minorHAnsi"/>
          <w:sz w:val="22"/>
          <w:szCs w:val="22"/>
        </w:rPr>
        <w:t xml:space="preserve"> </w:t>
      </w:r>
      <w:r w:rsidRPr="008A7F71">
        <w:rPr>
          <w:rFonts w:asciiTheme="minorHAnsi" w:hAnsiTheme="minorHAnsi" w:cstheme="minorHAnsi"/>
          <w:sz w:val="22"/>
          <w:szCs w:val="22"/>
        </w:rPr>
        <w:t>před jejich zabudováním do stavby;</w:t>
      </w:r>
      <w:bookmarkEnd w:id="24"/>
    </w:p>
    <w:bookmarkEnd w:id="22"/>
    <w:p w14:paraId="711472C9" w14:textId="062E911B" w:rsidR="007F3006" w:rsidRPr="008A7F71" w:rsidRDefault="004450BB" w:rsidP="00697722">
      <w:pPr>
        <w:pStyle w:val="Odstavecseseznamem"/>
        <w:numPr>
          <w:ilvl w:val="2"/>
          <w:numId w:val="39"/>
        </w:numPr>
        <w:spacing w:after="120"/>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zajistit a </w:t>
      </w:r>
      <w:r w:rsidR="007F3006" w:rsidRPr="008A7F71">
        <w:rPr>
          <w:rFonts w:asciiTheme="minorHAnsi" w:hAnsiTheme="minorHAnsi" w:cstheme="minorHAnsi"/>
          <w:sz w:val="22"/>
          <w:szCs w:val="22"/>
        </w:rPr>
        <w:t>předložit všechny potřebné dokumenty</w:t>
      </w:r>
      <w:r w:rsidRPr="008A7F71">
        <w:rPr>
          <w:rFonts w:asciiTheme="minorHAnsi" w:hAnsiTheme="minorHAnsi" w:cstheme="minorHAnsi"/>
          <w:sz w:val="22"/>
          <w:szCs w:val="22"/>
        </w:rPr>
        <w:t xml:space="preserve"> nutné pro uvedení stavby do trvalého provozu</w:t>
      </w:r>
      <w:r w:rsidR="00FB353C" w:rsidRPr="001F095B">
        <w:rPr>
          <w:rFonts w:asciiTheme="minorHAnsi" w:hAnsiTheme="minorHAnsi" w:cstheme="minorHAnsi"/>
          <w:sz w:val="22"/>
          <w:szCs w:val="22"/>
        </w:rPr>
        <w:t>, zejména spolupracovat na zaškolení obsluhy, provést seznámení s provozem, údržbou a reviz</w:t>
      </w:r>
      <w:r w:rsidR="008E1E2F">
        <w:rPr>
          <w:rFonts w:asciiTheme="minorHAnsi" w:hAnsiTheme="minorHAnsi" w:cstheme="minorHAnsi"/>
          <w:sz w:val="22"/>
          <w:szCs w:val="22"/>
        </w:rPr>
        <w:t>emi</w:t>
      </w:r>
      <w:r w:rsidR="00FB353C" w:rsidRPr="001F095B">
        <w:rPr>
          <w:rFonts w:asciiTheme="minorHAnsi" w:hAnsiTheme="minorHAnsi" w:cstheme="minorHAnsi"/>
          <w:sz w:val="22"/>
          <w:szCs w:val="22"/>
        </w:rPr>
        <w:t xml:space="preserve"> apod.</w:t>
      </w:r>
      <w:r w:rsidR="00D81555">
        <w:rPr>
          <w:rFonts w:asciiTheme="minorHAnsi" w:hAnsiTheme="minorHAnsi" w:cstheme="minorHAnsi"/>
          <w:sz w:val="22"/>
          <w:szCs w:val="22"/>
        </w:rPr>
        <w:t>;</w:t>
      </w:r>
      <w:r w:rsidR="003B02FF" w:rsidRPr="008A7F71">
        <w:rPr>
          <w:rFonts w:asciiTheme="minorHAnsi" w:hAnsiTheme="minorHAnsi" w:cstheme="minorHAnsi"/>
          <w:sz w:val="22"/>
          <w:szCs w:val="22"/>
        </w:rPr>
        <w:t xml:space="preserve"> </w:t>
      </w:r>
    </w:p>
    <w:p w14:paraId="198A03EC" w14:textId="47205B8C" w:rsidR="0038173D" w:rsidRDefault="003B02FF" w:rsidP="00697722">
      <w:pPr>
        <w:pStyle w:val="Odstavecseseznamem"/>
        <w:numPr>
          <w:ilvl w:val="2"/>
          <w:numId w:val="39"/>
        </w:numPr>
        <w:spacing w:after="120"/>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zajistit a </w:t>
      </w:r>
      <w:r w:rsidR="00CE24B4" w:rsidRPr="008A7F71">
        <w:rPr>
          <w:rFonts w:asciiTheme="minorHAnsi" w:hAnsiTheme="minorHAnsi" w:cstheme="minorHAnsi"/>
          <w:sz w:val="22"/>
          <w:szCs w:val="22"/>
        </w:rPr>
        <w:t xml:space="preserve">předat protokolárně objednateli všechny doklady o dokončené stavbě, zejména </w:t>
      </w:r>
      <w:r w:rsidR="001C1269" w:rsidRPr="008A7F71">
        <w:rPr>
          <w:rFonts w:asciiTheme="minorHAnsi" w:hAnsiTheme="minorHAnsi" w:cstheme="minorHAnsi"/>
          <w:sz w:val="22"/>
          <w:szCs w:val="22"/>
        </w:rPr>
        <w:t xml:space="preserve">výsledky zkoušek a revizí, doklady dle zákona č. 22/1997 Sb., o technických požadavcích na výrobky a o změně a doplnění některých zákonů, tj. </w:t>
      </w:r>
      <w:r w:rsidR="00CE24B4" w:rsidRPr="008A7F71">
        <w:rPr>
          <w:rFonts w:asciiTheme="minorHAnsi" w:hAnsiTheme="minorHAnsi" w:cstheme="minorHAnsi"/>
          <w:sz w:val="22"/>
          <w:szCs w:val="22"/>
        </w:rPr>
        <w:t xml:space="preserve">prohlášení o shodě, atesty, </w:t>
      </w:r>
      <w:r w:rsidR="001C1269" w:rsidRPr="008A7F71">
        <w:rPr>
          <w:rFonts w:asciiTheme="minorHAnsi" w:hAnsiTheme="minorHAnsi" w:cstheme="minorHAnsi"/>
          <w:sz w:val="22"/>
          <w:szCs w:val="22"/>
        </w:rPr>
        <w:t xml:space="preserve">certifikáty na všechny použité materiály a výrobky </w:t>
      </w:r>
      <w:r w:rsidR="00CE24B4" w:rsidRPr="008A7F71">
        <w:rPr>
          <w:rFonts w:asciiTheme="minorHAnsi" w:hAnsiTheme="minorHAnsi" w:cstheme="minorHAnsi"/>
          <w:sz w:val="22"/>
          <w:szCs w:val="22"/>
        </w:rPr>
        <w:t>a další doklady, související s plněním předmětu zakázky, které jsou nezbytné k</w:t>
      </w:r>
      <w:r w:rsidR="001C1269" w:rsidRPr="008A7F71">
        <w:rPr>
          <w:rFonts w:asciiTheme="minorHAnsi" w:hAnsiTheme="minorHAnsi" w:cstheme="minorHAnsi"/>
          <w:sz w:val="22"/>
          <w:szCs w:val="22"/>
        </w:rPr>
        <w:t> uvedení stavby do zkušebního a trvalého provozu;</w:t>
      </w:r>
    </w:p>
    <w:p w14:paraId="1F474B59" w14:textId="72591072" w:rsidR="00251BB4" w:rsidRPr="008A7F71" w:rsidRDefault="00251BB4" w:rsidP="006D60B4">
      <w:pPr>
        <w:pStyle w:val="Nadpis3"/>
        <w:ind w:left="1276"/>
        <w:rPr>
          <w:u w:val="single"/>
        </w:rPr>
      </w:pPr>
      <w:bookmarkStart w:id="25" w:name="_Ref194389574"/>
      <w:r w:rsidRPr="008A7F71">
        <w:rPr>
          <w:u w:val="single"/>
        </w:rPr>
        <w:t>Koordinační činnost</w:t>
      </w:r>
      <w:r w:rsidR="00477E98" w:rsidRPr="008A7F71">
        <w:rPr>
          <w:u w:val="single"/>
        </w:rPr>
        <w:t>, kdy je zhotovitel povinen</w:t>
      </w:r>
      <w:bookmarkEnd w:id="25"/>
    </w:p>
    <w:p w14:paraId="0D225B9E" w14:textId="27ABA6EC" w:rsidR="007F3006" w:rsidRPr="00D441BF" w:rsidRDefault="00622CA4" w:rsidP="00697722">
      <w:pPr>
        <w:pStyle w:val="Odstavecseseznamem"/>
        <w:numPr>
          <w:ilvl w:val="2"/>
          <w:numId w:val="30"/>
        </w:numPr>
        <w:spacing w:after="120"/>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zajistit splnění všech podmínek a </w:t>
      </w:r>
      <w:r w:rsidR="007F3006" w:rsidRPr="008A7F71">
        <w:rPr>
          <w:rFonts w:asciiTheme="minorHAnsi" w:hAnsiTheme="minorHAnsi" w:cstheme="minorHAnsi"/>
          <w:sz w:val="22"/>
          <w:szCs w:val="22"/>
        </w:rPr>
        <w:t>požadavk</w:t>
      </w:r>
      <w:r w:rsidR="00DD42AD" w:rsidRPr="008A7F71">
        <w:rPr>
          <w:rFonts w:asciiTheme="minorHAnsi" w:hAnsiTheme="minorHAnsi" w:cstheme="minorHAnsi"/>
          <w:sz w:val="22"/>
          <w:szCs w:val="22"/>
        </w:rPr>
        <w:t>ů</w:t>
      </w:r>
      <w:r w:rsidR="007F3006" w:rsidRPr="008A7F71">
        <w:rPr>
          <w:rFonts w:asciiTheme="minorHAnsi" w:hAnsiTheme="minorHAnsi" w:cstheme="minorHAnsi"/>
          <w:sz w:val="22"/>
          <w:szCs w:val="22"/>
        </w:rPr>
        <w:t xml:space="preserve"> </w:t>
      </w:r>
      <w:r w:rsidR="002A735C" w:rsidRPr="008A7F71">
        <w:rPr>
          <w:rFonts w:asciiTheme="minorHAnsi" w:hAnsiTheme="minorHAnsi" w:cstheme="minorHAnsi"/>
          <w:sz w:val="22"/>
          <w:szCs w:val="22"/>
        </w:rPr>
        <w:t>vyplývající</w:t>
      </w:r>
      <w:r w:rsidR="00DD42AD" w:rsidRPr="008A7F71">
        <w:rPr>
          <w:rFonts w:asciiTheme="minorHAnsi" w:hAnsiTheme="minorHAnsi" w:cstheme="minorHAnsi"/>
          <w:sz w:val="22"/>
          <w:szCs w:val="22"/>
        </w:rPr>
        <w:t>ch</w:t>
      </w:r>
      <w:r w:rsidR="002A735C" w:rsidRPr="008A7F71">
        <w:rPr>
          <w:rFonts w:asciiTheme="minorHAnsi" w:hAnsiTheme="minorHAnsi" w:cstheme="minorHAnsi"/>
          <w:sz w:val="22"/>
          <w:szCs w:val="22"/>
        </w:rPr>
        <w:t xml:space="preserve"> ze s</w:t>
      </w:r>
      <w:r w:rsidR="00FB353C">
        <w:rPr>
          <w:rFonts w:asciiTheme="minorHAnsi" w:hAnsiTheme="minorHAnsi" w:cstheme="minorHAnsi"/>
          <w:sz w:val="22"/>
          <w:szCs w:val="22"/>
        </w:rPr>
        <w:t>tavební</w:t>
      </w:r>
      <w:r w:rsidR="002A735C" w:rsidRPr="008A7F71">
        <w:rPr>
          <w:rFonts w:asciiTheme="minorHAnsi" w:hAnsiTheme="minorHAnsi" w:cstheme="minorHAnsi"/>
          <w:sz w:val="22"/>
          <w:szCs w:val="22"/>
        </w:rPr>
        <w:t>ho povolení stavby a</w:t>
      </w:r>
      <w:r w:rsidR="00DC26BA" w:rsidRPr="008A7F71">
        <w:rPr>
          <w:rFonts w:asciiTheme="minorHAnsi" w:hAnsiTheme="minorHAnsi" w:cstheme="minorHAnsi"/>
          <w:sz w:val="22"/>
          <w:szCs w:val="22"/>
        </w:rPr>
        <w:t> </w:t>
      </w:r>
      <w:r w:rsidRPr="008A7F71">
        <w:rPr>
          <w:rFonts w:asciiTheme="minorHAnsi" w:hAnsiTheme="minorHAnsi" w:cstheme="minorHAnsi"/>
          <w:sz w:val="22"/>
          <w:szCs w:val="22"/>
        </w:rPr>
        <w:t xml:space="preserve">z vydaných stanovisek a vyjádření DOSS a správců IS, </w:t>
      </w:r>
      <w:r w:rsidR="007F3006" w:rsidRPr="008A7F71">
        <w:rPr>
          <w:rFonts w:asciiTheme="minorHAnsi" w:hAnsiTheme="minorHAnsi" w:cstheme="minorHAnsi"/>
          <w:sz w:val="22"/>
          <w:szCs w:val="22"/>
        </w:rPr>
        <w:t>případně</w:t>
      </w:r>
      <w:r w:rsidR="007F3006" w:rsidRPr="00976CCB">
        <w:rPr>
          <w:rFonts w:asciiTheme="minorHAnsi" w:hAnsiTheme="minorHAnsi" w:cstheme="minorHAnsi"/>
          <w:sz w:val="22"/>
          <w:szCs w:val="22"/>
        </w:rPr>
        <w:t xml:space="preserve"> </w:t>
      </w:r>
      <w:r>
        <w:rPr>
          <w:rFonts w:asciiTheme="minorHAnsi" w:hAnsiTheme="minorHAnsi" w:cstheme="minorHAnsi"/>
          <w:sz w:val="22"/>
          <w:szCs w:val="22"/>
        </w:rPr>
        <w:t xml:space="preserve">dalších </w:t>
      </w:r>
      <w:r w:rsidR="007F3006" w:rsidRPr="00791266">
        <w:rPr>
          <w:rFonts w:asciiTheme="minorHAnsi" w:hAnsiTheme="minorHAnsi" w:cstheme="minorHAnsi"/>
          <w:sz w:val="22"/>
          <w:szCs w:val="22"/>
        </w:rPr>
        <w:t xml:space="preserve">účastníků </w:t>
      </w:r>
      <w:r w:rsidR="00DC26BA" w:rsidRPr="00D441BF">
        <w:rPr>
          <w:rFonts w:asciiTheme="minorHAnsi" w:hAnsiTheme="minorHAnsi" w:cstheme="minorHAnsi"/>
          <w:sz w:val="22"/>
          <w:szCs w:val="22"/>
        </w:rPr>
        <w:t xml:space="preserve">stavebního </w:t>
      </w:r>
      <w:r w:rsidR="007F3006" w:rsidRPr="00D441BF">
        <w:rPr>
          <w:rFonts w:asciiTheme="minorHAnsi" w:hAnsiTheme="minorHAnsi" w:cstheme="minorHAnsi"/>
          <w:sz w:val="22"/>
          <w:szCs w:val="22"/>
        </w:rPr>
        <w:t>řízení;</w:t>
      </w:r>
    </w:p>
    <w:p w14:paraId="532A0289" w14:textId="38EBB46F" w:rsidR="007F3006" w:rsidRPr="00976CCB" w:rsidRDefault="007F3006" w:rsidP="00697722">
      <w:pPr>
        <w:pStyle w:val="Odstavecseseznamem"/>
        <w:numPr>
          <w:ilvl w:val="2"/>
          <w:numId w:val="30"/>
        </w:numPr>
        <w:spacing w:after="120"/>
        <w:contextualSpacing w:val="0"/>
        <w:jc w:val="both"/>
        <w:rPr>
          <w:rFonts w:asciiTheme="minorHAnsi" w:hAnsiTheme="minorHAnsi" w:cstheme="minorHAnsi"/>
          <w:sz w:val="22"/>
          <w:szCs w:val="22"/>
        </w:rPr>
      </w:pPr>
      <w:r w:rsidRPr="00976CCB">
        <w:rPr>
          <w:rFonts w:asciiTheme="minorHAnsi" w:hAnsiTheme="minorHAnsi" w:cstheme="minorHAnsi"/>
          <w:sz w:val="22"/>
          <w:szCs w:val="22"/>
        </w:rPr>
        <w:t>zajistit oznámení zahájení stavebních prací v souladu s pravomocným rozhodnutím</w:t>
      </w:r>
      <w:r w:rsidR="00DC26BA">
        <w:rPr>
          <w:rFonts w:asciiTheme="minorHAnsi" w:hAnsiTheme="minorHAnsi" w:cstheme="minorHAnsi"/>
          <w:sz w:val="22"/>
          <w:szCs w:val="22"/>
        </w:rPr>
        <w:t xml:space="preserve"> o povolení stavby </w:t>
      </w:r>
      <w:r w:rsidRPr="00976CCB">
        <w:rPr>
          <w:rFonts w:asciiTheme="minorHAnsi" w:hAnsiTheme="minorHAnsi" w:cstheme="minorHAnsi"/>
          <w:sz w:val="22"/>
          <w:szCs w:val="22"/>
        </w:rPr>
        <w:t>a</w:t>
      </w:r>
      <w:r w:rsidR="0044568E">
        <w:rPr>
          <w:rFonts w:asciiTheme="minorHAnsi" w:hAnsiTheme="minorHAnsi" w:cstheme="minorHAnsi"/>
          <w:sz w:val="22"/>
          <w:szCs w:val="22"/>
        </w:rPr>
        <w:t> </w:t>
      </w:r>
      <w:r w:rsidRPr="00976CCB">
        <w:rPr>
          <w:rFonts w:asciiTheme="minorHAnsi" w:hAnsiTheme="minorHAnsi" w:cstheme="minorHAnsi"/>
          <w:sz w:val="22"/>
          <w:szCs w:val="22"/>
        </w:rPr>
        <w:t xml:space="preserve">vyjádřeními </w:t>
      </w:r>
      <w:r w:rsidR="00DC26BA">
        <w:rPr>
          <w:rFonts w:asciiTheme="minorHAnsi" w:hAnsiTheme="minorHAnsi" w:cstheme="minorHAnsi"/>
          <w:sz w:val="22"/>
          <w:szCs w:val="22"/>
        </w:rPr>
        <w:t xml:space="preserve">DOSS a </w:t>
      </w:r>
      <w:r w:rsidRPr="00976CCB">
        <w:rPr>
          <w:rFonts w:asciiTheme="minorHAnsi" w:hAnsiTheme="minorHAnsi" w:cstheme="minorHAnsi"/>
          <w:sz w:val="22"/>
          <w:szCs w:val="22"/>
        </w:rPr>
        <w:t xml:space="preserve">správců </w:t>
      </w:r>
      <w:r w:rsidR="00DC26BA">
        <w:rPr>
          <w:rFonts w:asciiTheme="minorHAnsi" w:hAnsiTheme="minorHAnsi" w:cstheme="minorHAnsi"/>
          <w:sz w:val="22"/>
          <w:szCs w:val="22"/>
        </w:rPr>
        <w:t>IS</w:t>
      </w:r>
      <w:r w:rsidRPr="00976CCB">
        <w:rPr>
          <w:rFonts w:asciiTheme="minorHAnsi" w:hAnsiTheme="minorHAnsi" w:cstheme="minorHAnsi"/>
          <w:sz w:val="22"/>
          <w:szCs w:val="22"/>
        </w:rPr>
        <w:t>;</w:t>
      </w:r>
    </w:p>
    <w:p w14:paraId="3B89DA07" w14:textId="77777777" w:rsidR="007F3006" w:rsidRPr="00976CCB" w:rsidRDefault="007F3006" w:rsidP="00697722">
      <w:pPr>
        <w:pStyle w:val="Odstavecseseznamem"/>
        <w:numPr>
          <w:ilvl w:val="2"/>
          <w:numId w:val="30"/>
        </w:numPr>
        <w:spacing w:after="120"/>
        <w:contextualSpacing w:val="0"/>
        <w:jc w:val="both"/>
        <w:rPr>
          <w:rFonts w:asciiTheme="minorHAnsi" w:hAnsiTheme="minorHAnsi" w:cstheme="minorHAnsi"/>
          <w:sz w:val="22"/>
          <w:szCs w:val="22"/>
        </w:rPr>
      </w:pPr>
      <w:r w:rsidRPr="00976CCB">
        <w:rPr>
          <w:rFonts w:asciiTheme="minorHAnsi" w:hAnsiTheme="minorHAnsi" w:cstheme="minorHAnsi"/>
          <w:sz w:val="22"/>
          <w:szCs w:val="22"/>
        </w:rPr>
        <w:t>zajistit koordinační a kompletační činnosti při realizaci předmětu díla;</w:t>
      </w:r>
    </w:p>
    <w:p w14:paraId="327E251F" w14:textId="77777777" w:rsidR="007F3006" w:rsidRPr="00976CCB" w:rsidRDefault="007F3006" w:rsidP="00697722">
      <w:pPr>
        <w:pStyle w:val="Odstavecseseznamem"/>
        <w:numPr>
          <w:ilvl w:val="2"/>
          <w:numId w:val="30"/>
        </w:numPr>
        <w:spacing w:after="120"/>
        <w:contextualSpacing w:val="0"/>
        <w:jc w:val="both"/>
        <w:rPr>
          <w:rFonts w:asciiTheme="minorHAnsi" w:hAnsiTheme="minorHAnsi" w:cstheme="minorHAnsi"/>
          <w:sz w:val="22"/>
          <w:szCs w:val="22"/>
        </w:rPr>
      </w:pPr>
      <w:r w:rsidRPr="00976CCB">
        <w:rPr>
          <w:rFonts w:asciiTheme="minorHAnsi" w:hAnsiTheme="minorHAnsi" w:cstheme="minorHAnsi"/>
          <w:sz w:val="22"/>
          <w:szCs w:val="22"/>
        </w:rPr>
        <w:t>zajistit koordinační činnosti poddodavatelů zhotovitele;</w:t>
      </w:r>
    </w:p>
    <w:p w14:paraId="2C62E34A" w14:textId="77777777" w:rsidR="007F3006" w:rsidRPr="007B6927" w:rsidRDefault="007F3006" w:rsidP="00697722">
      <w:pPr>
        <w:pStyle w:val="Odstavecseseznamem"/>
        <w:numPr>
          <w:ilvl w:val="2"/>
          <w:numId w:val="30"/>
        </w:numPr>
        <w:spacing w:after="120"/>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zajistit a provést všechna nezbytná opatření organizačního a stavebně technologického </w:t>
      </w:r>
      <w:r w:rsidRPr="007B6927">
        <w:rPr>
          <w:rFonts w:asciiTheme="minorHAnsi" w:hAnsiTheme="minorHAnsi" w:cstheme="minorHAnsi"/>
          <w:sz w:val="22"/>
          <w:szCs w:val="22"/>
        </w:rPr>
        <w:t>charakteru k řádnému provedení předmětu díla;</w:t>
      </w:r>
    </w:p>
    <w:p w14:paraId="68B65D3B" w14:textId="479D689F" w:rsidR="007F3006" w:rsidRPr="007B6927" w:rsidRDefault="007F3006" w:rsidP="00697722">
      <w:pPr>
        <w:pStyle w:val="Odstavecseseznamem"/>
        <w:numPr>
          <w:ilvl w:val="2"/>
          <w:numId w:val="30"/>
        </w:numPr>
        <w:spacing w:after="120"/>
        <w:contextualSpacing w:val="0"/>
        <w:jc w:val="both"/>
        <w:rPr>
          <w:rFonts w:asciiTheme="minorHAnsi" w:hAnsiTheme="minorHAnsi" w:cstheme="minorHAnsi"/>
          <w:sz w:val="22"/>
          <w:szCs w:val="22"/>
        </w:rPr>
      </w:pPr>
      <w:r w:rsidRPr="007B6927">
        <w:rPr>
          <w:rFonts w:asciiTheme="minorHAnsi" w:hAnsiTheme="minorHAnsi" w:cstheme="minorHAnsi"/>
          <w:sz w:val="22"/>
          <w:szCs w:val="22"/>
        </w:rPr>
        <w:t xml:space="preserve">zajistit potřebná či úřady stanovená opatření nutná k provedení </w:t>
      </w:r>
      <w:r w:rsidR="00F3443D" w:rsidRPr="007B6927">
        <w:rPr>
          <w:rFonts w:asciiTheme="minorHAnsi" w:hAnsiTheme="minorHAnsi" w:cstheme="minorHAnsi"/>
          <w:sz w:val="22"/>
          <w:szCs w:val="22"/>
        </w:rPr>
        <w:t>díla dle této smlouvy</w:t>
      </w:r>
      <w:r w:rsidRPr="007B6927">
        <w:rPr>
          <w:rFonts w:asciiTheme="minorHAnsi" w:hAnsiTheme="minorHAnsi" w:cstheme="minorHAnsi"/>
          <w:sz w:val="22"/>
          <w:szCs w:val="22"/>
        </w:rPr>
        <w:t>;</w:t>
      </w:r>
    </w:p>
    <w:p w14:paraId="7F2E937E" w14:textId="18A8B1FD" w:rsidR="00602698" w:rsidRPr="007B6927" w:rsidRDefault="00602698" w:rsidP="00697722">
      <w:pPr>
        <w:pStyle w:val="Odstavecseseznamem"/>
        <w:numPr>
          <w:ilvl w:val="2"/>
          <w:numId w:val="30"/>
        </w:numPr>
        <w:spacing w:after="120"/>
        <w:contextualSpacing w:val="0"/>
        <w:jc w:val="both"/>
        <w:rPr>
          <w:rFonts w:asciiTheme="minorHAnsi" w:hAnsiTheme="minorHAnsi" w:cstheme="minorHAnsi"/>
          <w:sz w:val="22"/>
          <w:szCs w:val="22"/>
        </w:rPr>
      </w:pPr>
      <w:r w:rsidRPr="007B6927">
        <w:rPr>
          <w:rFonts w:asciiTheme="minorHAnsi" w:hAnsiTheme="minorHAnsi" w:cstheme="minorHAnsi"/>
          <w:sz w:val="22"/>
          <w:szCs w:val="22"/>
        </w:rPr>
        <w:t xml:space="preserve">zajistit </w:t>
      </w:r>
      <w:r w:rsidR="00B04157" w:rsidRPr="007B6927">
        <w:rPr>
          <w:rFonts w:asciiTheme="minorHAnsi" w:hAnsiTheme="minorHAnsi" w:cstheme="minorHAnsi"/>
          <w:sz w:val="22"/>
          <w:szCs w:val="22"/>
        </w:rPr>
        <w:t xml:space="preserve">prostřednictvím webového úložiště objednatele elektronickou </w:t>
      </w:r>
      <w:r w:rsidRPr="007B6927">
        <w:rPr>
          <w:rFonts w:asciiTheme="minorHAnsi" w:hAnsiTheme="minorHAnsi" w:cstheme="minorHAnsi"/>
          <w:sz w:val="22"/>
          <w:szCs w:val="22"/>
        </w:rPr>
        <w:t>evidenci všech požadavků na změny stavby</w:t>
      </w:r>
      <w:r w:rsidR="00375C01" w:rsidRPr="007B6927">
        <w:rPr>
          <w:rFonts w:asciiTheme="minorHAnsi" w:hAnsiTheme="minorHAnsi" w:cstheme="minorHAnsi"/>
          <w:sz w:val="22"/>
          <w:szCs w:val="22"/>
        </w:rPr>
        <w:t>;</w:t>
      </w:r>
    </w:p>
    <w:p w14:paraId="3F1CE802" w14:textId="414F0CB3" w:rsidR="00F30863" w:rsidRPr="007B6927" w:rsidRDefault="00E97B59" w:rsidP="00697722">
      <w:pPr>
        <w:pStyle w:val="Odstavecseseznamem"/>
        <w:numPr>
          <w:ilvl w:val="2"/>
          <w:numId w:val="30"/>
        </w:numPr>
        <w:spacing w:after="120"/>
        <w:contextualSpacing w:val="0"/>
        <w:jc w:val="both"/>
        <w:rPr>
          <w:rFonts w:asciiTheme="minorHAnsi" w:hAnsiTheme="minorHAnsi" w:cstheme="minorHAnsi"/>
          <w:sz w:val="22"/>
          <w:szCs w:val="22"/>
        </w:rPr>
      </w:pPr>
      <w:r w:rsidRPr="00E97B59">
        <w:rPr>
          <w:rFonts w:asciiTheme="minorHAnsi" w:hAnsiTheme="minorHAnsi" w:cstheme="minorHAnsi"/>
          <w:sz w:val="22"/>
          <w:szCs w:val="22"/>
        </w:rPr>
        <w:t>zajistit prostřednictvím webového uložiště objednatele vedení elektronické evidence všech požadavků na změnu stavby, elektronické evidence všech vydaných a schválených dokumentací vč. jejich změn a elektronické evidence dokladů, zkoušek, vyjádření aj., vydaných v rámci realizace díla</w:t>
      </w:r>
      <w:r>
        <w:rPr>
          <w:rFonts w:asciiTheme="minorHAnsi" w:hAnsiTheme="minorHAnsi" w:cstheme="minorHAnsi"/>
          <w:sz w:val="22"/>
          <w:szCs w:val="22"/>
        </w:rPr>
        <w:t xml:space="preserve"> a to vč.</w:t>
      </w:r>
      <w:r w:rsidRPr="00E97B59">
        <w:rPr>
          <w:rFonts w:asciiTheme="minorHAnsi" w:hAnsiTheme="minorHAnsi" w:cstheme="minorHAnsi"/>
          <w:sz w:val="22"/>
          <w:szCs w:val="22"/>
        </w:rPr>
        <w:t xml:space="preserve"> uložení evidovaných dokumentů na uvedené uložiště</w:t>
      </w:r>
      <w:r>
        <w:rPr>
          <w:rFonts w:asciiTheme="minorHAnsi" w:hAnsiTheme="minorHAnsi" w:cstheme="minorHAnsi"/>
          <w:sz w:val="22"/>
          <w:szCs w:val="22"/>
        </w:rPr>
        <w:t xml:space="preserve"> </w:t>
      </w:r>
      <w:r w:rsidRPr="007B6927">
        <w:rPr>
          <w:rFonts w:asciiTheme="minorHAnsi" w:hAnsiTheme="minorHAnsi" w:cstheme="minorHAnsi"/>
          <w:sz w:val="22"/>
          <w:szCs w:val="22"/>
        </w:rPr>
        <w:t>po celou dobu realizace stavby</w:t>
      </w:r>
      <w:r>
        <w:rPr>
          <w:rFonts w:asciiTheme="minorHAnsi" w:hAnsiTheme="minorHAnsi" w:cstheme="minorHAnsi"/>
          <w:sz w:val="22"/>
          <w:szCs w:val="22"/>
        </w:rPr>
        <w:t>;</w:t>
      </w:r>
    </w:p>
    <w:p w14:paraId="37E2F4C0" w14:textId="18D43821" w:rsidR="002F45DE" w:rsidRDefault="003427EC" w:rsidP="00697722">
      <w:pPr>
        <w:pStyle w:val="Odstavecseseznamem"/>
        <w:numPr>
          <w:ilvl w:val="2"/>
          <w:numId w:val="30"/>
        </w:numPr>
        <w:spacing w:after="120"/>
        <w:contextualSpacing w:val="0"/>
        <w:jc w:val="both"/>
        <w:rPr>
          <w:rFonts w:asciiTheme="minorHAnsi" w:hAnsiTheme="minorHAnsi" w:cstheme="minorHAnsi"/>
          <w:sz w:val="22"/>
          <w:szCs w:val="22"/>
        </w:rPr>
      </w:pPr>
      <w:r w:rsidRPr="007B6927">
        <w:rPr>
          <w:rFonts w:asciiTheme="minorHAnsi" w:hAnsiTheme="minorHAnsi" w:cstheme="minorHAnsi"/>
          <w:sz w:val="22"/>
          <w:szCs w:val="22"/>
        </w:rPr>
        <w:lastRenderedPageBreak/>
        <w:t xml:space="preserve">zajistit </w:t>
      </w:r>
      <w:r w:rsidR="00B04157" w:rsidRPr="007B6927">
        <w:rPr>
          <w:rFonts w:asciiTheme="minorHAnsi" w:hAnsiTheme="minorHAnsi" w:cstheme="minorHAnsi"/>
          <w:sz w:val="22"/>
          <w:szCs w:val="22"/>
        </w:rPr>
        <w:t xml:space="preserve">prostřednictvím webového úložiště objednatele elektronickou </w:t>
      </w:r>
      <w:r w:rsidRPr="007B6927">
        <w:rPr>
          <w:rFonts w:asciiTheme="minorHAnsi" w:hAnsiTheme="minorHAnsi" w:cstheme="minorHAnsi"/>
          <w:sz w:val="22"/>
          <w:szCs w:val="22"/>
        </w:rPr>
        <w:t xml:space="preserve">evidenci </w:t>
      </w:r>
      <w:r w:rsidR="00CC048A" w:rsidRPr="007B6927">
        <w:rPr>
          <w:rFonts w:asciiTheme="minorHAnsi" w:hAnsiTheme="minorHAnsi" w:cstheme="minorHAnsi"/>
          <w:sz w:val="22"/>
          <w:szCs w:val="22"/>
        </w:rPr>
        <w:t xml:space="preserve">předložených a schválených </w:t>
      </w:r>
      <w:r w:rsidR="00091F5A">
        <w:rPr>
          <w:rFonts w:asciiTheme="minorHAnsi" w:hAnsiTheme="minorHAnsi" w:cstheme="minorHAnsi"/>
          <w:sz w:val="22"/>
          <w:szCs w:val="22"/>
        </w:rPr>
        <w:t xml:space="preserve">vzorků </w:t>
      </w:r>
      <w:r w:rsidR="00E97B59">
        <w:rPr>
          <w:rFonts w:asciiTheme="minorHAnsi" w:hAnsiTheme="minorHAnsi" w:cstheme="minorHAnsi"/>
          <w:sz w:val="22"/>
          <w:szCs w:val="22"/>
        </w:rPr>
        <w:t>materiálů</w:t>
      </w:r>
      <w:r w:rsidR="00091F5A">
        <w:rPr>
          <w:rFonts w:asciiTheme="minorHAnsi" w:hAnsiTheme="minorHAnsi" w:cstheme="minorHAnsi"/>
          <w:sz w:val="22"/>
          <w:szCs w:val="22"/>
        </w:rPr>
        <w:t xml:space="preserve"> a</w:t>
      </w:r>
      <w:r w:rsidR="00E97B59">
        <w:rPr>
          <w:rFonts w:asciiTheme="minorHAnsi" w:hAnsiTheme="minorHAnsi" w:cstheme="minorHAnsi"/>
          <w:sz w:val="22"/>
          <w:szCs w:val="22"/>
        </w:rPr>
        <w:t xml:space="preserve"> zařízení </w:t>
      </w:r>
      <w:r w:rsidR="00CC048A" w:rsidRPr="007B6927">
        <w:rPr>
          <w:rFonts w:asciiTheme="minorHAnsi" w:hAnsiTheme="minorHAnsi" w:cstheme="minorHAnsi"/>
          <w:sz w:val="22"/>
          <w:szCs w:val="22"/>
        </w:rPr>
        <w:t xml:space="preserve">předkládaných </w:t>
      </w:r>
      <w:r w:rsidR="00CC048A" w:rsidRPr="00B154CE">
        <w:rPr>
          <w:rFonts w:asciiTheme="minorHAnsi" w:hAnsiTheme="minorHAnsi" w:cstheme="minorHAnsi"/>
          <w:sz w:val="22"/>
          <w:szCs w:val="22"/>
        </w:rPr>
        <w:t xml:space="preserve">dle odst. </w:t>
      </w:r>
      <w:r w:rsidR="00B154CE" w:rsidRPr="00B154CE">
        <w:rPr>
          <w:rFonts w:asciiTheme="minorHAnsi" w:hAnsiTheme="minorHAnsi" w:cstheme="minorHAnsi"/>
          <w:sz w:val="22"/>
          <w:szCs w:val="22"/>
        </w:rPr>
        <w:fldChar w:fldCharType="begin"/>
      </w:r>
      <w:r w:rsidR="00B154CE" w:rsidRPr="00B154CE">
        <w:rPr>
          <w:rFonts w:asciiTheme="minorHAnsi" w:hAnsiTheme="minorHAnsi" w:cstheme="minorHAnsi"/>
          <w:sz w:val="22"/>
          <w:szCs w:val="22"/>
        </w:rPr>
        <w:instrText xml:space="preserve"> REF _Ref194390002 \r \h </w:instrText>
      </w:r>
      <w:r w:rsidR="00B154CE">
        <w:rPr>
          <w:rFonts w:asciiTheme="minorHAnsi" w:hAnsiTheme="minorHAnsi" w:cstheme="minorHAnsi"/>
          <w:sz w:val="22"/>
          <w:szCs w:val="22"/>
        </w:rPr>
        <w:instrText xml:space="preserve"> \* MERGEFORMAT </w:instrText>
      </w:r>
      <w:r w:rsidR="00B154CE" w:rsidRPr="00B154CE">
        <w:rPr>
          <w:rFonts w:asciiTheme="minorHAnsi" w:hAnsiTheme="minorHAnsi" w:cstheme="minorHAnsi"/>
          <w:sz w:val="22"/>
          <w:szCs w:val="22"/>
        </w:rPr>
      </w:r>
      <w:r w:rsidR="00B154CE" w:rsidRPr="00B154CE">
        <w:rPr>
          <w:rFonts w:asciiTheme="minorHAnsi" w:hAnsiTheme="minorHAnsi" w:cstheme="minorHAnsi"/>
          <w:sz w:val="22"/>
          <w:szCs w:val="22"/>
        </w:rPr>
        <w:fldChar w:fldCharType="separate"/>
      </w:r>
      <w:r w:rsidR="00D93C89">
        <w:rPr>
          <w:rFonts w:asciiTheme="minorHAnsi" w:hAnsiTheme="minorHAnsi" w:cstheme="minorHAnsi"/>
          <w:sz w:val="22"/>
          <w:szCs w:val="22"/>
        </w:rPr>
        <w:t>2.5.7</w:t>
      </w:r>
      <w:r w:rsidR="00B154CE" w:rsidRPr="00B154CE">
        <w:rPr>
          <w:rFonts w:asciiTheme="minorHAnsi" w:hAnsiTheme="minorHAnsi" w:cstheme="minorHAnsi"/>
          <w:sz w:val="22"/>
          <w:szCs w:val="22"/>
        </w:rPr>
        <w:fldChar w:fldCharType="end"/>
      </w:r>
      <w:r w:rsidR="00B154CE" w:rsidRPr="00B154CE">
        <w:rPr>
          <w:rFonts w:asciiTheme="minorHAnsi" w:hAnsiTheme="minorHAnsi" w:cstheme="minorHAnsi"/>
          <w:sz w:val="22"/>
          <w:szCs w:val="22"/>
        </w:rPr>
        <w:t xml:space="preserve"> </w:t>
      </w:r>
      <w:r w:rsidR="00CC048A" w:rsidRPr="00B154CE">
        <w:rPr>
          <w:rFonts w:asciiTheme="minorHAnsi" w:hAnsiTheme="minorHAnsi" w:cstheme="minorHAnsi"/>
          <w:sz w:val="22"/>
          <w:szCs w:val="22"/>
        </w:rPr>
        <w:t xml:space="preserve">písm. </w:t>
      </w:r>
      <w:r w:rsidR="0093168E">
        <w:rPr>
          <w:rFonts w:asciiTheme="minorHAnsi" w:hAnsiTheme="minorHAnsi" w:cstheme="minorHAnsi"/>
          <w:sz w:val="22"/>
          <w:szCs w:val="22"/>
        </w:rPr>
        <w:fldChar w:fldCharType="begin"/>
      </w:r>
      <w:r w:rsidR="0093168E">
        <w:rPr>
          <w:rFonts w:asciiTheme="minorHAnsi" w:hAnsiTheme="minorHAnsi" w:cstheme="minorHAnsi"/>
          <w:sz w:val="22"/>
          <w:szCs w:val="22"/>
        </w:rPr>
        <w:instrText xml:space="preserve"> REF _Ref195523369 \r \h </w:instrText>
      </w:r>
      <w:r w:rsidR="0093168E">
        <w:rPr>
          <w:rFonts w:asciiTheme="minorHAnsi" w:hAnsiTheme="minorHAnsi" w:cstheme="minorHAnsi"/>
          <w:sz w:val="22"/>
          <w:szCs w:val="22"/>
        </w:rPr>
      </w:r>
      <w:r w:rsidR="0093168E">
        <w:rPr>
          <w:rFonts w:asciiTheme="minorHAnsi" w:hAnsiTheme="minorHAnsi" w:cstheme="minorHAnsi"/>
          <w:sz w:val="22"/>
          <w:szCs w:val="22"/>
        </w:rPr>
        <w:fldChar w:fldCharType="separate"/>
      </w:r>
      <w:r w:rsidR="00D93C89">
        <w:rPr>
          <w:rFonts w:asciiTheme="minorHAnsi" w:hAnsiTheme="minorHAnsi" w:cstheme="minorHAnsi"/>
          <w:sz w:val="22"/>
          <w:szCs w:val="22"/>
        </w:rPr>
        <w:t>b)</w:t>
      </w:r>
      <w:r w:rsidR="0093168E">
        <w:rPr>
          <w:rFonts w:asciiTheme="minorHAnsi" w:hAnsiTheme="minorHAnsi" w:cstheme="minorHAnsi"/>
          <w:sz w:val="22"/>
          <w:szCs w:val="22"/>
        </w:rPr>
        <w:fldChar w:fldCharType="end"/>
      </w:r>
      <w:r w:rsidR="0093168E">
        <w:rPr>
          <w:rFonts w:asciiTheme="minorHAnsi" w:hAnsiTheme="minorHAnsi" w:cstheme="minorHAnsi"/>
          <w:sz w:val="22"/>
          <w:szCs w:val="22"/>
        </w:rPr>
        <w:t xml:space="preserve"> </w:t>
      </w:r>
      <w:r w:rsidR="00123B8E" w:rsidRPr="00B154CE">
        <w:rPr>
          <w:rFonts w:asciiTheme="minorHAnsi" w:hAnsiTheme="minorHAnsi" w:cstheme="minorHAnsi"/>
          <w:sz w:val="22"/>
          <w:szCs w:val="22"/>
        </w:rPr>
        <w:t xml:space="preserve">této smlouvy </w:t>
      </w:r>
      <w:r w:rsidR="00E97B59" w:rsidRPr="00B154CE">
        <w:rPr>
          <w:rFonts w:asciiTheme="minorHAnsi" w:hAnsiTheme="minorHAnsi" w:cstheme="minorHAnsi"/>
          <w:sz w:val="22"/>
          <w:szCs w:val="22"/>
        </w:rPr>
        <w:t>využitých při stavbě</w:t>
      </w:r>
      <w:r w:rsidR="00E97B59" w:rsidRPr="00E97B59">
        <w:rPr>
          <w:rFonts w:asciiTheme="minorHAnsi" w:hAnsiTheme="minorHAnsi" w:cstheme="minorHAnsi"/>
          <w:sz w:val="22"/>
          <w:szCs w:val="22"/>
        </w:rPr>
        <w:t xml:space="preserve"> </w:t>
      </w:r>
      <w:r w:rsidR="00CC048A" w:rsidRPr="007B6927">
        <w:rPr>
          <w:rFonts w:asciiTheme="minorHAnsi" w:hAnsiTheme="minorHAnsi" w:cstheme="minorHAnsi"/>
          <w:sz w:val="22"/>
          <w:szCs w:val="22"/>
        </w:rPr>
        <w:t xml:space="preserve">a to vč. </w:t>
      </w:r>
      <w:r w:rsidR="00B04157" w:rsidRPr="007B6927">
        <w:rPr>
          <w:rFonts w:asciiTheme="minorHAnsi" w:hAnsiTheme="minorHAnsi" w:cstheme="minorHAnsi"/>
          <w:sz w:val="22"/>
          <w:szCs w:val="22"/>
        </w:rPr>
        <w:t>fyzické</w:t>
      </w:r>
      <w:r w:rsidR="00861618" w:rsidRPr="007B6927">
        <w:rPr>
          <w:rFonts w:asciiTheme="minorHAnsi" w:hAnsiTheme="minorHAnsi" w:cstheme="minorHAnsi"/>
          <w:sz w:val="22"/>
          <w:szCs w:val="22"/>
        </w:rPr>
        <w:t>ho</w:t>
      </w:r>
      <w:r w:rsidR="00B04157" w:rsidRPr="007B6927">
        <w:rPr>
          <w:rFonts w:asciiTheme="minorHAnsi" w:hAnsiTheme="minorHAnsi" w:cstheme="minorHAnsi"/>
          <w:sz w:val="22"/>
          <w:szCs w:val="22"/>
        </w:rPr>
        <w:t xml:space="preserve"> </w:t>
      </w:r>
      <w:r w:rsidR="00CC048A" w:rsidRPr="007B6927">
        <w:rPr>
          <w:rFonts w:asciiTheme="minorHAnsi" w:hAnsiTheme="minorHAnsi" w:cstheme="minorHAnsi"/>
          <w:sz w:val="22"/>
          <w:szCs w:val="22"/>
        </w:rPr>
        <w:t xml:space="preserve">uložení vzorků </w:t>
      </w:r>
      <w:r w:rsidR="00E80D7F" w:rsidRPr="007B6927">
        <w:rPr>
          <w:rFonts w:asciiTheme="minorHAnsi" w:hAnsiTheme="minorHAnsi" w:cstheme="minorHAnsi"/>
          <w:sz w:val="22"/>
          <w:szCs w:val="22"/>
        </w:rPr>
        <w:t>v prostorách staveniště po celou dobu realizace stavby</w:t>
      </w:r>
      <w:r w:rsidR="002F45DE">
        <w:rPr>
          <w:rFonts w:asciiTheme="minorHAnsi" w:hAnsiTheme="minorHAnsi" w:cstheme="minorHAnsi"/>
          <w:sz w:val="22"/>
          <w:szCs w:val="22"/>
        </w:rPr>
        <w:t>;</w:t>
      </w:r>
    </w:p>
    <w:p w14:paraId="3C0540A5" w14:textId="3C6F6E68" w:rsidR="003427EC" w:rsidRDefault="002F45DE" w:rsidP="00697722">
      <w:pPr>
        <w:pStyle w:val="Odstavecseseznamem"/>
        <w:numPr>
          <w:ilvl w:val="2"/>
          <w:numId w:val="30"/>
        </w:numPr>
        <w:spacing w:after="120"/>
        <w:contextualSpacing w:val="0"/>
        <w:jc w:val="both"/>
        <w:rPr>
          <w:rFonts w:asciiTheme="minorHAnsi" w:hAnsiTheme="minorHAnsi" w:cstheme="minorHAnsi"/>
          <w:sz w:val="22"/>
          <w:szCs w:val="22"/>
        </w:rPr>
      </w:pPr>
      <w:r w:rsidRPr="00EA3C5D">
        <w:rPr>
          <w:rFonts w:asciiTheme="minorHAnsi" w:hAnsiTheme="minorHAnsi" w:cstheme="minorHAnsi"/>
          <w:sz w:val="22"/>
          <w:szCs w:val="22"/>
        </w:rPr>
        <w:t>zajistit při montáži a konfiguraci elektronického zabezpečovacího a požárního systému konzultaci a koordinaci prací s bezpečnostní agenturou provádějící ostrahu objektů objednatele, resp. budoucího provozovatele</w:t>
      </w:r>
      <w:r>
        <w:rPr>
          <w:rFonts w:asciiTheme="minorHAnsi" w:hAnsiTheme="minorHAnsi" w:cstheme="minorHAnsi"/>
          <w:sz w:val="22"/>
          <w:szCs w:val="22"/>
        </w:rPr>
        <w:t xml:space="preserve"> a s příslušným pracovištěm HZS.</w:t>
      </w:r>
    </w:p>
    <w:p w14:paraId="0BE2C10F" w14:textId="07515F85" w:rsidR="00516A96" w:rsidRPr="007B6927" w:rsidRDefault="00251BB4" w:rsidP="006D60B4">
      <w:pPr>
        <w:pStyle w:val="Nadpis3"/>
        <w:ind w:left="1276"/>
        <w:rPr>
          <w:u w:val="single"/>
        </w:rPr>
      </w:pPr>
      <w:bookmarkStart w:id="26" w:name="_Ref194389600"/>
      <w:r w:rsidRPr="00791266">
        <w:rPr>
          <w:u w:val="single"/>
        </w:rPr>
        <w:t>Pojištění stavby</w:t>
      </w:r>
      <w:r w:rsidR="000F3FFF">
        <w:rPr>
          <w:u w:val="single"/>
        </w:rPr>
        <w:t xml:space="preserve"> a finanční záruky</w:t>
      </w:r>
      <w:r w:rsidR="00477E98" w:rsidRPr="00791266">
        <w:rPr>
          <w:u w:val="single"/>
        </w:rPr>
        <w:t>, kdy je zhotovitel povinen</w:t>
      </w:r>
      <w:bookmarkEnd w:id="26"/>
      <w:r w:rsidR="00516A96" w:rsidRPr="007B6927">
        <w:rPr>
          <w:u w:val="single"/>
        </w:rPr>
        <w:t xml:space="preserve"> </w:t>
      </w:r>
    </w:p>
    <w:p w14:paraId="278AD9E9" w14:textId="7F38CAE9" w:rsidR="00B618EE" w:rsidRPr="00FF3F36" w:rsidRDefault="00B618EE" w:rsidP="00697722">
      <w:pPr>
        <w:pStyle w:val="Odstavecseseznamem"/>
        <w:numPr>
          <w:ilvl w:val="2"/>
          <w:numId w:val="31"/>
        </w:numPr>
        <w:spacing w:after="120"/>
        <w:contextualSpacing w:val="0"/>
        <w:jc w:val="both"/>
      </w:pPr>
      <w:r w:rsidRPr="007B6927">
        <w:rPr>
          <w:rFonts w:asciiTheme="minorHAnsi" w:hAnsiTheme="minorHAnsi" w:cstheme="minorHAnsi"/>
          <w:sz w:val="22"/>
          <w:szCs w:val="22"/>
        </w:rPr>
        <w:t xml:space="preserve">zajistit </w:t>
      </w:r>
      <w:r w:rsidR="000F3FFF" w:rsidRPr="007B6927">
        <w:rPr>
          <w:rFonts w:asciiTheme="minorHAnsi" w:hAnsiTheme="minorHAnsi" w:cstheme="minorHAnsi"/>
          <w:sz w:val="22"/>
          <w:szCs w:val="22"/>
        </w:rPr>
        <w:t xml:space="preserve">v souladu s článkem </w:t>
      </w:r>
      <w:r w:rsidR="00F379AB">
        <w:rPr>
          <w:rFonts w:asciiTheme="minorHAnsi" w:hAnsiTheme="minorHAnsi" w:cstheme="minorHAnsi"/>
          <w:sz w:val="22"/>
          <w:szCs w:val="22"/>
        </w:rPr>
        <w:fldChar w:fldCharType="begin"/>
      </w:r>
      <w:r w:rsidR="00F379AB">
        <w:rPr>
          <w:rFonts w:asciiTheme="minorHAnsi" w:hAnsiTheme="minorHAnsi" w:cstheme="minorHAnsi"/>
          <w:sz w:val="22"/>
          <w:szCs w:val="22"/>
        </w:rPr>
        <w:instrText xml:space="preserve"> REF _Ref194410593 \r \h </w:instrText>
      </w:r>
      <w:r w:rsidR="00F379AB">
        <w:rPr>
          <w:rFonts w:asciiTheme="minorHAnsi" w:hAnsiTheme="minorHAnsi" w:cstheme="minorHAnsi"/>
          <w:sz w:val="22"/>
          <w:szCs w:val="22"/>
        </w:rPr>
      </w:r>
      <w:r w:rsidR="00F379AB">
        <w:rPr>
          <w:rFonts w:asciiTheme="minorHAnsi" w:hAnsiTheme="minorHAnsi" w:cstheme="minorHAnsi"/>
          <w:sz w:val="22"/>
          <w:szCs w:val="22"/>
        </w:rPr>
        <w:fldChar w:fldCharType="separate"/>
      </w:r>
      <w:r w:rsidR="00D93C89">
        <w:rPr>
          <w:rFonts w:asciiTheme="minorHAnsi" w:hAnsiTheme="minorHAnsi" w:cstheme="minorHAnsi"/>
          <w:sz w:val="22"/>
          <w:szCs w:val="22"/>
        </w:rPr>
        <w:t>12</w:t>
      </w:r>
      <w:r w:rsidR="00F379AB">
        <w:rPr>
          <w:rFonts w:asciiTheme="minorHAnsi" w:hAnsiTheme="minorHAnsi" w:cstheme="minorHAnsi"/>
          <w:sz w:val="22"/>
          <w:szCs w:val="22"/>
        </w:rPr>
        <w:fldChar w:fldCharType="end"/>
      </w:r>
      <w:r w:rsidR="00F379AB">
        <w:rPr>
          <w:rFonts w:asciiTheme="minorHAnsi" w:hAnsiTheme="minorHAnsi" w:cstheme="minorHAnsi"/>
          <w:sz w:val="22"/>
          <w:szCs w:val="22"/>
        </w:rPr>
        <w:t xml:space="preserve"> </w:t>
      </w:r>
      <w:r w:rsidR="000F3FFF" w:rsidRPr="00F379AB">
        <w:rPr>
          <w:rFonts w:asciiTheme="minorHAnsi" w:hAnsiTheme="minorHAnsi" w:cstheme="minorHAnsi"/>
          <w:sz w:val="22"/>
          <w:szCs w:val="22"/>
        </w:rPr>
        <w:t>této smlouvy</w:t>
      </w:r>
      <w:r w:rsidR="000F3FFF" w:rsidRPr="007B6927">
        <w:rPr>
          <w:rFonts w:asciiTheme="minorHAnsi" w:hAnsiTheme="minorHAnsi" w:cstheme="minorHAnsi"/>
          <w:sz w:val="22"/>
          <w:szCs w:val="22"/>
        </w:rPr>
        <w:t xml:space="preserve"> </w:t>
      </w:r>
      <w:r w:rsidRPr="007B6927">
        <w:rPr>
          <w:rFonts w:asciiTheme="minorHAnsi" w:hAnsiTheme="minorHAnsi" w:cstheme="minorHAnsi"/>
          <w:sz w:val="22"/>
          <w:szCs w:val="22"/>
        </w:rPr>
        <w:t xml:space="preserve">pojištění </w:t>
      </w:r>
      <w:r w:rsidR="000F3FFF" w:rsidRPr="007B6927">
        <w:rPr>
          <w:rFonts w:asciiTheme="minorHAnsi" w:hAnsiTheme="minorHAnsi" w:cstheme="minorHAnsi"/>
          <w:sz w:val="22"/>
          <w:szCs w:val="22"/>
        </w:rPr>
        <w:t>stavby a finanční záruky</w:t>
      </w:r>
      <w:r w:rsidRPr="007B6927">
        <w:rPr>
          <w:rFonts w:asciiTheme="minorHAnsi" w:hAnsiTheme="minorHAnsi" w:cstheme="minorHAnsi"/>
          <w:sz w:val="22"/>
          <w:szCs w:val="22"/>
        </w:rPr>
        <w:t>.</w:t>
      </w:r>
    </w:p>
    <w:p w14:paraId="23374060" w14:textId="1BC6C823" w:rsidR="00251BB4" w:rsidRPr="00791266" w:rsidRDefault="00251BB4" w:rsidP="006D60B4">
      <w:pPr>
        <w:pStyle w:val="Nadpis3"/>
        <w:ind w:left="1276"/>
        <w:rPr>
          <w:u w:val="single"/>
        </w:rPr>
      </w:pPr>
      <w:bookmarkStart w:id="27" w:name="_Ref194937490"/>
      <w:r w:rsidRPr="00791266">
        <w:rPr>
          <w:u w:val="single"/>
        </w:rPr>
        <w:t>Provozní a územní vlivy</w:t>
      </w:r>
      <w:r w:rsidR="00477E98" w:rsidRPr="00791266">
        <w:rPr>
          <w:u w:val="single"/>
        </w:rPr>
        <w:t>, kdy je zhotovitel</w:t>
      </w:r>
      <w:r w:rsidR="00B618EE" w:rsidRPr="00791266">
        <w:rPr>
          <w:u w:val="single"/>
        </w:rPr>
        <w:t xml:space="preserve"> povinen</w:t>
      </w:r>
      <w:bookmarkEnd w:id="27"/>
    </w:p>
    <w:p w14:paraId="6CF1E42D" w14:textId="180E7BCF" w:rsidR="0027206B" w:rsidRDefault="0027206B" w:rsidP="00697722">
      <w:pPr>
        <w:pStyle w:val="Odstavecseseznamem"/>
        <w:numPr>
          <w:ilvl w:val="2"/>
          <w:numId w:val="32"/>
        </w:numPr>
        <w:spacing w:after="120"/>
        <w:contextualSpacing w:val="0"/>
        <w:jc w:val="both"/>
        <w:rPr>
          <w:rFonts w:asciiTheme="minorHAnsi" w:hAnsiTheme="minorHAnsi" w:cstheme="minorHAnsi"/>
          <w:sz w:val="22"/>
          <w:szCs w:val="22"/>
        </w:rPr>
      </w:pPr>
      <w:r>
        <w:rPr>
          <w:rFonts w:asciiTheme="minorHAnsi" w:hAnsiTheme="minorHAnsi" w:cstheme="minorHAnsi"/>
          <w:sz w:val="22"/>
          <w:szCs w:val="22"/>
        </w:rPr>
        <w:t xml:space="preserve">v případě, že dojde vlivem provádění stavebních prací k poškození sousedních objektů či pozemků, zajistit nápravu způsobených </w:t>
      </w:r>
      <w:r w:rsidR="001E4D74">
        <w:rPr>
          <w:rFonts w:asciiTheme="minorHAnsi" w:hAnsiTheme="minorHAnsi" w:cstheme="minorHAnsi"/>
          <w:sz w:val="22"/>
          <w:szCs w:val="22"/>
        </w:rPr>
        <w:t>škod. O vypořádání škod předá zhotovitel objednateli protokol potvrzený vlastníkem sousedního pozemku či objektu</w:t>
      </w:r>
      <w:r w:rsidR="005E061F">
        <w:rPr>
          <w:rFonts w:asciiTheme="minorHAnsi" w:hAnsiTheme="minorHAnsi" w:cstheme="minorHAnsi"/>
          <w:sz w:val="22"/>
          <w:szCs w:val="22"/>
        </w:rPr>
        <w:t>;</w:t>
      </w:r>
    </w:p>
    <w:p w14:paraId="7163DDD5" w14:textId="77777777" w:rsidR="00E97B59" w:rsidRDefault="00F45CAD" w:rsidP="00697722">
      <w:pPr>
        <w:pStyle w:val="Odstavecseseznamem"/>
        <w:numPr>
          <w:ilvl w:val="2"/>
          <w:numId w:val="32"/>
        </w:numPr>
        <w:spacing w:after="120"/>
        <w:contextualSpacing w:val="0"/>
        <w:jc w:val="both"/>
        <w:rPr>
          <w:rFonts w:asciiTheme="minorHAnsi" w:hAnsiTheme="minorHAnsi" w:cstheme="minorHAnsi"/>
          <w:sz w:val="22"/>
          <w:szCs w:val="22"/>
        </w:rPr>
      </w:pPr>
      <w:r w:rsidRPr="0027206B">
        <w:rPr>
          <w:rFonts w:asciiTheme="minorHAnsi" w:hAnsiTheme="minorHAnsi" w:cstheme="minorHAnsi"/>
          <w:sz w:val="22"/>
          <w:szCs w:val="22"/>
        </w:rPr>
        <w:t xml:space="preserve">uvést </w:t>
      </w:r>
      <w:r w:rsidR="007F3006" w:rsidRPr="0027206B">
        <w:rPr>
          <w:rFonts w:asciiTheme="minorHAnsi" w:hAnsiTheme="minorHAnsi" w:cstheme="minorHAnsi"/>
          <w:sz w:val="22"/>
          <w:szCs w:val="22"/>
        </w:rPr>
        <w:t>pozemky</w:t>
      </w:r>
      <w:r w:rsidR="00861618" w:rsidRPr="0027206B">
        <w:rPr>
          <w:rFonts w:asciiTheme="minorHAnsi" w:hAnsiTheme="minorHAnsi" w:cstheme="minorHAnsi"/>
          <w:sz w:val="22"/>
          <w:szCs w:val="22"/>
        </w:rPr>
        <w:t xml:space="preserve"> a prostory</w:t>
      </w:r>
      <w:r w:rsidR="007F3006" w:rsidRPr="0027206B">
        <w:rPr>
          <w:rFonts w:asciiTheme="minorHAnsi" w:hAnsiTheme="minorHAnsi" w:cstheme="minorHAnsi"/>
          <w:sz w:val="22"/>
          <w:szCs w:val="22"/>
        </w:rPr>
        <w:t>, jejichž úpravy nejsou součástí díla, ale budou stavbou dotčeny, po ukončení prací neprodleně do původního stavu</w:t>
      </w:r>
      <w:r w:rsidR="00C356E3">
        <w:rPr>
          <w:rFonts w:asciiTheme="minorHAnsi" w:hAnsiTheme="minorHAnsi" w:cstheme="minorHAnsi"/>
          <w:sz w:val="22"/>
          <w:szCs w:val="22"/>
        </w:rPr>
        <w:t>,</w:t>
      </w:r>
      <w:r w:rsidR="00861618" w:rsidRPr="0027206B">
        <w:rPr>
          <w:rFonts w:asciiTheme="minorHAnsi" w:hAnsiTheme="minorHAnsi" w:cstheme="minorHAnsi"/>
          <w:sz w:val="22"/>
          <w:szCs w:val="22"/>
        </w:rPr>
        <w:t xml:space="preserve"> včetně </w:t>
      </w:r>
      <w:r w:rsidR="00C356E3">
        <w:rPr>
          <w:rFonts w:asciiTheme="minorHAnsi" w:hAnsiTheme="minorHAnsi" w:cstheme="minorHAnsi"/>
          <w:sz w:val="22"/>
          <w:szCs w:val="22"/>
        </w:rPr>
        <w:t xml:space="preserve">zajištění </w:t>
      </w:r>
      <w:r w:rsidR="00861618" w:rsidRPr="0027206B">
        <w:rPr>
          <w:rFonts w:asciiTheme="minorHAnsi" w:hAnsiTheme="minorHAnsi" w:cstheme="minorHAnsi"/>
          <w:sz w:val="22"/>
          <w:szCs w:val="22"/>
        </w:rPr>
        <w:t>případné náhradní výsadby za poškozenou zeleň</w:t>
      </w:r>
      <w:r w:rsidR="00E97B59">
        <w:rPr>
          <w:rFonts w:asciiTheme="minorHAnsi" w:hAnsiTheme="minorHAnsi" w:cstheme="minorHAnsi"/>
          <w:sz w:val="22"/>
          <w:szCs w:val="22"/>
        </w:rPr>
        <w:t>;</w:t>
      </w:r>
    </w:p>
    <w:p w14:paraId="24E2AAB3" w14:textId="0333CB89" w:rsidR="00E97B59" w:rsidRDefault="00E97B59" w:rsidP="00697722">
      <w:pPr>
        <w:pStyle w:val="Odstavecseseznamem"/>
        <w:numPr>
          <w:ilvl w:val="2"/>
          <w:numId w:val="32"/>
        </w:numPr>
        <w:spacing w:after="120"/>
        <w:contextualSpacing w:val="0"/>
        <w:jc w:val="both"/>
        <w:rPr>
          <w:rFonts w:asciiTheme="minorHAnsi" w:hAnsiTheme="minorHAnsi" w:cstheme="minorHAnsi"/>
          <w:sz w:val="22"/>
          <w:szCs w:val="22"/>
        </w:rPr>
      </w:pPr>
      <w:bookmarkStart w:id="28" w:name="_Ref192231264"/>
      <w:bookmarkStart w:id="29" w:name="_Ref194937507"/>
      <w:r w:rsidRPr="00585054">
        <w:rPr>
          <w:rFonts w:asciiTheme="minorHAnsi" w:hAnsiTheme="minorHAnsi" w:cstheme="minorHAnsi"/>
          <w:sz w:val="22"/>
          <w:szCs w:val="22"/>
        </w:rPr>
        <w:t xml:space="preserve">po celou dobu stavby udržovat pořádek </w:t>
      </w:r>
      <w:bookmarkStart w:id="30" w:name="_Hlk191627531"/>
      <w:r w:rsidRPr="00585054">
        <w:rPr>
          <w:rFonts w:asciiTheme="minorHAnsi" w:hAnsiTheme="minorHAnsi" w:cstheme="minorHAnsi"/>
          <w:sz w:val="22"/>
          <w:szCs w:val="22"/>
        </w:rPr>
        <w:t>na staveništi i jeho nejbližším okolí</w:t>
      </w:r>
      <w:bookmarkEnd w:id="28"/>
      <w:bookmarkEnd w:id="30"/>
      <w:r w:rsidR="00D34BC1">
        <w:rPr>
          <w:rFonts w:asciiTheme="minorHAnsi" w:hAnsiTheme="minorHAnsi" w:cstheme="minorHAnsi"/>
          <w:sz w:val="22"/>
          <w:szCs w:val="22"/>
        </w:rPr>
        <w:t>.</w:t>
      </w:r>
      <w:bookmarkEnd w:id="29"/>
    </w:p>
    <w:p w14:paraId="38E2ED78" w14:textId="3530B3FB" w:rsidR="00B11833" w:rsidRPr="001646F6" w:rsidRDefault="00B11833" w:rsidP="006D60B4">
      <w:pPr>
        <w:pStyle w:val="Nadpis3"/>
        <w:ind w:left="1276"/>
        <w:rPr>
          <w:u w:val="single"/>
        </w:rPr>
      </w:pPr>
      <w:bookmarkStart w:id="31" w:name="_Ref194407929"/>
      <w:r w:rsidRPr="001646F6">
        <w:rPr>
          <w:u w:val="single"/>
        </w:rPr>
        <w:t xml:space="preserve">Provoz </w:t>
      </w:r>
      <w:r>
        <w:rPr>
          <w:u w:val="single"/>
        </w:rPr>
        <w:t>investora</w:t>
      </w:r>
      <w:r w:rsidR="00D34BC1">
        <w:rPr>
          <w:u w:val="single"/>
        </w:rPr>
        <w:t xml:space="preserve"> a provozovatele </w:t>
      </w:r>
      <w:r w:rsidRPr="001646F6">
        <w:rPr>
          <w:u w:val="single"/>
        </w:rPr>
        <w:t>kdy je zhotovitel povinen</w:t>
      </w:r>
      <w:bookmarkEnd w:id="31"/>
    </w:p>
    <w:p w14:paraId="71073093" w14:textId="4FFE7B25" w:rsidR="00157D5E" w:rsidRPr="008C7CD1" w:rsidRDefault="00157D5E" w:rsidP="00697722">
      <w:pPr>
        <w:pStyle w:val="Odstavecseseznamem"/>
        <w:numPr>
          <w:ilvl w:val="2"/>
          <w:numId w:val="33"/>
        </w:numPr>
        <w:spacing w:after="120"/>
        <w:contextualSpacing w:val="0"/>
        <w:jc w:val="both"/>
        <w:rPr>
          <w:rFonts w:asciiTheme="minorHAnsi" w:hAnsiTheme="minorHAnsi" w:cstheme="minorHAnsi"/>
          <w:sz w:val="22"/>
          <w:szCs w:val="22"/>
        </w:rPr>
      </w:pPr>
      <w:bookmarkStart w:id="32" w:name="_Ref195512907"/>
      <w:r w:rsidRPr="008C7CD1">
        <w:rPr>
          <w:rFonts w:asciiTheme="minorHAnsi" w:hAnsiTheme="minorHAnsi" w:cstheme="minorHAnsi"/>
          <w:sz w:val="22"/>
          <w:szCs w:val="22"/>
        </w:rPr>
        <w:t>zajistit provedení pasportizace části stavby, užívané provozovatelem souběžně s realizací stavebních úprav v druhé části, dále komunikací a pozemků (zeleně) v areálu DPS Lada, a to vždy před zahájením a po ukončení příslušné etapy stavebních prací. Tato pasportizace bude předána v digitální podobě objednateli do 5 pracovních dn</w:t>
      </w:r>
      <w:r w:rsidR="003E2EF6">
        <w:rPr>
          <w:rFonts w:asciiTheme="minorHAnsi" w:hAnsiTheme="minorHAnsi" w:cstheme="minorHAnsi"/>
          <w:sz w:val="22"/>
          <w:szCs w:val="22"/>
        </w:rPr>
        <w:t>ů</w:t>
      </w:r>
      <w:r w:rsidRPr="008C7CD1">
        <w:rPr>
          <w:rFonts w:asciiTheme="minorHAnsi" w:hAnsiTheme="minorHAnsi" w:cstheme="minorHAnsi"/>
          <w:sz w:val="22"/>
          <w:szCs w:val="22"/>
        </w:rPr>
        <w:t xml:space="preserve"> ode dne zahájení nebo dokončení stavebních prací</w:t>
      </w:r>
      <w:r w:rsidR="004444C8" w:rsidRPr="004444C8">
        <w:rPr>
          <w:rFonts w:asciiTheme="minorHAnsi" w:hAnsiTheme="minorHAnsi" w:cstheme="minorHAnsi"/>
          <w:sz w:val="22"/>
          <w:szCs w:val="22"/>
        </w:rPr>
        <w:t xml:space="preserve"> </w:t>
      </w:r>
      <w:r w:rsidR="004444C8" w:rsidRPr="007B6927">
        <w:rPr>
          <w:rFonts w:asciiTheme="minorHAnsi" w:hAnsiTheme="minorHAnsi" w:cstheme="minorHAnsi"/>
          <w:sz w:val="22"/>
          <w:szCs w:val="22"/>
        </w:rPr>
        <w:t>prostřednictvím webového úložiště objednatele</w:t>
      </w:r>
      <w:r w:rsidRPr="008C7CD1">
        <w:rPr>
          <w:rFonts w:asciiTheme="minorHAnsi" w:hAnsiTheme="minorHAnsi" w:cstheme="minorHAnsi"/>
          <w:sz w:val="22"/>
          <w:szCs w:val="22"/>
        </w:rPr>
        <w:t>;</w:t>
      </w:r>
      <w:bookmarkEnd w:id="32"/>
    </w:p>
    <w:p w14:paraId="2406BB0D" w14:textId="57ABB337" w:rsidR="00D34BC1" w:rsidRPr="00901331" w:rsidRDefault="00D34BC1" w:rsidP="00697722">
      <w:pPr>
        <w:pStyle w:val="Odstavecseseznamem"/>
        <w:numPr>
          <w:ilvl w:val="2"/>
          <w:numId w:val="33"/>
        </w:numPr>
        <w:spacing w:after="120"/>
        <w:contextualSpacing w:val="0"/>
        <w:jc w:val="both"/>
        <w:rPr>
          <w:rFonts w:asciiTheme="minorHAnsi" w:hAnsiTheme="minorHAnsi" w:cstheme="minorHAnsi"/>
          <w:sz w:val="22"/>
          <w:szCs w:val="22"/>
        </w:rPr>
      </w:pPr>
      <w:r w:rsidRPr="008C7CD1">
        <w:rPr>
          <w:rFonts w:asciiTheme="minorHAnsi" w:hAnsiTheme="minorHAnsi" w:cstheme="minorHAnsi"/>
          <w:sz w:val="22"/>
          <w:szCs w:val="22"/>
        </w:rPr>
        <w:t>pečlivě koordinovat postup prací nebo provozních a technických opatření na staveništi se zástupcem objednatele a provozovatele</w:t>
      </w:r>
      <w:r>
        <w:rPr>
          <w:rFonts w:asciiTheme="minorHAnsi" w:hAnsiTheme="minorHAnsi" w:cstheme="minorHAnsi"/>
          <w:sz w:val="22"/>
          <w:szCs w:val="22"/>
        </w:rPr>
        <w:t>;</w:t>
      </w:r>
    </w:p>
    <w:p w14:paraId="0B0C923E" w14:textId="66615B78" w:rsidR="00D67C21" w:rsidRPr="00826B77" w:rsidRDefault="00853BEA" w:rsidP="00697722">
      <w:pPr>
        <w:pStyle w:val="Odstavecseseznamem"/>
        <w:numPr>
          <w:ilvl w:val="2"/>
          <w:numId w:val="33"/>
        </w:numPr>
        <w:spacing w:after="120"/>
        <w:contextualSpacing w:val="0"/>
        <w:jc w:val="both"/>
        <w:rPr>
          <w:rFonts w:asciiTheme="minorHAnsi" w:hAnsiTheme="minorHAnsi" w:cstheme="minorHAnsi"/>
          <w:sz w:val="22"/>
          <w:szCs w:val="22"/>
        </w:rPr>
      </w:pPr>
      <w:r w:rsidRPr="00826B77">
        <w:rPr>
          <w:rFonts w:asciiTheme="minorHAnsi" w:hAnsiTheme="minorHAnsi" w:cstheme="minorHAnsi"/>
          <w:sz w:val="22"/>
          <w:szCs w:val="22"/>
        </w:rPr>
        <w:t xml:space="preserve">zajistit </w:t>
      </w:r>
      <w:r w:rsidR="00D67C21" w:rsidRPr="00D441BF">
        <w:rPr>
          <w:rFonts w:asciiTheme="minorHAnsi" w:hAnsiTheme="minorHAnsi" w:cstheme="minorHAnsi"/>
          <w:sz w:val="22"/>
          <w:szCs w:val="22"/>
        </w:rPr>
        <w:t xml:space="preserve">mimo pracovní dobu </w:t>
      </w:r>
      <w:r w:rsidR="001508C6" w:rsidRPr="00826B77">
        <w:rPr>
          <w:rFonts w:asciiTheme="minorHAnsi" w:hAnsiTheme="minorHAnsi" w:cstheme="minorHAnsi"/>
          <w:sz w:val="22"/>
          <w:szCs w:val="22"/>
        </w:rPr>
        <w:t xml:space="preserve">zhotovitele </w:t>
      </w:r>
      <w:r w:rsidR="00D67C21" w:rsidRPr="00826B77">
        <w:rPr>
          <w:rFonts w:asciiTheme="minorHAnsi" w:hAnsiTheme="minorHAnsi" w:cstheme="minorHAnsi"/>
          <w:sz w:val="22"/>
          <w:szCs w:val="22"/>
        </w:rPr>
        <w:t>část</w:t>
      </w:r>
      <w:r w:rsidR="00D67C21" w:rsidRPr="00D441BF">
        <w:rPr>
          <w:rFonts w:asciiTheme="minorHAnsi" w:hAnsiTheme="minorHAnsi" w:cstheme="minorHAnsi"/>
          <w:sz w:val="22"/>
          <w:szCs w:val="22"/>
        </w:rPr>
        <w:t xml:space="preserve">i </w:t>
      </w:r>
      <w:r w:rsidR="008E1E2F">
        <w:rPr>
          <w:rFonts w:asciiTheme="minorHAnsi" w:hAnsiTheme="minorHAnsi" w:cstheme="minorHAnsi"/>
          <w:sz w:val="22"/>
          <w:szCs w:val="22"/>
        </w:rPr>
        <w:t>budovy</w:t>
      </w:r>
      <w:r w:rsidR="00D67C21" w:rsidRPr="00D441BF">
        <w:rPr>
          <w:rFonts w:asciiTheme="minorHAnsi" w:hAnsiTheme="minorHAnsi" w:cstheme="minorHAnsi"/>
          <w:sz w:val="22"/>
          <w:szCs w:val="22"/>
        </w:rPr>
        <w:t>, na kterých bude provádět stavební práce, proti neoprávněnému vniknutí;</w:t>
      </w:r>
      <w:r w:rsidR="00D67C21" w:rsidRPr="00826B77">
        <w:rPr>
          <w:rFonts w:asciiTheme="minorHAnsi" w:hAnsiTheme="minorHAnsi" w:cstheme="minorHAnsi"/>
          <w:sz w:val="22"/>
          <w:szCs w:val="22"/>
        </w:rPr>
        <w:t xml:space="preserve"> </w:t>
      </w:r>
    </w:p>
    <w:p w14:paraId="5C0989ED" w14:textId="3CB9B344" w:rsidR="00556A53" w:rsidRPr="00826B77" w:rsidRDefault="00556A53" w:rsidP="00697722">
      <w:pPr>
        <w:pStyle w:val="Odstavecseseznamem"/>
        <w:numPr>
          <w:ilvl w:val="2"/>
          <w:numId w:val="33"/>
        </w:numPr>
        <w:spacing w:after="120"/>
        <w:contextualSpacing w:val="0"/>
        <w:jc w:val="both"/>
        <w:rPr>
          <w:rFonts w:asciiTheme="minorHAnsi" w:hAnsiTheme="minorHAnsi" w:cstheme="minorHAnsi"/>
          <w:sz w:val="22"/>
          <w:szCs w:val="22"/>
        </w:rPr>
      </w:pPr>
      <w:r w:rsidRPr="00826B77">
        <w:rPr>
          <w:rFonts w:asciiTheme="minorHAnsi" w:hAnsiTheme="minorHAnsi" w:cstheme="minorHAnsi"/>
          <w:sz w:val="22"/>
          <w:szCs w:val="22"/>
        </w:rPr>
        <w:t xml:space="preserve">při </w:t>
      </w:r>
      <w:r w:rsidR="00D34BC1">
        <w:rPr>
          <w:rFonts w:asciiTheme="minorHAnsi" w:hAnsiTheme="minorHAnsi" w:cstheme="minorHAnsi"/>
          <w:sz w:val="22"/>
          <w:szCs w:val="22"/>
        </w:rPr>
        <w:t xml:space="preserve">provádění prací na úpravách </w:t>
      </w:r>
      <w:r w:rsidRPr="00826B77">
        <w:rPr>
          <w:rFonts w:asciiTheme="minorHAnsi" w:hAnsiTheme="minorHAnsi" w:cstheme="minorHAnsi"/>
          <w:sz w:val="22"/>
          <w:szCs w:val="22"/>
        </w:rPr>
        <w:t>střešního pláště zabezpečit střechu takovým způsob, aby bylo zabráněno zatečení do objektu;</w:t>
      </w:r>
    </w:p>
    <w:p w14:paraId="66751DBE" w14:textId="1AD68294" w:rsidR="00D34BC1" w:rsidRDefault="00D34BC1" w:rsidP="00697722">
      <w:pPr>
        <w:pStyle w:val="Odstavecseseznamem"/>
        <w:numPr>
          <w:ilvl w:val="2"/>
          <w:numId w:val="33"/>
        </w:numPr>
        <w:spacing w:after="120"/>
        <w:contextualSpacing w:val="0"/>
        <w:jc w:val="both"/>
        <w:rPr>
          <w:rFonts w:asciiTheme="minorHAnsi" w:hAnsiTheme="minorHAnsi" w:cstheme="minorHAnsi"/>
          <w:sz w:val="22"/>
          <w:szCs w:val="22"/>
        </w:rPr>
      </w:pPr>
      <w:r w:rsidRPr="00585054">
        <w:rPr>
          <w:rFonts w:asciiTheme="minorHAnsi" w:hAnsiTheme="minorHAnsi" w:cstheme="minorHAnsi"/>
          <w:sz w:val="22"/>
          <w:szCs w:val="22"/>
        </w:rPr>
        <w:t xml:space="preserve">v průběhu stavby zajistit </w:t>
      </w:r>
      <w:r>
        <w:rPr>
          <w:rFonts w:asciiTheme="minorHAnsi" w:hAnsiTheme="minorHAnsi" w:cstheme="minorHAnsi"/>
          <w:sz w:val="22"/>
          <w:szCs w:val="22"/>
        </w:rPr>
        <w:t xml:space="preserve">bezpečnou přístupovou </w:t>
      </w:r>
      <w:r w:rsidRPr="00585054">
        <w:rPr>
          <w:rFonts w:asciiTheme="minorHAnsi" w:hAnsiTheme="minorHAnsi" w:cstheme="minorHAnsi"/>
          <w:sz w:val="22"/>
          <w:szCs w:val="22"/>
        </w:rPr>
        <w:t xml:space="preserve">trasu pro </w:t>
      </w:r>
      <w:r>
        <w:rPr>
          <w:rFonts w:asciiTheme="minorHAnsi" w:hAnsiTheme="minorHAnsi" w:cstheme="minorHAnsi"/>
          <w:sz w:val="22"/>
          <w:szCs w:val="22"/>
        </w:rPr>
        <w:t xml:space="preserve">nájemníky nebo provozovatele </w:t>
      </w:r>
      <w:r w:rsidR="008E1E2F">
        <w:rPr>
          <w:rFonts w:asciiTheme="minorHAnsi" w:hAnsiTheme="minorHAnsi" w:cstheme="minorHAnsi"/>
          <w:sz w:val="22"/>
          <w:szCs w:val="22"/>
        </w:rPr>
        <w:t xml:space="preserve">budovy </w:t>
      </w:r>
      <w:r>
        <w:rPr>
          <w:rFonts w:asciiTheme="minorHAnsi" w:hAnsiTheme="minorHAnsi" w:cstheme="minorHAnsi"/>
          <w:sz w:val="22"/>
          <w:szCs w:val="22"/>
        </w:rPr>
        <w:t>vč. volného příjezdu vozidel IZS</w:t>
      </w:r>
      <w:r w:rsidRPr="00585054">
        <w:rPr>
          <w:rFonts w:asciiTheme="minorHAnsi" w:hAnsiTheme="minorHAnsi" w:cstheme="minorHAnsi"/>
          <w:sz w:val="22"/>
          <w:szCs w:val="22"/>
        </w:rPr>
        <w:t>;</w:t>
      </w:r>
    </w:p>
    <w:p w14:paraId="42CFFB55" w14:textId="61D5742C" w:rsidR="00D67C21" w:rsidRPr="00901331" w:rsidRDefault="00D67C21" w:rsidP="00697722">
      <w:pPr>
        <w:pStyle w:val="Odstavecseseznamem"/>
        <w:numPr>
          <w:ilvl w:val="2"/>
          <w:numId w:val="33"/>
        </w:numPr>
        <w:spacing w:after="120"/>
        <w:contextualSpacing w:val="0"/>
        <w:jc w:val="both"/>
        <w:rPr>
          <w:rFonts w:asciiTheme="minorHAnsi" w:hAnsiTheme="minorHAnsi" w:cstheme="minorHAnsi"/>
          <w:sz w:val="22"/>
          <w:szCs w:val="22"/>
        </w:rPr>
      </w:pPr>
      <w:r w:rsidRPr="00B75AB7">
        <w:rPr>
          <w:rFonts w:asciiTheme="minorHAnsi" w:hAnsiTheme="minorHAnsi" w:cstheme="minorHAnsi"/>
          <w:sz w:val="22"/>
          <w:szCs w:val="22"/>
        </w:rPr>
        <w:t>zajist</w:t>
      </w:r>
      <w:r>
        <w:rPr>
          <w:rFonts w:asciiTheme="minorHAnsi" w:hAnsiTheme="minorHAnsi" w:cstheme="minorHAnsi"/>
          <w:sz w:val="22"/>
          <w:szCs w:val="22"/>
        </w:rPr>
        <w:t>it</w:t>
      </w:r>
      <w:r w:rsidRPr="00B75AB7">
        <w:rPr>
          <w:rFonts w:asciiTheme="minorHAnsi" w:hAnsiTheme="minorHAnsi" w:cstheme="minorHAnsi"/>
          <w:sz w:val="22"/>
          <w:szCs w:val="22"/>
        </w:rPr>
        <w:t xml:space="preserve"> protiprašná a protihluková opatření a prov</w:t>
      </w:r>
      <w:r>
        <w:rPr>
          <w:rFonts w:asciiTheme="minorHAnsi" w:hAnsiTheme="minorHAnsi" w:cstheme="minorHAnsi"/>
          <w:sz w:val="22"/>
          <w:szCs w:val="22"/>
        </w:rPr>
        <w:t>ést</w:t>
      </w:r>
      <w:r w:rsidRPr="00B75AB7">
        <w:rPr>
          <w:rFonts w:asciiTheme="minorHAnsi" w:hAnsiTheme="minorHAnsi" w:cstheme="minorHAnsi"/>
          <w:sz w:val="22"/>
          <w:szCs w:val="22"/>
        </w:rPr>
        <w:t xml:space="preserve"> potřebná opatření k zajištění bezpečnosti na staveništi v souladu s platnými právními předpisy</w:t>
      </w:r>
      <w:r w:rsidR="00F379AB">
        <w:rPr>
          <w:rFonts w:asciiTheme="minorHAnsi" w:hAnsiTheme="minorHAnsi" w:cstheme="minorHAnsi"/>
          <w:sz w:val="22"/>
          <w:szCs w:val="22"/>
        </w:rPr>
        <w:t>;</w:t>
      </w:r>
      <w:r w:rsidRPr="00B75AB7">
        <w:rPr>
          <w:rFonts w:asciiTheme="minorHAnsi" w:hAnsiTheme="minorHAnsi" w:cstheme="minorHAnsi"/>
          <w:sz w:val="22"/>
          <w:szCs w:val="22"/>
        </w:rPr>
        <w:t xml:space="preserve"> </w:t>
      </w:r>
    </w:p>
    <w:p w14:paraId="6FC37737" w14:textId="77777777" w:rsidR="00D34BC1" w:rsidRDefault="00D67C21" w:rsidP="00697722">
      <w:pPr>
        <w:pStyle w:val="Odstavecseseznamem"/>
        <w:numPr>
          <w:ilvl w:val="2"/>
          <w:numId w:val="33"/>
        </w:numPr>
        <w:spacing w:after="120"/>
        <w:contextualSpacing w:val="0"/>
        <w:jc w:val="both"/>
        <w:rPr>
          <w:rFonts w:asciiTheme="minorHAnsi" w:hAnsiTheme="minorHAnsi" w:cstheme="minorHAnsi"/>
          <w:sz w:val="22"/>
          <w:szCs w:val="22"/>
        </w:rPr>
      </w:pPr>
      <w:bookmarkStart w:id="33" w:name="_Hlk128732023"/>
      <w:r w:rsidRPr="00901331">
        <w:rPr>
          <w:rFonts w:asciiTheme="minorHAnsi" w:hAnsiTheme="minorHAnsi" w:cstheme="minorHAnsi"/>
          <w:sz w:val="22"/>
          <w:szCs w:val="22"/>
        </w:rPr>
        <w:t xml:space="preserve">zajistit a provést všechna nezbytná opatření pro zajištění dočasné ochrany stávajících </w:t>
      </w:r>
      <w:bookmarkStart w:id="34" w:name="_Hlk162254821"/>
      <w:r w:rsidRPr="00901331">
        <w:rPr>
          <w:rFonts w:asciiTheme="minorHAnsi" w:hAnsiTheme="minorHAnsi" w:cstheme="minorHAnsi"/>
          <w:sz w:val="22"/>
          <w:szCs w:val="22"/>
        </w:rPr>
        <w:t>konstrukcí proti poškození a znečištění při bouracích a montážních pracích</w:t>
      </w:r>
      <w:r w:rsidR="001859E0" w:rsidRPr="00901331">
        <w:rPr>
          <w:rFonts w:asciiTheme="minorHAnsi" w:hAnsiTheme="minorHAnsi" w:cstheme="minorHAnsi"/>
          <w:sz w:val="22"/>
          <w:szCs w:val="22"/>
        </w:rPr>
        <w:t xml:space="preserve"> uvnitř objektu</w:t>
      </w:r>
      <w:r w:rsidRPr="00901331">
        <w:rPr>
          <w:rFonts w:asciiTheme="minorHAnsi" w:hAnsiTheme="minorHAnsi" w:cstheme="minorHAnsi"/>
          <w:sz w:val="22"/>
          <w:szCs w:val="22"/>
        </w:rPr>
        <w:t>;</w:t>
      </w:r>
      <w:bookmarkEnd w:id="33"/>
    </w:p>
    <w:p w14:paraId="0FAB07CC" w14:textId="055198F3" w:rsidR="00950D5C" w:rsidRPr="00D34BC1" w:rsidRDefault="00950D5C" w:rsidP="00697722">
      <w:pPr>
        <w:pStyle w:val="Odstavecseseznamem"/>
        <w:numPr>
          <w:ilvl w:val="2"/>
          <w:numId w:val="33"/>
        </w:numPr>
        <w:spacing w:after="120"/>
        <w:contextualSpacing w:val="0"/>
        <w:jc w:val="both"/>
        <w:rPr>
          <w:rFonts w:asciiTheme="minorHAnsi" w:hAnsiTheme="minorHAnsi" w:cstheme="minorHAnsi"/>
          <w:sz w:val="22"/>
          <w:szCs w:val="22"/>
        </w:rPr>
      </w:pPr>
      <w:bookmarkStart w:id="35" w:name="_Ref194471786"/>
      <w:r w:rsidRPr="00D34BC1">
        <w:rPr>
          <w:rFonts w:asciiTheme="minorHAnsi" w:hAnsiTheme="minorHAnsi" w:cstheme="minorHAnsi"/>
          <w:sz w:val="22"/>
          <w:szCs w:val="22"/>
        </w:rPr>
        <w:t>realizovat stavební práce za následujících podmínek a omezení:</w:t>
      </w:r>
      <w:bookmarkEnd w:id="35"/>
    </w:p>
    <w:p w14:paraId="70F393FA" w14:textId="49239790" w:rsidR="00A031CB" w:rsidRDefault="00D67C21" w:rsidP="00956B21">
      <w:pPr>
        <w:pStyle w:val="Odstavecseseznamem"/>
        <w:numPr>
          <w:ilvl w:val="0"/>
          <w:numId w:val="4"/>
        </w:numPr>
        <w:spacing w:after="60"/>
        <w:ind w:left="1559" w:hanging="425"/>
        <w:contextualSpacing w:val="0"/>
        <w:jc w:val="both"/>
        <w:rPr>
          <w:rFonts w:asciiTheme="minorHAnsi" w:hAnsiTheme="minorHAnsi" w:cstheme="minorHAnsi"/>
          <w:sz w:val="22"/>
          <w:szCs w:val="22"/>
        </w:rPr>
      </w:pPr>
      <w:r w:rsidRPr="00901331">
        <w:rPr>
          <w:rFonts w:asciiTheme="minorHAnsi" w:hAnsiTheme="minorHAnsi" w:cstheme="minorHAnsi"/>
          <w:sz w:val="22"/>
          <w:szCs w:val="22"/>
        </w:rPr>
        <w:t xml:space="preserve">hlučné a </w:t>
      </w:r>
      <w:r w:rsidR="008B0289" w:rsidRPr="00901331">
        <w:rPr>
          <w:rFonts w:asciiTheme="minorHAnsi" w:hAnsiTheme="minorHAnsi" w:cstheme="minorHAnsi"/>
          <w:sz w:val="22"/>
          <w:szCs w:val="22"/>
        </w:rPr>
        <w:t xml:space="preserve">prašné </w:t>
      </w:r>
      <w:r w:rsidRPr="00901331">
        <w:rPr>
          <w:rFonts w:asciiTheme="minorHAnsi" w:hAnsiTheme="minorHAnsi" w:cstheme="minorHAnsi"/>
          <w:sz w:val="22"/>
          <w:szCs w:val="22"/>
        </w:rPr>
        <w:t>práce</w:t>
      </w:r>
      <w:r w:rsidR="00982A4D" w:rsidRPr="00901331">
        <w:rPr>
          <w:rFonts w:asciiTheme="minorHAnsi" w:hAnsiTheme="minorHAnsi" w:cstheme="minorHAnsi"/>
          <w:sz w:val="22"/>
          <w:szCs w:val="22"/>
        </w:rPr>
        <w:t xml:space="preserve"> </w:t>
      </w:r>
      <w:r w:rsidRPr="00901331">
        <w:rPr>
          <w:rFonts w:asciiTheme="minorHAnsi" w:hAnsiTheme="minorHAnsi" w:cstheme="minorHAnsi"/>
          <w:sz w:val="22"/>
          <w:szCs w:val="22"/>
        </w:rPr>
        <w:t xml:space="preserve">nebudou probíhat </w:t>
      </w:r>
      <w:r w:rsidR="00A031CB" w:rsidRPr="00A031CB">
        <w:rPr>
          <w:rFonts w:asciiTheme="minorHAnsi" w:hAnsiTheme="minorHAnsi" w:cstheme="minorHAnsi"/>
          <w:sz w:val="22"/>
          <w:szCs w:val="22"/>
        </w:rPr>
        <w:t xml:space="preserve">v době od 18.00 do </w:t>
      </w:r>
      <w:r w:rsidR="002E28EE">
        <w:rPr>
          <w:rFonts w:asciiTheme="minorHAnsi" w:hAnsiTheme="minorHAnsi" w:cstheme="minorHAnsi"/>
          <w:sz w:val="22"/>
          <w:szCs w:val="22"/>
        </w:rPr>
        <w:t>8</w:t>
      </w:r>
      <w:r w:rsidR="00A031CB" w:rsidRPr="00A031CB">
        <w:rPr>
          <w:rFonts w:asciiTheme="minorHAnsi" w:hAnsiTheme="minorHAnsi" w:cstheme="minorHAnsi"/>
          <w:sz w:val="22"/>
          <w:szCs w:val="22"/>
        </w:rPr>
        <w:t xml:space="preserve">.00 hodin v pracovních dnech a </w:t>
      </w:r>
      <w:r w:rsidR="002E28EE" w:rsidRPr="002E28EE">
        <w:rPr>
          <w:rFonts w:asciiTheme="minorHAnsi" w:hAnsiTheme="minorHAnsi" w:cstheme="minorHAnsi"/>
          <w:sz w:val="22"/>
          <w:szCs w:val="22"/>
        </w:rPr>
        <w:t>po celý den ve dnech pracovního volna a klidu nebo ve svátek</w:t>
      </w:r>
      <w:r w:rsidRPr="00901331">
        <w:rPr>
          <w:rFonts w:asciiTheme="minorHAnsi" w:hAnsiTheme="minorHAnsi" w:cstheme="minorHAnsi"/>
          <w:sz w:val="22"/>
          <w:szCs w:val="22"/>
        </w:rPr>
        <w:t>;</w:t>
      </w:r>
    </w:p>
    <w:p w14:paraId="708C3408" w14:textId="1D0C658D" w:rsidR="00D67C21" w:rsidRDefault="00A031CB" w:rsidP="00956B21">
      <w:pPr>
        <w:pStyle w:val="Odstavecseseznamem"/>
        <w:numPr>
          <w:ilvl w:val="0"/>
          <w:numId w:val="4"/>
        </w:numPr>
        <w:spacing w:after="60"/>
        <w:ind w:left="1559" w:hanging="425"/>
        <w:contextualSpacing w:val="0"/>
        <w:jc w:val="both"/>
        <w:rPr>
          <w:rFonts w:asciiTheme="minorHAnsi" w:hAnsiTheme="minorHAnsi" w:cstheme="minorHAnsi"/>
          <w:sz w:val="22"/>
          <w:szCs w:val="22"/>
        </w:rPr>
      </w:pPr>
      <w:r>
        <w:rPr>
          <w:rFonts w:asciiTheme="minorHAnsi" w:hAnsiTheme="minorHAnsi" w:cstheme="minorHAnsi"/>
          <w:sz w:val="22"/>
          <w:szCs w:val="22"/>
        </w:rPr>
        <w:t>v</w:t>
      </w:r>
      <w:r w:rsidRPr="00A031CB">
        <w:rPr>
          <w:rFonts w:asciiTheme="minorHAnsi" w:hAnsiTheme="minorHAnsi" w:cstheme="minorHAnsi"/>
          <w:sz w:val="22"/>
          <w:szCs w:val="22"/>
        </w:rPr>
        <w:t xml:space="preserve"> době, kdy je povoleno hlučné a prašné práce provádět, přijme zhotovitel taková opatření, kterými minimalizuje jejich dopad na </w:t>
      </w:r>
      <w:r>
        <w:rPr>
          <w:rFonts w:asciiTheme="minorHAnsi" w:hAnsiTheme="minorHAnsi" w:cstheme="minorHAnsi"/>
          <w:sz w:val="22"/>
          <w:szCs w:val="22"/>
        </w:rPr>
        <w:t xml:space="preserve">část stavby souběžně využívanou provozovatelem i na </w:t>
      </w:r>
      <w:r w:rsidRPr="00A031CB">
        <w:rPr>
          <w:rFonts w:asciiTheme="minorHAnsi" w:hAnsiTheme="minorHAnsi" w:cstheme="minorHAnsi"/>
          <w:sz w:val="22"/>
          <w:szCs w:val="22"/>
        </w:rPr>
        <w:t>okolí stavby</w:t>
      </w:r>
      <w:r>
        <w:rPr>
          <w:rFonts w:asciiTheme="minorHAnsi" w:hAnsiTheme="minorHAnsi" w:cstheme="minorHAnsi"/>
          <w:sz w:val="22"/>
          <w:szCs w:val="22"/>
        </w:rPr>
        <w:t>;</w:t>
      </w:r>
    </w:p>
    <w:p w14:paraId="01C5B964" w14:textId="6FB976B6" w:rsidR="00A031CB" w:rsidRPr="00A365B2" w:rsidRDefault="00A031CB" w:rsidP="00956B21">
      <w:pPr>
        <w:pStyle w:val="Odstavecseseznamem"/>
        <w:numPr>
          <w:ilvl w:val="0"/>
          <w:numId w:val="4"/>
        </w:numPr>
        <w:spacing w:after="60"/>
        <w:ind w:left="1559" w:hanging="425"/>
        <w:contextualSpacing w:val="0"/>
        <w:jc w:val="both"/>
        <w:rPr>
          <w:rFonts w:asciiTheme="minorHAnsi" w:hAnsiTheme="minorHAnsi" w:cstheme="minorHAnsi"/>
          <w:sz w:val="22"/>
          <w:szCs w:val="22"/>
        </w:rPr>
      </w:pPr>
      <w:r w:rsidRPr="00A365B2">
        <w:rPr>
          <w:rFonts w:asciiTheme="minorHAnsi" w:hAnsiTheme="minorHAnsi" w:cstheme="minorHAnsi"/>
          <w:sz w:val="22"/>
          <w:szCs w:val="22"/>
        </w:rPr>
        <w:lastRenderedPageBreak/>
        <w:t>zhotovitel zajist</w:t>
      </w:r>
      <w:r>
        <w:rPr>
          <w:rFonts w:asciiTheme="minorHAnsi" w:hAnsiTheme="minorHAnsi" w:cstheme="minorHAnsi"/>
          <w:sz w:val="22"/>
          <w:szCs w:val="22"/>
        </w:rPr>
        <w:t>í</w:t>
      </w:r>
      <w:r w:rsidRPr="00A365B2">
        <w:rPr>
          <w:rFonts w:asciiTheme="minorHAnsi" w:hAnsiTheme="minorHAnsi" w:cstheme="minorHAnsi"/>
          <w:sz w:val="22"/>
          <w:szCs w:val="22"/>
        </w:rPr>
        <w:t xml:space="preserve"> po celou dobu realizace </w:t>
      </w:r>
      <w:r>
        <w:rPr>
          <w:rFonts w:asciiTheme="minorHAnsi" w:hAnsiTheme="minorHAnsi" w:cstheme="minorHAnsi"/>
          <w:sz w:val="22"/>
          <w:szCs w:val="22"/>
        </w:rPr>
        <w:t>prací přívod energií, topení nebo vody do části budovy souběžně využívané provozovatelem</w:t>
      </w:r>
      <w:r w:rsidRPr="00A365B2">
        <w:rPr>
          <w:rFonts w:asciiTheme="minorHAnsi" w:hAnsiTheme="minorHAnsi" w:cstheme="minorHAnsi"/>
          <w:sz w:val="22"/>
          <w:szCs w:val="22"/>
        </w:rPr>
        <w:t>;</w:t>
      </w:r>
    </w:p>
    <w:p w14:paraId="335E90F1" w14:textId="08C259D6" w:rsidR="00A031CB" w:rsidRPr="008C7CD1" w:rsidRDefault="00A031CB" w:rsidP="00956B21">
      <w:pPr>
        <w:pStyle w:val="Odstavecseseznamem"/>
        <w:numPr>
          <w:ilvl w:val="0"/>
          <w:numId w:val="4"/>
        </w:numPr>
        <w:spacing w:after="60"/>
        <w:ind w:left="1559" w:hanging="425"/>
        <w:contextualSpacing w:val="0"/>
        <w:jc w:val="both"/>
        <w:rPr>
          <w:rFonts w:asciiTheme="minorHAnsi" w:hAnsiTheme="minorHAnsi" w:cstheme="minorHAnsi"/>
          <w:sz w:val="22"/>
          <w:szCs w:val="22"/>
        </w:rPr>
      </w:pPr>
      <w:r w:rsidRPr="008C7CD1">
        <w:rPr>
          <w:rFonts w:asciiTheme="minorHAnsi" w:hAnsiTheme="minorHAnsi" w:cstheme="minorHAnsi"/>
          <w:sz w:val="22"/>
          <w:szCs w:val="22"/>
        </w:rPr>
        <w:t xml:space="preserve">zhotovitel oznámí provozovateli případně lokální krátkodobé odstávky energie, topení a vody </w:t>
      </w:r>
      <w:r w:rsidR="00F379AB" w:rsidRPr="008C7CD1">
        <w:rPr>
          <w:rFonts w:asciiTheme="minorHAnsi" w:hAnsiTheme="minorHAnsi" w:cstheme="minorHAnsi"/>
          <w:sz w:val="22"/>
          <w:szCs w:val="22"/>
        </w:rPr>
        <w:t xml:space="preserve">(např. </w:t>
      </w:r>
      <w:r w:rsidRPr="008C7CD1">
        <w:rPr>
          <w:rFonts w:asciiTheme="minorHAnsi" w:hAnsiTheme="minorHAnsi" w:cstheme="minorHAnsi"/>
          <w:sz w:val="22"/>
          <w:szCs w:val="22"/>
        </w:rPr>
        <w:t>z důvodu přepojování</w:t>
      </w:r>
      <w:r w:rsidR="00F379AB" w:rsidRPr="008C7CD1">
        <w:rPr>
          <w:rFonts w:asciiTheme="minorHAnsi" w:hAnsiTheme="minorHAnsi" w:cstheme="minorHAnsi"/>
          <w:sz w:val="22"/>
          <w:szCs w:val="22"/>
        </w:rPr>
        <w:t xml:space="preserve"> objektu)</w:t>
      </w:r>
      <w:r w:rsidRPr="008C7CD1">
        <w:rPr>
          <w:rFonts w:asciiTheme="minorHAnsi" w:hAnsiTheme="minorHAnsi" w:cstheme="minorHAnsi"/>
          <w:sz w:val="22"/>
          <w:szCs w:val="22"/>
        </w:rPr>
        <w:t xml:space="preserve"> min. 5 pracovních dnů předem;</w:t>
      </w:r>
    </w:p>
    <w:p w14:paraId="0604A974" w14:textId="6E47A223" w:rsidR="00A031CB" w:rsidRPr="00D66D25" w:rsidRDefault="00A031CB" w:rsidP="00956B21">
      <w:pPr>
        <w:pStyle w:val="Odstavecseseznamem"/>
        <w:numPr>
          <w:ilvl w:val="0"/>
          <w:numId w:val="4"/>
        </w:numPr>
        <w:spacing w:after="60"/>
        <w:ind w:left="1559" w:hanging="425"/>
        <w:contextualSpacing w:val="0"/>
        <w:jc w:val="both"/>
        <w:rPr>
          <w:rFonts w:asciiTheme="minorHAnsi" w:eastAsiaTheme="minorHAnsi" w:hAnsiTheme="minorHAnsi" w:cstheme="minorBidi"/>
          <w:sz w:val="22"/>
          <w:szCs w:val="22"/>
          <w:lang w:eastAsia="en-US"/>
        </w:rPr>
      </w:pPr>
      <w:r w:rsidRPr="00D66D25">
        <w:rPr>
          <w:rFonts w:asciiTheme="minorHAnsi" w:hAnsiTheme="minorHAnsi" w:cstheme="minorHAnsi"/>
          <w:sz w:val="22"/>
          <w:szCs w:val="22"/>
        </w:rPr>
        <w:t xml:space="preserve">lokální krátkodobé odstávky energie, topení a vody budou vždy předem projednány a odsouhlaseny </w:t>
      </w:r>
      <w:r w:rsidR="00B75CD0" w:rsidRPr="00D66D25">
        <w:rPr>
          <w:rFonts w:asciiTheme="minorHAnsi" w:hAnsiTheme="minorHAnsi" w:cstheme="minorHAnsi"/>
          <w:sz w:val="22"/>
          <w:szCs w:val="22"/>
        </w:rPr>
        <w:t>zástupcem objednatele a provozovatele</w:t>
      </w:r>
      <w:r w:rsidR="00B432BC" w:rsidRPr="00D66D25">
        <w:rPr>
          <w:rFonts w:asciiTheme="minorHAnsi" w:hAnsiTheme="minorHAnsi" w:cstheme="minorHAnsi"/>
          <w:sz w:val="22"/>
          <w:szCs w:val="22"/>
        </w:rPr>
        <w:t xml:space="preserve"> </w:t>
      </w:r>
      <w:r w:rsidR="00BB0D5B" w:rsidRPr="00D66D25">
        <w:rPr>
          <w:rFonts w:asciiTheme="minorHAnsi" w:hAnsiTheme="minorHAnsi" w:cstheme="minorHAnsi"/>
          <w:sz w:val="22"/>
          <w:szCs w:val="22"/>
        </w:rPr>
        <w:t xml:space="preserve">zejména </w:t>
      </w:r>
      <w:r w:rsidR="00B432BC" w:rsidRPr="00D66D25">
        <w:rPr>
          <w:rFonts w:asciiTheme="minorHAnsi" w:hAnsiTheme="minorHAnsi" w:cstheme="minorHAnsi"/>
          <w:sz w:val="22"/>
          <w:szCs w:val="22"/>
        </w:rPr>
        <w:t>z důvodu souběžného provozu v druhé části budovy</w:t>
      </w:r>
      <w:r w:rsidR="00F379AB" w:rsidRPr="00D66D25">
        <w:rPr>
          <w:rFonts w:asciiTheme="minorHAnsi" w:hAnsiTheme="minorHAnsi" w:cstheme="minorHAnsi"/>
          <w:sz w:val="22"/>
          <w:szCs w:val="22"/>
        </w:rPr>
        <w:t>;</w:t>
      </w:r>
    </w:p>
    <w:p w14:paraId="7A25754A" w14:textId="2EF6BEEC" w:rsidR="00E84BE2" w:rsidRPr="00D66D25" w:rsidRDefault="00105EE9" w:rsidP="00521656">
      <w:pPr>
        <w:pStyle w:val="Odstavecseseznamem"/>
        <w:numPr>
          <w:ilvl w:val="0"/>
          <w:numId w:val="4"/>
        </w:numPr>
        <w:spacing w:after="60"/>
        <w:ind w:left="1559" w:hanging="425"/>
        <w:contextualSpacing w:val="0"/>
        <w:jc w:val="both"/>
        <w:rPr>
          <w:rFonts w:asciiTheme="minorHAnsi" w:eastAsiaTheme="minorHAnsi" w:hAnsiTheme="minorHAnsi" w:cstheme="minorBidi"/>
          <w:sz w:val="22"/>
          <w:szCs w:val="22"/>
          <w:lang w:eastAsia="en-US"/>
        </w:rPr>
      </w:pPr>
      <w:r w:rsidRPr="00D66D25">
        <w:rPr>
          <w:rFonts w:asciiTheme="minorHAnsi" w:hAnsiTheme="minorHAnsi" w:cstheme="minorHAnsi"/>
          <w:sz w:val="22"/>
          <w:szCs w:val="22"/>
        </w:rPr>
        <w:t>práce</w:t>
      </w:r>
      <w:r w:rsidR="008E1E98" w:rsidRPr="00D66D25">
        <w:rPr>
          <w:rFonts w:asciiTheme="minorHAnsi" w:hAnsiTheme="minorHAnsi" w:cstheme="minorHAnsi"/>
          <w:sz w:val="22"/>
          <w:szCs w:val="22"/>
        </w:rPr>
        <w:t xml:space="preserve">, u kterých je technologickými předpisy určena realizace pouze za vhodných klimatických podmínek (zejména </w:t>
      </w:r>
      <w:r w:rsidRPr="00D66D25">
        <w:rPr>
          <w:rFonts w:asciiTheme="minorHAnsi" w:hAnsiTheme="minorHAnsi" w:cstheme="minorHAnsi"/>
          <w:sz w:val="22"/>
          <w:szCs w:val="22"/>
        </w:rPr>
        <w:t>montáž kontaktního zateplovacího systému</w:t>
      </w:r>
      <w:r w:rsidR="008E1E98" w:rsidRPr="00D66D25">
        <w:rPr>
          <w:rFonts w:asciiTheme="minorHAnsi" w:hAnsiTheme="minorHAnsi" w:cstheme="minorHAnsi"/>
          <w:sz w:val="22"/>
          <w:szCs w:val="22"/>
        </w:rPr>
        <w:t xml:space="preserve"> nebo </w:t>
      </w:r>
      <w:r w:rsidR="00F379AB" w:rsidRPr="00D66D25">
        <w:rPr>
          <w:rFonts w:asciiTheme="minorHAnsi" w:hAnsiTheme="minorHAnsi" w:cstheme="minorHAnsi"/>
          <w:sz w:val="22"/>
          <w:szCs w:val="22"/>
        </w:rPr>
        <w:t>úprav</w:t>
      </w:r>
      <w:r w:rsidR="008E1E98" w:rsidRPr="00D66D25">
        <w:rPr>
          <w:rFonts w:asciiTheme="minorHAnsi" w:hAnsiTheme="minorHAnsi" w:cstheme="minorHAnsi"/>
          <w:sz w:val="22"/>
          <w:szCs w:val="22"/>
        </w:rPr>
        <w:t>y</w:t>
      </w:r>
      <w:r w:rsidR="00F379AB" w:rsidRPr="00D66D25">
        <w:rPr>
          <w:rFonts w:asciiTheme="minorHAnsi" w:hAnsiTheme="minorHAnsi" w:cstheme="minorHAnsi"/>
          <w:sz w:val="22"/>
          <w:szCs w:val="22"/>
        </w:rPr>
        <w:t xml:space="preserve"> </w:t>
      </w:r>
      <w:r w:rsidRPr="00D66D25">
        <w:rPr>
          <w:rFonts w:asciiTheme="minorHAnsi" w:hAnsiTheme="minorHAnsi" w:cstheme="minorHAnsi"/>
          <w:sz w:val="22"/>
          <w:szCs w:val="22"/>
        </w:rPr>
        <w:t>střešního pláště</w:t>
      </w:r>
      <w:r w:rsidR="008E1E98" w:rsidRPr="00D66D25">
        <w:rPr>
          <w:rFonts w:asciiTheme="minorHAnsi" w:hAnsiTheme="minorHAnsi" w:cstheme="minorHAnsi"/>
          <w:sz w:val="22"/>
          <w:szCs w:val="22"/>
        </w:rPr>
        <w:t xml:space="preserve">), zahájit </w:t>
      </w:r>
      <w:r w:rsidR="00F379AB" w:rsidRPr="00D66D25">
        <w:rPr>
          <w:rFonts w:asciiTheme="minorHAnsi" w:hAnsiTheme="minorHAnsi" w:cstheme="minorHAnsi"/>
          <w:sz w:val="22"/>
          <w:szCs w:val="22"/>
        </w:rPr>
        <w:t xml:space="preserve">nejdříve </w:t>
      </w:r>
      <w:r w:rsidRPr="00D66D25">
        <w:rPr>
          <w:rFonts w:asciiTheme="minorHAnsi" w:hAnsiTheme="minorHAnsi" w:cstheme="minorHAnsi"/>
          <w:sz w:val="22"/>
          <w:szCs w:val="22"/>
        </w:rPr>
        <w:t xml:space="preserve">v jarním období </w:t>
      </w:r>
      <w:r w:rsidR="00521656" w:rsidRPr="00D66D25">
        <w:rPr>
          <w:rFonts w:asciiTheme="minorHAnsi" w:hAnsiTheme="minorHAnsi" w:cstheme="minorHAnsi"/>
          <w:sz w:val="22"/>
          <w:szCs w:val="22"/>
        </w:rPr>
        <w:t xml:space="preserve">příslušného kalendářního roku </w:t>
      </w:r>
      <w:r w:rsidR="008E1E98" w:rsidRPr="00D66D25">
        <w:rPr>
          <w:rFonts w:asciiTheme="minorHAnsi" w:hAnsiTheme="minorHAnsi" w:cstheme="minorHAnsi"/>
          <w:sz w:val="22"/>
          <w:szCs w:val="22"/>
        </w:rPr>
        <w:t>za vhodných klimatických podmínek</w:t>
      </w:r>
      <w:r w:rsidR="00F379AB" w:rsidRPr="00D66D25">
        <w:rPr>
          <w:rFonts w:asciiTheme="minorHAnsi" w:hAnsiTheme="minorHAnsi" w:cstheme="minorHAnsi"/>
          <w:sz w:val="22"/>
          <w:szCs w:val="22"/>
        </w:rPr>
        <w:t>.</w:t>
      </w:r>
    </w:p>
    <w:bookmarkEnd w:id="34"/>
    <w:p w14:paraId="7143FF73" w14:textId="7A967ACB" w:rsidR="00251BB4" w:rsidRPr="008A7F71" w:rsidRDefault="00251BB4" w:rsidP="006D60B4">
      <w:pPr>
        <w:pStyle w:val="Nadpis3"/>
        <w:ind w:left="1276"/>
        <w:rPr>
          <w:u w:val="single"/>
        </w:rPr>
      </w:pPr>
      <w:r w:rsidRPr="008A7F71">
        <w:rPr>
          <w:u w:val="single"/>
        </w:rPr>
        <w:t>Fotodokumentace provádění díla</w:t>
      </w:r>
      <w:r w:rsidR="00D825FA" w:rsidRPr="008A7F71">
        <w:rPr>
          <w:u w:val="single"/>
        </w:rPr>
        <w:t>, kdy je zhotovitel povinen</w:t>
      </w:r>
    </w:p>
    <w:p w14:paraId="66E84064" w14:textId="0C8DF080" w:rsidR="00C356E3" w:rsidRPr="008A7F71" w:rsidRDefault="007F3006" w:rsidP="00697722">
      <w:pPr>
        <w:pStyle w:val="Odstavecseseznamem"/>
        <w:numPr>
          <w:ilvl w:val="2"/>
          <w:numId w:val="34"/>
        </w:numPr>
        <w:spacing w:after="120"/>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zajistit průběžnou fotodokumentaci provádění díla – </w:t>
      </w:r>
      <w:r w:rsidR="00C356E3" w:rsidRPr="008A7F71">
        <w:rPr>
          <w:rFonts w:asciiTheme="minorHAnsi" w:hAnsiTheme="minorHAnsi" w:cstheme="minorHAnsi"/>
          <w:sz w:val="22"/>
          <w:szCs w:val="22"/>
        </w:rPr>
        <w:t>fotodokumentace bude dokladovat průběh díla a bude zejména dokumentovat části stavby a konstrukce před jejich zakrytím</w:t>
      </w:r>
      <w:r w:rsidR="00F15E08">
        <w:rPr>
          <w:rFonts w:asciiTheme="minorHAnsi" w:hAnsiTheme="minorHAnsi" w:cstheme="minorHAnsi"/>
          <w:sz w:val="22"/>
          <w:szCs w:val="22"/>
        </w:rPr>
        <w:t>;</w:t>
      </w:r>
    </w:p>
    <w:p w14:paraId="599A7845" w14:textId="77777777" w:rsidR="00C356E3" w:rsidRDefault="0027206B" w:rsidP="00697722">
      <w:pPr>
        <w:pStyle w:val="Odstavecseseznamem"/>
        <w:numPr>
          <w:ilvl w:val="2"/>
          <w:numId w:val="34"/>
        </w:numPr>
        <w:spacing w:after="120"/>
        <w:contextualSpacing w:val="0"/>
        <w:jc w:val="both"/>
        <w:rPr>
          <w:rFonts w:asciiTheme="minorHAnsi" w:hAnsiTheme="minorHAnsi" w:cstheme="minorHAnsi"/>
          <w:sz w:val="22"/>
          <w:szCs w:val="22"/>
        </w:rPr>
      </w:pPr>
      <w:r>
        <w:rPr>
          <w:rFonts w:asciiTheme="minorHAnsi" w:hAnsiTheme="minorHAnsi" w:cstheme="minorHAnsi"/>
          <w:sz w:val="22"/>
          <w:szCs w:val="22"/>
        </w:rPr>
        <w:t>zajistit prostřednictvím webového úložiště objednatele ukládání průběžné fotodokumentace;</w:t>
      </w:r>
      <w:r w:rsidR="00C356E3" w:rsidRPr="00C356E3">
        <w:rPr>
          <w:rFonts w:asciiTheme="minorHAnsi" w:hAnsiTheme="minorHAnsi" w:cstheme="minorHAnsi"/>
          <w:sz w:val="22"/>
          <w:szCs w:val="22"/>
        </w:rPr>
        <w:t xml:space="preserve"> </w:t>
      </w:r>
    </w:p>
    <w:p w14:paraId="43CFD97E" w14:textId="461D2792" w:rsidR="00C356E3" w:rsidRDefault="00C356E3" w:rsidP="00697722">
      <w:pPr>
        <w:pStyle w:val="Odstavecseseznamem"/>
        <w:numPr>
          <w:ilvl w:val="2"/>
          <w:numId w:val="34"/>
        </w:numPr>
        <w:spacing w:after="120"/>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zhotovitel zajistí a předá objednateli průběžnou fotodokumentaci realizace díla </w:t>
      </w:r>
      <w:r>
        <w:rPr>
          <w:rFonts w:asciiTheme="minorHAnsi" w:hAnsiTheme="minorHAnsi" w:cstheme="minorHAnsi"/>
          <w:sz w:val="22"/>
          <w:szCs w:val="22"/>
        </w:rPr>
        <w:br/>
      </w:r>
      <w:r w:rsidRPr="008A7F71">
        <w:rPr>
          <w:rFonts w:asciiTheme="minorHAnsi" w:hAnsiTheme="minorHAnsi" w:cstheme="minorHAnsi"/>
          <w:sz w:val="22"/>
          <w:szCs w:val="22"/>
        </w:rPr>
        <w:t>v 1 digitálním vyhotovení</w:t>
      </w:r>
      <w:r>
        <w:rPr>
          <w:rFonts w:asciiTheme="minorHAnsi" w:hAnsiTheme="minorHAnsi" w:cstheme="minorHAnsi"/>
          <w:sz w:val="22"/>
          <w:szCs w:val="22"/>
        </w:rPr>
        <w:t xml:space="preserve"> v rámci předání dokumentace skutečného provedení stavby.</w:t>
      </w:r>
    </w:p>
    <w:p w14:paraId="0DF92848" w14:textId="55F56642" w:rsidR="00273152" w:rsidRPr="008A7F71" w:rsidRDefault="00273152" w:rsidP="006D60B4">
      <w:pPr>
        <w:pStyle w:val="Nadpis3"/>
        <w:ind w:left="1276"/>
        <w:rPr>
          <w:u w:val="single"/>
        </w:rPr>
      </w:pPr>
      <w:r w:rsidRPr="008A7F71">
        <w:rPr>
          <w:u w:val="single"/>
        </w:rPr>
        <w:t>Geodetické práce</w:t>
      </w:r>
      <w:r w:rsidR="005A0700" w:rsidRPr="008A7F71">
        <w:rPr>
          <w:u w:val="single"/>
        </w:rPr>
        <w:t xml:space="preserve"> před výstavbou</w:t>
      </w:r>
      <w:r w:rsidRPr="008A7F71">
        <w:rPr>
          <w:u w:val="single"/>
        </w:rPr>
        <w:t xml:space="preserve"> a ochrana inženýrských sítí</w:t>
      </w:r>
      <w:r w:rsidR="00D825FA" w:rsidRPr="008A7F71">
        <w:rPr>
          <w:u w:val="single"/>
        </w:rPr>
        <w:t>, kdy je zhotovitel povinen</w:t>
      </w:r>
    </w:p>
    <w:p w14:paraId="0E1B3CA4" w14:textId="77777777" w:rsidR="00D66D25" w:rsidRDefault="00184C43" w:rsidP="00D66D25">
      <w:pPr>
        <w:pStyle w:val="Odstavecseseznamem"/>
        <w:numPr>
          <w:ilvl w:val="2"/>
          <w:numId w:val="19"/>
        </w:numPr>
        <w:spacing w:after="120"/>
        <w:contextualSpacing w:val="0"/>
        <w:jc w:val="both"/>
        <w:rPr>
          <w:rFonts w:asciiTheme="minorHAnsi" w:hAnsiTheme="minorHAnsi" w:cstheme="minorHAnsi"/>
          <w:sz w:val="22"/>
          <w:szCs w:val="22"/>
        </w:rPr>
      </w:pPr>
      <w:bookmarkStart w:id="36" w:name="_Hlk77248548"/>
      <w:r w:rsidRPr="00D66D25">
        <w:rPr>
          <w:rFonts w:asciiTheme="minorHAnsi" w:hAnsiTheme="minorHAnsi" w:cstheme="minorHAnsi"/>
          <w:sz w:val="22"/>
          <w:szCs w:val="22"/>
        </w:rPr>
        <w:t>zajistit prodloužení platnosti vyjádření správců dotčených sítí, dojde-li ke skončení jejich platnosti;</w:t>
      </w:r>
    </w:p>
    <w:p w14:paraId="714B7793" w14:textId="77777777" w:rsidR="00D66D25" w:rsidRDefault="00FD08AE" w:rsidP="00D66D25">
      <w:pPr>
        <w:pStyle w:val="Odstavecseseznamem"/>
        <w:numPr>
          <w:ilvl w:val="2"/>
          <w:numId w:val="19"/>
        </w:numPr>
        <w:spacing w:after="120"/>
        <w:contextualSpacing w:val="0"/>
        <w:jc w:val="both"/>
        <w:rPr>
          <w:rFonts w:asciiTheme="minorHAnsi" w:hAnsiTheme="minorHAnsi" w:cstheme="minorHAnsi"/>
          <w:sz w:val="22"/>
          <w:szCs w:val="22"/>
        </w:rPr>
      </w:pPr>
      <w:r w:rsidRPr="00D66D25">
        <w:rPr>
          <w:rFonts w:asciiTheme="minorHAnsi" w:hAnsiTheme="minorHAnsi" w:cstheme="minorHAnsi"/>
          <w:sz w:val="22"/>
          <w:szCs w:val="22"/>
        </w:rPr>
        <w:t xml:space="preserve">před zahájením stavby </w:t>
      </w:r>
      <w:r w:rsidR="00273152" w:rsidRPr="00D66D25">
        <w:rPr>
          <w:rFonts w:asciiTheme="minorHAnsi" w:hAnsiTheme="minorHAnsi" w:cstheme="minorHAnsi"/>
          <w:sz w:val="22"/>
          <w:szCs w:val="22"/>
        </w:rPr>
        <w:t xml:space="preserve">zajistit vytýčení veškerých inženýrských sítí, </w:t>
      </w:r>
      <w:r w:rsidR="00C356E3" w:rsidRPr="00D66D25">
        <w:rPr>
          <w:rFonts w:asciiTheme="minorHAnsi" w:hAnsiTheme="minorHAnsi" w:cstheme="minorHAnsi"/>
          <w:sz w:val="22"/>
          <w:szCs w:val="22"/>
        </w:rPr>
        <w:t xml:space="preserve">nést </w:t>
      </w:r>
      <w:r w:rsidR="00273152" w:rsidRPr="00D66D25">
        <w:rPr>
          <w:rFonts w:asciiTheme="minorHAnsi" w:hAnsiTheme="minorHAnsi" w:cstheme="minorHAnsi"/>
          <w:sz w:val="22"/>
          <w:szCs w:val="22"/>
        </w:rPr>
        <w:t xml:space="preserve">odpovědnost za jejich </w:t>
      </w:r>
      <w:r w:rsidR="00C356E3" w:rsidRPr="00D66D25">
        <w:rPr>
          <w:rFonts w:asciiTheme="minorHAnsi" w:hAnsiTheme="minorHAnsi" w:cstheme="minorHAnsi"/>
          <w:sz w:val="22"/>
          <w:szCs w:val="22"/>
        </w:rPr>
        <w:t xml:space="preserve">případné </w:t>
      </w:r>
      <w:r w:rsidR="00273152" w:rsidRPr="00D66D25">
        <w:rPr>
          <w:rFonts w:asciiTheme="minorHAnsi" w:hAnsiTheme="minorHAnsi" w:cstheme="minorHAnsi"/>
          <w:sz w:val="22"/>
          <w:szCs w:val="22"/>
        </w:rPr>
        <w:t xml:space="preserve">porušení během výstavby a </w:t>
      </w:r>
      <w:r w:rsidR="00C356E3" w:rsidRPr="00D66D25">
        <w:rPr>
          <w:rFonts w:asciiTheme="minorHAnsi" w:hAnsiTheme="minorHAnsi" w:cstheme="minorHAnsi"/>
          <w:sz w:val="22"/>
          <w:szCs w:val="22"/>
        </w:rPr>
        <w:t xml:space="preserve">zajistit </w:t>
      </w:r>
      <w:r w:rsidR="00273152" w:rsidRPr="00D66D25">
        <w:rPr>
          <w:rFonts w:asciiTheme="minorHAnsi" w:hAnsiTheme="minorHAnsi" w:cstheme="minorHAnsi"/>
          <w:sz w:val="22"/>
          <w:szCs w:val="22"/>
        </w:rPr>
        <w:t>zpětné protokolární předání jejich správcům</w:t>
      </w:r>
      <w:bookmarkEnd w:id="36"/>
      <w:r w:rsidR="00D66D25">
        <w:rPr>
          <w:rFonts w:asciiTheme="minorHAnsi" w:hAnsiTheme="minorHAnsi" w:cstheme="minorHAnsi"/>
          <w:sz w:val="22"/>
          <w:szCs w:val="22"/>
        </w:rPr>
        <w:t>;</w:t>
      </w:r>
    </w:p>
    <w:p w14:paraId="06B4DE46" w14:textId="77777777" w:rsidR="00D66D25" w:rsidRPr="00D66D25" w:rsidRDefault="00273152" w:rsidP="00D66D25">
      <w:pPr>
        <w:pStyle w:val="Odstavecseseznamem"/>
        <w:numPr>
          <w:ilvl w:val="2"/>
          <w:numId w:val="19"/>
        </w:numPr>
        <w:spacing w:after="120"/>
        <w:contextualSpacing w:val="0"/>
        <w:jc w:val="both"/>
        <w:rPr>
          <w:rFonts w:asciiTheme="minorHAnsi" w:hAnsiTheme="minorHAnsi" w:cstheme="minorHAnsi"/>
          <w:sz w:val="22"/>
          <w:szCs w:val="22"/>
        </w:rPr>
      </w:pPr>
      <w:r w:rsidRPr="00D66D25">
        <w:rPr>
          <w:rFonts w:asciiTheme="minorHAnsi" w:hAnsiTheme="minorHAnsi" w:cstheme="minorHAnsi"/>
          <w:iCs/>
          <w:sz w:val="22"/>
          <w:szCs w:val="22"/>
        </w:rPr>
        <w:t>zajistit nezbytná opatření nutná pro neporušení veškerých stávajících inženýrských sítí během výstavby;</w:t>
      </w:r>
    </w:p>
    <w:p w14:paraId="17727F17" w14:textId="0BE26121" w:rsidR="002E405B" w:rsidRPr="00D66D25" w:rsidRDefault="00273152" w:rsidP="00D66D25">
      <w:pPr>
        <w:pStyle w:val="Odstavecseseznamem"/>
        <w:numPr>
          <w:ilvl w:val="2"/>
          <w:numId w:val="19"/>
        </w:numPr>
        <w:spacing w:after="120"/>
        <w:contextualSpacing w:val="0"/>
        <w:jc w:val="both"/>
        <w:rPr>
          <w:rFonts w:asciiTheme="minorHAnsi" w:hAnsiTheme="minorHAnsi" w:cstheme="minorHAnsi"/>
          <w:sz w:val="22"/>
          <w:szCs w:val="22"/>
        </w:rPr>
      </w:pPr>
      <w:r w:rsidRPr="00D66D25">
        <w:rPr>
          <w:rFonts w:asciiTheme="minorHAnsi" w:hAnsiTheme="minorHAnsi" w:cstheme="minorHAnsi"/>
          <w:sz w:val="22"/>
          <w:szCs w:val="22"/>
        </w:rPr>
        <w:t>přizv</w:t>
      </w:r>
      <w:r w:rsidR="00F45CAD" w:rsidRPr="00D66D25">
        <w:rPr>
          <w:rFonts w:asciiTheme="minorHAnsi" w:hAnsiTheme="minorHAnsi" w:cstheme="minorHAnsi"/>
          <w:sz w:val="22"/>
          <w:szCs w:val="22"/>
        </w:rPr>
        <w:t>at</w:t>
      </w:r>
      <w:r w:rsidRPr="00D66D25">
        <w:rPr>
          <w:rFonts w:asciiTheme="minorHAnsi" w:hAnsiTheme="minorHAnsi" w:cstheme="minorHAnsi"/>
          <w:sz w:val="22"/>
          <w:szCs w:val="22"/>
        </w:rPr>
        <w:t xml:space="preserve"> správc</w:t>
      </w:r>
      <w:r w:rsidR="00F45CAD" w:rsidRPr="00D66D25">
        <w:rPr>
          <w:rFonts w:asciiTheme="minorHAnsi" w:hAnsiTheme="minorHAnsi" w:cstheme="minorHAnsi"/>
          <w:sz w:val="22"/>
          <w:szCs w:val="22"/>
        </w:rPr>
        <w:t>e</w:t>
      </w:r>
      <w:r w:rsidRPr="00D66D25">
        <w:rPr>
          <w:rFonts w:asciiTheme="minorHAnsi" w:hAnsiTheme="minorHAnsi" w:cstheme="minorHAnsi"/>
          <w:sz w:val="22"/>
          <w:szCs w:val="22"/>
        </w:rPr>
        <w:t xml:space="preserve"> sítí ke každé činnosti v ochranném pásmu </w:t>
      </w:r>
      <w:r w:rsidR="00C356E3" w:rsidRPr="00D66D25">
        <w:rPr>
          <w:rFonts w:asciiTheme="minorHAnsi" w:hAnsiTheme="minorHAnsi" w:cstheme="minorHAnsi"/>
          <w:sz w:val="22"/>
          <w:szCs w:val="22"/>
        </w:rPr>
        <w:t>jimi</w:t>
      </w:r>
      <w:r w:rsidRPr="00D66D25">
        <w:rPr>
          <w:rFonts w:asciiTheme="minorHAnsi" w:hAnsiTheme="minorHAnsi" w:cstheme="minorHAnsi"/>
          <w:sz w:val="22"/>
          <w:szCs w:val="22"/>
        </w:rPr>
        <w:t xml:space="preserve"> provozovaného zařízení</w:t>
      </w:r>
      <w:r w:rsidR="009C4778" w:rsidRPr="00D66D25">
        <w:rPr>
          <w:rFonts w:asciiTheme="minorHAnsi" w:hAnsiTheme="minorHAnsi" w:cstheme="minorHAnsi"/>
          <w:sz w:val="22"/>
          <w:szCs w:val="22"/>
        </w:rPr>
        <w:t>.</w:t>
      </w:r>
    </w:p>
    <w:p w14:paraId="5B360F37" w14:textId="3E8F0792" w:rsidR="00204465" w:rsidRPr="008A7F71" w:rsidRDefault="00204465" w:rsidP="006D60B4">
      <w:pPr>
        <w:pStyle w:val="Nadpis3"/>
        <w:ind w:left="1276"/>
        <w:rPr>
          <w:u w:val="single"/>
        </w:rPr>
      </w:pPr>
      <w:r w:rsidRPr="008A7F71">
        <w:rPr>
          <w:u w:val="single"/>
        </w:rPr>
        <w:t>Geodetické práce po výstavbě</w:t>
      </w:r>
      <w:r w:rsidR="00D825FA" w:rsidRPr="008A7F71">
        <w:rPr>
          <w:u w:val="single"/>
        </w:rPr>
        <w:t>, kdy je zhotovitel povinen</w:t>
      </w:r>
    </w:p>
    <w:p w14:paraId="04859A67" w14:textId="271EB32F" w:rsidR="002E28EE" w:rsidRPr="00794058" w:rsidRDefault="00B67262" w:rsidP="00794058">
      <w:pPr>
        <w:pStyle w:val="Zkladntext"/>
        <w:numPr>
          <w:ilvl w:val="2"/>
          <w:numId w:val="24"/>
        </w:numPr>
        <w:tabs>
          <w:tab w:val="left" w:pos="426"/>
        </w:tabs>
        <w:jc w:val="both"/>
        <w:rPr>
          <w:iCs/>
        </w:rPr>
      </w:pPr>
      <w:r w:rsidRPr="008C7CD1">
        <w:rPr>
          <w:rFonts w:asciiTheme="minorHAnsi" w:hAnsiTheme="minorHAnsi" w:cstheme="minorHAnsi"/>
          <w:iCs/>
          <w:sz w:val="22"/>
          <w:szCs w:val="22"/>
        </w:rPr>
        <w:t xml:space="preserve">vyhotovit geodetické zaměření dokončené stavby – </w:t>
      </w:r>
      <w:r w:rsidR="00371F7C" w:rsidRPr="008C7CD1">
        <w:rPr>
          <w:rFonts w:asciiTheme="minorHAnsi" w:hAnsiTheme="minorHAnsi" w:cstheme="minorHAnsi"/>
          <w:iCs/>
          <w:sz w:val="22"/>
          <w:szCs w:val="22"/>
        </w:rPr>
        <w:t>vně půdorysu budovy</w:t>
      </w:r>
      <w:r w:rsidR="00B432BC" w:rsidRPr="008C7CD1">
        <w:rPr>
          <w:rFonts w:asciiTheme="minorHAnsi" w:hAnsiTheme="minorHAnsi" w:cstheme="minorHAnsi"/>
          <w:iCs/>
          <w:sz w:val="22"/>
          <w:szCs w:val="22"/>
        </w:rPr>
        <w:t>,</w:t>
      </w:r>
      <w:r w:rsidR="00371F7C" w:rsidRPr="008C7CD1">
        <w:rPr>
          <w:rFonts w:asciiTheme="minorHAnsi" w:hAnsiTheme="minorHAnsi" w:cstheme="minorHAnsi"/>
          <w:iCs/>
          <w:sz w:val="22"/>
          <w:szCs w:val="22"/>
        </w:rPr>
        <w:t xml:space="preserve"> v souřadnicích S-JTSK a Bpv (3 x tištěné a 1 x elektronické podobě ve formátu *.dwg a *.dgn)</w:t>
      </w:r>
      <w:r w:rsidR="00794058">
        <w:rPr>
          <w:rFonts w:asciiTheme="minorHAnsi" w:hAnsiTheme="minorHAnsi" w:cstheme="minorHAnsi"/>
          <w:iCs/>
          <w:sz w:val="22"/>
          <w:szCs w:val="22"/>
        </w:rPr>
        <w:t>.</w:t>
      </w:r>
    </w:p>
    <w:p w14:paraId="6DD78BD4" w14:textId="77777777" w:rsidR="00D95685" w:rsidRPr="008C7CD1" w:rsidRDefault="00D95685" w:rsidP="006D60B4">
      <w:pPr>
        <w:pStyle w:val="Nadpis3"/>
        <w:ind w:left="1276"/>
        <w:rPr>
          <w:u w:val="single"/>
        </w:rPr>
      </w:pPr>
      <w:r w:rsidRPr="008C7CD1">
        <w:rPr>
          <w:u w:val="single"/>
        </w:rPr>
        <w:t>Dohled při bouracích pracích nosných konstrukcí a realizace podpůrných konstrukcí, kdy je zhotovitel povinen</w:t>
      </w:r>
    </w:p>
    <w:p w14:paraId="5D3382B5" w14:textId="58DEAA05" w:rsidR="00C25EF7" w:rsidRPr="009024FE" w:rsidRDefault="00C25EF7" w:rsidP="009C300F">
      <w:pPr>
        <w:numPr>
          <w:ilvl w:val="2"/>
          <w:numId w:val="35"/>
        </w:numPr>
        <w:tabs>
          <w:tab w:val="left" w:pos="426"/>
        </w:tabs>
        <w:autoSpaceDE w:val="0"/>
        <w:autoSpaceDN w:val="0"/>
        <w:adjustRightInd w:val="0"/>
        <w:spacing w:before="120" w:after="120"/>
        <w:jc w:val="both"/>
        <w:rPr>
          <w:rFonts w:asciiTheme="minorHAnsi" w:hAnsiTheme="minorHAnsi" w:cstheme="minorHAnsi"/>
          <w:color w:val="000000" w:themeColor="text1"/>
          <w:sz w:val="22"/>
          <w:szCs w:val="22"/>
        </w:rPr>
      </w:pPr>
      <w:r w:rsidRPr="008C7CD1">
        <w:rPr>
          <w:rFonts w:asciiTheme="minorHAnsi" w:hAnsiTheme="minorHAnsi" w:cstheme="minorHAnsi"/>
          <w:color w:val="000000" w:themeColor="text1"/>
          <w:sz w:val="22"/>
          <w:szCs w:val="22"/>
        </w:rPr>
        <w:t>zpracovat technologický postup</w:t>
      </w:r>
      <w:r w:rsidRPr="009024FE">
        <w:rPr>
          <w:rFonts w:asciiTheme="minorHAnsi" w:hAnsiTheme="minorHAnsi" w:cstheme="minorHAnsi"/>
          <w:color w:val="000000" w:themeColor="text1"/>
          <w:sz w:val="22"/>
          <w:szCs w:val="22"/>
        </w:rPr>
        <w:t xml:space="preserve"> provádění prací souvisejících s bouráním otvorů</w:t>
      </w:r>
    </w:p>
    <w:p w14:paraId="011C2B92" w14:textId="702F2F39" w:rsidR="00D95685" w:rsidRPr="009024FE" w:rsidRDefault="00D95685" w:rsidP="00697722">
      <w:pPr>
        <w:numPr>
          <w:ilvl w:val="2"/>
          <w:numId w:val="35"/>
        </w:numPr>
        <w:tabs>
          <w:tab w:val="left" w:pos="426"/>
        </w:tabs>
        <w:autoSpaceDE w:val="0"/>
        <w:autoSpaceDN w:val="0"/>
        <w:adjustRightInd w:val="0"/>
        <w:spacing w:before="120" w:after="120"/>
        <w:jc w:val="both"/>
        <w:rPr>
          <w:rFonts w:asciiTheme="minorHAnsi" w:hAnsiTheme="minorHAnsi" w:cstheme="minorHAnsi"/>
          <w:color w:val="000000" w:themeColor="text1"/>
          <w:sz w:val="22"/>
          <w:szCs w:val="22"/>
        </w:rPr>
      </w:pPr>
      <w:r w:rsidRPr="009024FE">
        <w:rPr>
          <w:rFonts w:asciiTheme="minorHAnsi" w:hAnsiTheme="minorHAnsi" w:cstheme="minorHAnsi"/>
          <w:color w:val="000000" w:themeColor="text1"/>
          <w:sz w:val="22"/>
          <w:szCs w:val="22"/>
        </w:rPr>
        <w:t xml:space="preserve">zajistit </w:t>
      </w:r>
      <w:r w:rsidRPr="009024FE">
        <w:rPr>
          <w:rFonts w:asciiTheme="minorHAnsi" w:hAnsiTheme="minorHAnsi" w:cstheme="minorHAnsi"/>
          <w:iCs/>
          <w:sz w:val="22"/>
          <w:szCs w:val="22"/>
        </w:rPr>
        <w:t>dohled</w:t>
      </w:r>
      <w:r w:rsidRPr="009024FE">
        <w:rPr>
          <w:rFonts w:asciiTheme="minorHAnsi" w:hAnsiTheme="minorHAnsi" w:cstheme="minorHAnsi"/>
          <w:color w:val="000000" w:themeColor="text1"/>
          <w:sz w:val="22"/>
          <w:szCs w:val="22"/>
        </w:rPr>
        <w:t xml:space="preserve"> autorizovanou osobou – autorizovaným inženýrem v oboru pozemní stavby nebo autorizovaným inženýrem v oboru statika a dynamika staveb při:</w:t>
      </w:r>
    </w:p>
    <w:p w14:paraId="30C034B7" w14:textId="2E750028" w:rsidR="00D95685" w:rsidRPr="009024FE" w:rsidRDefault="00D95685" w:rsidP="00184C43">
      <w:pPr>
        <w:pStyle w:val="Odstavecseseznamem"/>
        <w:numPr>
          <w:ilvl w:val="0"/>
          <w:numId w:val="4"/>
        </w:numPr>
        <w:spacing w:after="60"/>
        <w:ind w:left="1559" w:hanging="425"/>
        <w:contextualSpacing w:val="0"/>
        <w:jc w:val="both"/>
        <w:rPr>
          <w:rFonts w:asciiTheme="minorHAnsi" w:hAnsiTheme="minorHAnsi" w:cstheme="minorHAnsi"/>
          <w:sz w:val="22"/>
          <w:szCs w:val="22"/>
        </w:rPr>
      </w:pPr>
      <w:r w:rsidRPr="009024FE">
        <w:rPr>
          <w:rFonts w:asciiTheme="minorHAnsi" w:hAnsiTheme="minorHAnsi" w:cstheme="minorHAnsi"/>
          <w:sz w:val="22"/>
          <w:szCs w:val="22"/>
        </w:rPr>
        <w:t xml:space="preserve">provádění zásahu do nosných konstrukcí (bourací práce a průrazy nosnou </w:t>
      </w:r>
      <w:r w:rsidR="004E09FF" w:rsidRPr="009024FE">
        <w:rPr>
          <w:rFonts w:asciiTheme="minorHAnsi" w:hAnsiTheme="minorHAnsi" w:cstheme="minorHAnsi"/>
          <w:sz w:val="22"/>
          <w:szCs w:val="22"/>
        </w:rPr>
        <w:t xml:space="preserve">panelovou </w:t>
      </w:r>
      <w:r w:rsidRPr="009024FE">
        <w:rPr>
          <w:rFonts w:asciiTheme="minorHAnsi" w:hAnsiTheme="minorHAnsi" w:cstheme="minorHAnsi"/>
          <w:sz w:val="22"/>
          <w:szCs w:val="22"/>
        </w:rPr>
        <w:t>konstrukcí)</w:t>
      </w:r>
      <w:r w:rsidR="004E09FF" w:rsidRPr="009024FE">
        <w:rPr>
          <w:rFonts w:asciiTheme="minorHAnsi" w:hAnsiTheme="minorHAnsi" w:cstheme="minorHAnsi"/>
          <w:sz w:val="22"/>
          <w:szCs w:val="22"/>
        </w:rPr>
        <w:t>;</w:t>
      </w:r>
    </w:p>
    <w:p w14:paraId="58B31E8E" w14:textId="15E433E9" w:rsidR="00D95685" w:rsidRPr="009024FE" w:rsidRDefault="00D95685" w:rsidP="00956B21">
      <w:pPr>
        <w:pStyle w:val="Odstavecseseznamem"/>
        <w:numPr>
          <w:ilvl w:val="0"/>
          <w:numId w:val="4"/>
        </w:numPr>
        <w:spacing w:after="60"/>
        <w:ind w:left="1559" w:hanging="425"/>
        <w:contextualSpacing w:val="0"/>
        <w:jc w:val="both"/>
        <w:rPr>
          <w:rFonts w:asciiTheme="minorHAnsi" w:hAnsiTheme="minorHAnsi" w:cstheme="minorHAnsi"/>
          <w:color w:val="000000" w:themeColor="text1"/>
          <w:sz w:val="22"/>
          <w:szCs w:val="22"/>
        </w:rPr>
      </w:pPr>
      <w:r w:rsidRPr="009024FE">
        <w:rPr>
          <w:rFonts w:asciiTheme="minorHAnsi" w:hAnsiTheme="minorHAnsi" w:cstheme="minorHAnsi"/>
          <w:sz w:val="22"/>
          <w:szCs w:val="22"/>
        </w:rPr>
        <w:t>realizaci podpůrných</w:t>
      </w:r>
      <w:r w:rsidRPr="009024FE">
        <w:rPr>
          <w:rFonts w:asciiTheme="minorHAnsi" w:hAnsiTheme="minorHAnsi" w:cstheme="minorHAnsi"/>
          <w:color w:val="000000" w:themeColor="text1"/>
          <w:sz w:val="22"/>
          <w:szCs w:val="22"/>
        </w:rPr>
        <w:t xml:space="preserve"> konstrukcí</w:t>
      </w:r>
      <w:r w:rsidR="004E09FF" w:rsidRPr="009024FE">
        <w:rPr>
          <w:rFonts w:asciiTheme="minorHAnsi" w:hAnsiTheme="minorHAnsi" w:cstheme="minorHAnsi"/>
          <w:color w:val="000000" w:themeColor="text1"/>
          <w:sz w:val="22"/>
          <w:szCs w:val="22"/>
        </w:rPr>
        <w:t xml:space="preserve"> pro bourací práce</w:t>
      </w:r>
      <w:r w:rsidR="00F15E08" w:rsidRPr="009024FE">
        <w:rPr>
          <w:rFonts w:asciiTheme="minorHAnsi" w:hAnsiTheme="minorHAnsi" w:cstheme="minorHAnsi"/>
          <w:color w:val="000000" w:themeColor="text1"/>
          <w:sz w:val="22"/>
          <w:szCs w:val="22"/>
        </w:rPr>
        <w:t>;</w:t>
      </w:r>
    </w:p>
    <w:p w14:paraId="73D11FFB" w14:textId="20BA4A7D" w:rsidR="00E50310" w:rsidRPr="009024FE" w:rsidRDefault="00E50310" w:rsidP="00E50310">
      <w:pPr>
        <w:numPr>
          <w:ilvl w:val="2"/>
          <w:numId w:val="35"/>
        </w:numPr>
        <w:tabs>
          <w:tab w:val="left" w:pos="426"/>
        </w:tabs>
        <w:autoSpaceDE w:val="0"/>
        <w:autoSpaceDN w:val="0"/>
        <w:adjustRightInd w:val="0"/>
        <w:spacing w:before="120" w:after="120"/>
        <w:jc w:val="both"/>
        <w:rPr>
          <w:rFonts w:asciiTheme="minorHAnsi" w:hAnsiTheme="minorHAnsi" w:cstheme="minorHAnsi"/>
          <w:iCs/>
          <w:sz w:val="22"/>
          <w:szCs w:val="22"/>
        </w:rPr>
      </w:pPr>
      <w:r w:rsidRPr="009024FE">
        <w:rPr>
          <w:rFonts w:asciiTheme="minorHAnsi" w:hAnsiTheme="minorHAnsi" w:cstheme="minorHAnsi"/>
          <w:iCs/>
          <w:sz w:val="22"/>
          <w:szCs w:val="22"/>
        </w:rPr>
        <w:t xml:space="preserve">průběžně provádět doplňkové průzkumy stavby </w:t>
      </w:r>
      <w:r w:rsidR="009024FE" w:rsidRPr="009024FE">
        <w:rPr>
          <w:rFonts w:asciiTheme="minorHAnsi" w:hAnsiTheme="minorHAnsi" w:cstheme="minorHAnsi"/>
          <w:iCs/>
          <w:sz w:val="22"/>
          <w:szCs w:val="22"/>
        </w:rPr>
        <w:t xml:space="preserve">(prohlídky všech prostor) </w:t>
      </w:r>
      <w:r w:rsidRPr="009024FE">
        <w:rPr>
          <w:rFonts w:asciiTheme="minorHAnsi" w:hAnsiTheme="minorHAnsi" w:cstheme="minorHAnsi"/>
          <w:iCs/>
          <w:sz w:val="22"/>
          <w:szCs w:val="22"/>
        </w:rPr>
        <w:t>v souladu s projektovou dokumentací a s ohledem na vliv bouracích prací na ostatní konstrukce</w:t>
      </w:r>
    </w:p>
    <w:p w14:paraId="38C4C4E3" w14:textId="77777777" w:rsidR="00E50310" w:rsidRPr="009024FE" w:rsidRDefault="00E50310" w:rsidP="00E50310">
      <w:pPr>
        <w:numPr>
          <w:ilvl w:val="2"/>
          <w:numId w:val="35"/>
        </w:numPr>
        <w:tabs>
          <w:tab w:val="left" w:pos="426"/>
        </w:tabs>
        <w:autoSpaceDE w:val="0"/>
        <w:autoSpaceDN w:val="0"/>
        <w:adjustRightInd w:val="0"/>
        <w:spacing w:before="120" w:after="120"/>
        <w:jc w:val="both"/>
        <w:rPr>
          <w:rFonts w:asciiTheme="minorHAnsi" w:hAnsiTheme="minorHAnsi" w:cstheme="minorHAnsi"/>
          <w:iCs/>
          <w:sz w:val="22"/>
          <w:szCs w:val="22"/>
        </w:rPr>
      </w:pPr>
      <w:r w:rsidRPr="009024FE">
        <w:rPr>
          <w:rFonts w:asciiTheme="minorHAnsi" w:hAnsiTheme="minorHAnsi" w:cstheme="minorHAnsi"/>
          <w:iCs/>
          <w:sz w:val="22"/>
          <w:szCs w:val="22"/>
        </w:rPr>
        <w:t>případné poruchy nosných i nenosných konstrukcí zdokumentovat a následně bezodkladně konzultovat nastalou situaci se statikem vč. návrhu opatření</w:t>
      </w:r>
    </w:p>
    <w:p w14:paraId="6AA81D44" w14:textId="06663253" w:rsidR="00D95685" w:rsidRPr="009024FE" w:rsidRDefault="008E1E98" w:rsidP="00697722">
      <w:pPr>
        <w:numPr>
          <w:ilvl w:val="2"/>
          <w:numId w:val="35"/>
        </w:numPr>
        <w:tabs>
          <w:tab w:val="left" w:pos="426"/>
        </w:tabs>
        <w:autoSpaceDE w:val="0"/>
        <w:autoSpaceDN w:val="0"/>
        <w:adjustRightInd w:val="0"/>
        <w:spacing w:before="120" w:after="120"/>
        <w:jc w:val="both"/>
        <w:rPr>
          <w:rFonts w:asciiTheme="minorHAnsi" w:hAnsiTheme="minorHAnsi" w:cstheme="minorHAnsi"/>
          <w:iCs/>
          <w:sz w:val="22"/>
          <w:szCs w:val="22"/>
        </w:rPr>
      </w:pPr>
      <w:r w:rsidRPr="009024FE">
        <w:rPr>
          <w:rFonts w:asciiTheme="minorHAnsi" w:hAnsiTheme="minorHAnsi" w:cstheme="minorHAnsi"/>
          <w:color w:val="000000" w:themeColor="text1"/>
          <w:sz w:val="22"/>
          <w:szCs w:val="22"/>
        </w:rPr>
        <w:lastRenderedPageBreak/>
        <w:t xml:space="preserve">provádět </w:t>
      </w:r>
      <w:r w:rsidR="00D95685" w:rsidRPr="009024FE">
        <w:rPr>
          <w:rFonts w:asciiTheme="minorHAnsi" w:hAnsiTheme="minorHAnsi" w:cstheme="minorHAnsi"/>
          <w:color w:val="000000" w:themeColor="text1"/>
          <w:sz w:val="22"/>
          <w:szCs w:val="22"/>
        </w:rPr>
        <w:t xml:space="preserve">dohled na stavbě při každém zásahu do nosné konstrukce nebo </w:t>
      </w:r>
      <w:r w:rsidR="00D95685" w:rsidRPr="009024FE">
        <w:rPr>
          <w:rFonts w:asciiTheme="minorHAnsi" w:hAnsiTheme="minorHAnsi" w:cstheme="minorHAnsi"/>
          <w:iCs/>
          <w:sz w:val="22"/>
          <w:szCs w:val="22"/>
        </w:rPr>
        <w:t>realizaci podpůrných konstrukcí, vždy za přítomnosti TDI nebo zástupce investora stavby</w:t>
      </w:r>
      <w:r w:rsidR="00F15E08" w:rsidRPr="009024FE">
        <w:rPr>
          <w:rFonts w:asciiTheme="minorHAnsi" w:hAnsiTheme="minorHAnsi" w:cstheme="minorHAnsi"/>
          <w:iCs/>
          <w:sz w:val="22"/>
          <w:szCs w:val="22"/>
        </w:rPr>
        <w:t>;</w:t>
      </w:r>
    </w:p>
    <w:p w14:paraId="4E779C9C" w14:textId="41B82A43" w:rsidR="00D95685" w:rsidRPr="009024FE" w:rsidRDefault="009554CE" w:rsidP="00697722">
      <w:pPr>
        <w:numPr>
          <w:ilvl w:val="2"/>
          <w:numId w:val="35"/>
        </w:numPr>
        <w:tabs>
          <w:tab w:val="left" w:pos="426"/>
        </w:tabs>
        <w:autoSpaceDE w:val="0"/>
        <w:autoSpaceDN w:val="0"/>
        <w:adjustRightInd w:val="0"/>
        <w:spacing w:before="120" w:after="120"/>
        <w:ind w:left="1225" w:hanging="505"/>
        <w:jc w:val="both"/>
        <w:rPr>
          <w:rFonts w:asciiTheme="minorHAnsi" w:hAnsiTheme="minorHAnsi" w:cstheme="minorHAnsi"/>
          <w:color w:val="000000" w:themeColor="text1"/>
          <w:sz w:val="22"/>
          <w:szCs w:val="22"/>
        </w:rPr>
      </w:pPr>
      <w:r w:rsidRPr="009024FE">
        <w:rPr>
          <w:rFonts w:asciiTheme="minorHAnsi" w:hAnsiTheme="minorHAnsi" w:cstheme="minorHAnsi"/>
          <w:color w:val="000000" w:themeColor="text1"/>
          <w:sz w:val="22"/>
          <w:szCs w:val="22"/>
        </w:rPr>
        <w:t xml:space="preserve">dokladovat </w:t>
      </w:r>
      <w:r w:rsidR="00D95685" w:rsidRPr="009024FE">
        <w:rPr>
          <w:rFonts w:asciiTheme="minorHAnsi" w:hAnsiTheme="minorHAnsi" w:cstheme="minorHAnsi"/>
          <w:iCs/>
          <w:sz w:val="22"/>
          <w:szCs w:val="22"/>
        </w:rPr>
        <w:t>p</w:t>
      </w:r>
      <w:r w:rsidR="00D95685" w:rsidRPr="009024FE">
        <w:rPr>
          <w:rFonts w:asciiTheme="minorHAnsi" w:hAnsiTheme="minorHAnsi" w:cstheme="minorHAnsi"/>
          <w:color w:val="000000" w:themeColor="text1"/>
          <w:sz w:val="22"/>
          <w:szCs w:val="22"/>
        </w:rPr>
        <w:t>rováděn</w:t>
      </w:r>
      <w:r w:rsidRPr="009024FE">
        <w:rPr>
          <w:rFonts w:asciiTheme="minorHAnsi" w:hAnsiTheme="minorHAnsi" w:cstheme="minorHAnsi"/>
          <w:color w:val="000000" w:themeColor="text1"/>
          <w:sz w:val="22"/>
          <w:szCs w:val="22"/>
        </w:rPr>
        <w:t>ý</w:t>
      </w:r>
      <w:r w:rsidR="00D95685" w:rsidRPr="009024FE">
        <w:rPr>
          <w:rFonts w:asciiTheme="minorHAnsi" w:hAnsiTheme="minorHAnsi" w:cstheme="minorHAnsi"/>
          <w:color w:val="000000" w:themeColor="text1"/>
          <w:sz w:val="22"/>
          <w:szCs w:val="22"/>
        </w:rPr>
        <w:t xml:space="preserve"> dohled zpráv</w:t>
      </w:r>
      <w:r w:rsidRPr="009024FE">
        <w:rPr>
          <w:rFonts w:asciiTheme="minorHAnsi" w:hAnsiTheme="minorHAnsi" w:cstheme="minorHAnsi"/>
          <w:color w:val="000000" w:themeColor="text1"/>
          <w:sz w:val="22"/>
          <w:szCs w:val="22"/>
        </w:rPr>
        <w:t>ou</w:t>
      </w:r>
      <w:r w:rsidR="00D95685" w:rsidRPr="009024FE">
        <w:rPr>
          <w:rFonts w:asciiTheme="minorHAnsi" w:hAnsiTheme="minorHAnsi" w:cstheme="minorHAnsi"/>
          <w:color w:val="000000" w:themeColor="text1"/>
          <w:sz w:val="22"/>
          <w:szCs w:val="22"/>
        </w:rPr>
        <w:t xml:space="preserve"> nebo zápis</w:t>
      </w:r>
      <w:r w:rsidRPr="009024FE">
        <w:rPr>
          <w:rFonts w:asciiTheme="minorHAnsi" w:hAnsiTheme="minorHAnsi" w:cstheme="minorHAnsi"/>
          <w:color w:val="000000" w:themeColor="text1"/>
          <w:sz w:val="22"/>
          <w:szCs w:val="22"/>
        </w:rPr>
        <w:t>em</w:t>
      </w:r>
      <w:r w:rsidR="00D95685" w:rsidRPr="009024FE">
        <w:rPr>
          <w:rFonts w:asciiTheme="minorHAnsi" w:hAnsiTheme="minorHAnsi" w:cstheme="minorHAnsi"/>
          <w:color w:val="000000" w:themeColor="text1"/>
          <w:sz w:val="22"/>
          <w:szCs w:val="22"/>
        </w:rPr>
        <w:t xml:space="preserve"> do stavebního deníku</w:t>
      </w:r>
      <w:r w:rsidR="00F15E08" w:rsidRPr="009024FE">
        <w:rPr>
          <w:rFonts w:asciiTheme="minorHAnsi" w:hAnsiTheme="minorHAnsi" w:cstheme="minorHAnsi"/>
          <w:color w:val="000000" w:themeColor="text1"/>
          <w:sz w:val="22"/>
          <w:szCs w:val="22"/>
        </w:rPr>
        <w:t>.</w:t>
      </w:r>
    </w:p>
    <w:p w14:paraId="796686D8" w14:textId="40FAE308" w:rsidR="00665996" w:rsidRPr="00F90723" w:rsidRDefault="00C24227" w:rsidP="006D60B4">
      <w:pPr>
        <w:pStyle w:val="Nadpis3"/>
        <w:ind w:left="1276"/>
        <w:rPr>
          <w:u w:val="single"/>
        </w:rPr>
      </w:pPr>
      <w:bookmarkStart w:id="37" w:name="_Ref194933686"/>
      <w:r>
        <w:rPr>
          <w:u w:val="single"/>
        </w:rPr>
        <w:t xml:space="preserve">Uvedení </w:t>
      </w:r>
      <w:r w:rsidR="00665996" w:rsidRPr="00F90723">
        <w:rPr>
          <w:u w:val="single"/>
        </w:rPr>
        <w:t>stavby</w:t>
      </w:r>
      <w:r>
        <w:rPr>
          <w:u w:val="single"/>
        </w:rPr>
        <w:t xml:space="preserve"> do provozu</w:t>
      </w:r>
      <w:r w:rsidR="00665996" w:rsidRPr="00F90723">
        <w:rPr>
          <w:u w:val="single"/>
        </w:rPr>
        <w:t>, kdy je zhotovitel povinen</w:t>
      </w:r>
      <w:bookmarkEnd w:id="37"/>
    </w:p>
    <w:p w14:paraId="76027DCD" w14:textId="58A125F2" w:rsidR="002F45DE" w:rsidRDefault="001C0860" w:rsidP="00697722">
      <w:pPr>
        <w:numPr>
          <w:ilvl w:val="2"/>
          <w:numId w:val="36"/>
        </w:numPr>
        <w:tabs>
          <w:tab w:val="left" w:pos="426"/>
        </w:tabs>
        <w:autoSpaceDE w:val="0"/>
        <w:autoSpaceDN w:val="0"/>
        <w:adjustRightInd w:val="0"/>
        <w:spacing w:before="120" w:after="120"/>
        <w:jc w:val="both"/>
        <w:rPr>
          <w:rFonts w:asciiTheme="minorHAnsi" w:hAnsiTheme="minorHAnsi" w:cstheme="minorHAnsi"/>
          <w:sz w:val="22"/>
          <w:szCs w:val="22"/>
        </w:rPr>
      </w:pPr>
      <w:r w:rsidRPr="003C11B5">
        <w:rPr>
          <w:rFonts w:asciiTheme="minorHAnsi" w:hAnsiTheme="minorHAnsi" w:cstheme="minorHAnsi"/>
          <w:color w:val="000000" w:themeColor="text1"/>
          <w:sz w:val="22"/>
          <w:szCs w:val="22"/>
        </w:rPr>
        <w:t>po</w:t>
      </w:r>
      <w:r w:rsidRPr="00F90723">
        <w:rPr>
          <w:rFonts w:asciiTheme="minorHAnsi" w:hAnsiTheme="minorHAnsi" w:cstheme="minorHAnsi"/>
          <w:sz w:val="22"/>
          <w:szCs w:val="22"/>
        </w:rPr>
        <w:t xml:space="preserve"> ukončení stavebních a montážních prací zajistit zprovoznění </w:t>
      </w:r>
      <w:r w:rsidR="005126C2">
        <w:rPr>
          <w:rFonts w:asciiTheme="minorHAnsi" w:hAnsiTheme="minorHAnsi" w:cstheme="minorHAnsi"/>
          <w:sz w:val="22"/>
          <w:szCs w:val="22"/>
        </w:rPr>
        <w:t xml:space="preserve">(spuštění, seřízení </w:t>
      </w:r>
      <w:r w:rsidR="0029585B">
        <w:rPr>
          <w:rFonts w:asciiTheme="minorHAnsi" w:hAnsiTheme="minorHAnsi" w:cstheme="minorHAnsi"/>
          <w:sz w:val="22"/>
          <w:szCs w:val="22"/>
        </w:rPr>
        <w:br/>
      </w:r>
      <w:r w:rsidR="005126C2">
        <w:rPr>
          <w:rFonts w:asciiTheme="minorHAnsi" w:hAnsiTheme="minorHAnsi" w:cstheme="minorHAnsi"/>
          <w:sz w:val="22"/>
          <w:szCs w:val="22"/>
        </w:rPr>
        <w:t xml:space="preserve">a </w:t>
      </w:r>
      <w:r w:rsidR="005126C2" w:rsidRPr="00CA42C5">
        <w:rPr>
          <w:rFonts w:asciiTheme="minorHAnsi" w:hAnsiTheme="minorHAnsi" w:cstheme="minorHAnsi"/>
          <w:sz w:val="22"/>
          <w:szCs w:val="22"/>
        </w:rPr>
        <w:t xml:space="preserve">nastavení) </w:t>
      </w:r>
      <w:r w:rsidRPr="00CA42C5">
        <w:rPr>
          <w:rFonts w:asciiTheme="minorHAnsi" w:hAnsiTheme="minorHAnsi" w:cstheme="minorHAnsi"/>
          <w:sz w:val="22"/>
          <w:szCs w:val="22"/>
        </w:rPr>
        <w:t>všech dodaných technologi</w:t>
      </w:r>
      <w:r w:rsidR="005126C2" w:rsidRPr="00CA42C5">
        <w:rPr>
          <w:rFonts w:asciiTheme="minorHAnsi" w:hAnsiTheme="minorHAnsi" w:cstheme="minorHAnsi"/>
          <w:sz w:val="22"/>
          <w:szCs w:val="22"/>
        </w:rPr>
        <w:t>ckých zařízení budovy</w:t>
      </w:r>
      <w:r w:rsidR="00406007" w:rsidRPr="00CA42C5">
        <w:rPr>
          <w:rFonts w:asciiTheme="minorHAnsi" w:hAnsiTheme="minorHAnsi" w:cstheme="minorHAnsi"/>
          <w:sz w:val="22"/>
          <w:szCs w:val="22"/>
        </w:rPr>
        <w:t xml:space="preserve"> v rozsahu stanoveném v článku 8, odst. </w:t>
      </w:r>
      <w:r w:rsidR="0063600B" w:rsidRPr="00CA42C5">
        <w:rPr>
          <w:rFonts w:asciiTheme="minorHAnsi" w:hAnsiTheme="minorHAnsi" w:cstheme="minorHAnsi"/>
          <w:sz w:val="22"/>
          <w:szCs w:val="22"/>
        </w:rPr>
        <w:fldChar w:fldCharType="begin"/>
      </w:r>
      <w:r w:rsidR="0063600B" w:rsidRPr="00CA42C5">
        <w:rPr>
          <w:rFonts w:asciiTheme="minorHAnsi" w:hAnsiTheme="minorHAnsi" w:cstheme="minorHAnsi"/>
          <w:sz w:val="22"/>
          <w:szCs w:val="22"/>
        </w:rPr>
        <w:instrText xml:space="preserve"> REF _Ref194406607 \r \h </w:instrText>
      </w:r>
      <w:r w:rsidR="00CA42C5">
        <w:rPr>
          <w:rFonts w:asciiTheme="minorHAnsi" w:hAnsiTheme="minorHAnsi" w:cstheme="minorHAnsi"/>
          <w:sz w:val="22"/>
          <w:szCs w:val="22"/>
        </w:rPr>
        <w:instrText xml:space="preserve"> \* MERGEFORMAT </w:instrText>
      </w:r>
      <w:r w:rsidR="0063600B" w:rsidRPr="00CA42C5">
        <w:rPr>
          <w:rFonts w:asciiTheme="minorHAnsi" w:hAnsiTheme="minorHAnsi" w:cstheme="minorHAnsi"/>
          <w:sz w:val="22"/>
          <w:szCs w:val="22"/>
        </w:rPr>
      </w:r>
      <w:r w:rsidR="0063600B" w:rsidRPr="00CA42C5">
        <w:rPr>
          <w:rFonts w:asciiTheme="minorHAnsi" w:hAnsiTheme="minorHAnsi" w:cstheme="minorHAnsi"/>
          <w:sz w:val="22"/>
          <w:szCs w:val="22"/>
        </w:rPr>
        <w:fldChar w:fldCharType="separate"/>
      </w:r>
      <w:r w:rsidR="00A64AC9">
        <w:rPr>
          <w:rFonts w:asciiTheme="minorHAnsi" w:hAnsiTheme="minorHAnsi" w:cstheme="minorHAnsi"/>
          <w:sz w:val="22"/>
          <w:szCs w:val="22"/>
        </w:rPr>
        <w:t>8.1.3</w:t>
      </w:r>
      <w:r w:rsidR="0063600B" w:rsidRPr="00CA42C5">
        <w:rPr>
          <w:rFonts w:asciiTheme="minorHAnsi" w:hAnsiTheme="minorHAnsi" w:cstheme="minorHAnsi"/>
          <w:sz w:val="22"/>
          <w:szCs w:val="22"/>
        </w:rPr>
        <w:fldChar w:fldCharType="end"/>
      </w:r>
      <w:r w:rsidR="0063600B" w:rsidRPr="00CA42C5">
        <w:rPr>
          <w:rFonts w:asciiTheme="minorHAnsi" w:hAnsiTheme="minorHAnsi" w:cstheme="minorHAnsi"/>
          <w:sz w:val="22"/>
          <w:szCs w:val="22"/>
        </w:rPr>
        <w:t xml:space="preserve"> </w:t>
      </w:r>
      <w:r w:rsidR="00406007" w:rsidRPr="00CA42C5">
        <w:rPr>
          <w:rFonts w:asciiTheme="minorHAnsi" w:hAnsiTheme="minorHAnsi" w:cstheme="minorHAnsi"/>
          <w:sz w:val="22"/>
          <w:szCs w:val="22"/>
        </w:rPr>
        <w:t>této smlouvy</w:t>
      </w:r>
      <w:r w:rsidR="002F45DE">
        <w:rPr>
          <w:rFonts w:asciiTheme="minorHAnsi" w:hAnsiTheme="minorHAnsi" w:cstheme="minorHAnsi"/>
          <w:sz w:val="22"/>
          <w:szCs w:val="22"/>
        </w:rPr>
        <w:t>;</w:t>
      </w:r>
    </w:p>
    <w:p w14:paraId="34898E2E" w14:textId="67BF032D" w:rsidR="00353B2D" w:rsidRPr="0002303E" w:rsidRDefault="002F45DE" w:rsidP="00697722">
      <w:pPr>
        <w:numPr>
          <w:ilvl w:val="2"/>
          <w:numId w:val="36"/>
        </w:numPr>
        <w:tabs>
          <w:tab w:val="left" w:pos="426"/>
        </w:tabs>
        <w:autoSpaceDE w:val="0"/>
        <w:autoSpaceDN w:val="0"/>
        <w:adjustRightInd w:val="0"/>
        <w:spacing w:before="120" w:after="120"/>
        <w:jc w:val="both"/>
        <w:rPr>
          <w:rFonts w:asciiTheme="minorHAnsi" w:hAnsiTheme="minorHAnsi" w:cstheme="minorHAnsi"/>
          <w:sz w:val="22"/>
          <w:szCs w:val="22"/>
        </w:rPr>
      </w:pPr>
      <w:r w:rsidRPr="0002303E">
        <w:rPr>
          <w:rFonts w:asciiTheme="minorHAnsi" w:hAnsiTheme="minorHAnsi" w:cstheme="minorHAnsi"/>
          <w:sz w:val="22"/>
          <w:szCs w:val="22"/>
        </w:rPr>
        <w:t>v rámci uvedení stavby do provozu zajistí zhotovitel zpracování dokumentace zdolávání požáru stavby. Zároveň zhotovitel zajistí po dobu zkušebního provozu přenosu signálu elektronické požární signalizace (EPS) na pult centrální ochrany HZS Libereckého kraje (tj. minimálně po dobu 1 týdne) nepřetržitý fyzický dohled nad činností EPS v místě stavby dle podmínek stanovených HZS. K těmto činnostem poskytne objednatel zhotoviteli nezbytnou součinnost.</w:t>
      </w:r>
    </w:p>
    <w:p w14:paraId="2CFF2E3C" w14:textId="75C38061" w:rsidR="00F702DE" w:rsidRPr="008A7F71" w:rsidRDefault="00F702DE" w:rsidP="006D60B4">
      <w:pPr>
        <w:pStyle w:val="Nadpis3"/>
        <w:ind w:left="1276"/>
        <w:rPr>
          <w:u w:val="single"/>
        </w:rPr>
      </w:pPr>
      <w:bookmarkStart w:id="38" w:name="_Ref194410182"/>
      <w:r w:rsidRPr="008A7F71">
        <w:rPr>
          <w:u w:val="single"/>
        </w:rPr>
        <w:t>Zajištění kolaudačníh</w:t>
      </w:r>
      <w:r w:rsidR="00D7313D" w:rsidRPr="008A7F71">
        <w:rPr>
          <w:u w:val="single"/>
        </w:rPr>
        <w:t>o</w:t>
      </w:r>
      <w:r w:rsidRPr="008A7F71">
        <w:rPr>
          <w:u w:val="single"/>
        </w:rPr>
        <w:t xml:space="preserve"> souhlas</w:t>
      </w:r>
      <w:r w:rsidR="00D7313D" w:rsidRPr="008A7F71">
        <w:rPr>
          <w:u w:val="single"/>
        </w:rPr>
        <w:t>u</w:t>
      </w:r>
      <w:r w:rsidR="00D825FA" w:rsidRPr="008A7F71">
        <w:rPr>
          <w:u w:val="single"/>
        </w:rPr>
        <w:t>, kdy je zhotovitel povinen</w:t>
      </w:r>
      <w:bookmarkEnd w:id="38"/>
    </w:p>
    <w:p w14:paraId="549D816C" w14:textId="13E3750C" w:rsidR="00F702DE" w:rsidRPr="00EB69A7" w:rsidRDefault="00A212BA" w:rsidP="00697722">
      <w:pPr>
        <w:numPr>
          <w:ilvl w:val="2"/>
          <w:numId w:val="40"/>
        </w:numPr>
        <w:tabs>
          <w:tab w:val="left" w:pos="426"/>
        </w:tabs>
        <w:autoSpaceDE w:val="0"/>
        <w:autoSpaceDN w:val="0"/>
        <w:adjustRightInd w:val="0"/>
        <w:spacing w:before="120" w:after="120"/>
        <w:jc w:val="both"/>
        <w:rPr>
          <w:rFonts w:asciiTheme="minorHAnsi" w:hAnsiTheme="minorHAnsi" w:cstheme="minorHAnsi"/>
          <w:color w:val="000000" w:themeColor="text1"/>
          <w:sz w:val="22"/>
          <w:szCs w:val="22"/>
        </w:rPr>
      </w:pPr>
      <w:r w:rsidRPr="00EB69A7">
        <w:rPr>
          <w:rFonts w:asciiTheme="minorHAnsi" w:hAnsiTheme="minorHAnsi" w:cstheme="minorHAnsi"/>
          <w:color w:val="000000" w:themeColor="text1"/>
          <w:sz w:val="22"/>
          <w:szCs w:val="22"/>
        </w:rPr>
        <w:t>zajistit</w:t>
      </w:r>
      <w:r w:rsidR="00F702DE" w:rsidRPr="00EB69A7">
        <w:rPr>
          <w:rFonts w:asciiTheme="minorHAnsi" w:hAnsiTheme="minorHAnsi" w:cstheme="minorHAnsi"/>
          <w:color w:val="000000" w:themeColor="text1"/>
          <w:sz w:val="22"/>
          <w:szCs w:val="22"/>
        </w:rPr>
        <w:t xml:space="preserve"> </w:t>
      </w:r>
      <w:r w:rsidRPr="00EB69A7">
        <w:rPr>
          <w:rFonts w:asciiTheme="minorHAnsi" w:hAnsiTheme="minorHAnsi" w:cstheme="minorHAnsi"/>
          <w:color w:val="000000" w:themeColor="text1"/>
          <w:sz w:val="22"/>
          <w:szCs w:val="22"/>
        </w:rPr>
        <w:t xml:space="preserve">kladná </w:t>
      </w:r>
      <w:r w:rsidR="00F702DE" w:rsidRPr="00EB69A7">
        <w:rPr>
          <w:rFonts w:asciiTheme="minorHAnsi" w:hAnsiTheme="minorHAnsi" w:cstheme="minorHAnsi"/>
          <w:color w:val="000000" w:themeColor="text1"/>
          <w:sz w:val="22"/>
          <w:szCs w:val="22"/>
        </w:rPr>
        <w:t xml:space="preserve">stanoviska DOSS a </w:t>
      </w:r>
      <w:r w:rsidR="00CC2CD5" w:rsidRPr="00EB69A7">
        <w:rPr>
          <w:rFonts w:asciiTheme="minorHAnsi" w:hAnsiTheme="minorHAnsi" w:cstheme="minorHAnsi"/>
          <w:color w:val="000000" w:themeColor="text1"/>
          <w:sz w:val="22"/>
          <w:szCs w:val="22"/>
        </w:rPr>
        <w:t xml:space="preserve">správců </w:t>
      </w:r>
      <w:r w:rsidR="00F702DE" w:rsidRPr="00EB69A7">
        <w:rPr>
          <w:rFonts w:asciiTheme="minorHAnsi" w:hAnsiTheme="minorHAnsi" w:cstheme="minorHAnsi"/>
          <w:color w:val="000000" w:themeColor="text1"/>
          <w:sz w:val="22"/>
          <w:szCs w:val="22"/>
        </w:rPr>
        <w:t>IS nutná k vydání kolaudačního souhlasu</w:t>
      </w:r>
      <w:r w:rsidRPr="00EB69A7">
        <w:rPr>
          <w:rFonts w:asciiTheme="minorHAnsi" w:hAnsiTheme="minorHAnsi" w:cstheme="minorHAnsi"/>
          <w:color w:val="000000" w:themeColor="text1"/>
          <w:sz w:val="22"/>
          <w:szCs w:val="22"/>
        </w:rPr>
        <w:t>;</w:t>
      </w:r>
    </w:p>
    <w:p w14:paraId="6AC5AD4B" w14:textId="5A9F4F3D" w:rsidR="00A212BA" w:rsidRPr="00EB69A7" w:rsidRDefault="00A212BA" w:rsidP="00697722">
      <w:pPr>
        <w:numPr>
          <w:ilvl w:val="2"/>
          <w:numId w:val="40"/>
        </w:numPr>
        <w:tabs>
          <w:tab w:val="left" w:pos="426"/>
        </w:tabs>
        <w:autoSpaceDE w:val="0"/>
        <w:autoSpaceDN w:val="0"/>
        <w:adjustRightInd w:val="0"/>
        <w:spacing w:before="120" w:after="120"/>
        <w:jc w:val="both"/>
        <w:rPr>
          <w:rFonts w:asciiTheme="minorHAnsi" w:hAnsiTheme="minorHAnsi" w:cstheme="minorHAnsi"/>
          <w:color w:val="000000" w:themeColor="text1"/>
          <w:sz w:val="22"/>
          <w:szCs w:val="22"/>
        </w:rPr>
      </w:pPr>
      <w:r w:rsidRPr="00EB69A7">
        <w:rPr>
          <w:rFonts w:asciiTheme="minorHAnsi" w:hAnsiTheme="minorHAnsi" w:cstheme="minorHAnsi"/>
          <w:color w:val="000000" w:themeColor="text1"/>
          <w:sz w:val="22"/>
          <w:szCs w:val="22"/>
        </w:rPr>
        <w:t>podat žádosti o vydání kolaudačního souhlasu stavby</w:t>
      </w:r>
      <w:r w:rsidR="00FD42A4" w:rsidRPr="00EB69A7">
        <w:rPr>
          <w:rFonts w:asciiTheme="minorHAnsi" w:hAnsiTheme="minorHAnsi" w:cstheme="minorHAnsi"/>
          <w:color w:val="000000" w:themeColor="text1"/>
          <w:sz w:val="22"/>
          <w:szCs w:val="22"/>
        </w:rPr>
        <w:t>;</w:t>
      </w:r>
      <w:r w:rsidRPr="00EB69A7">
        <w:rPr>
          <w:rFonts w:asciiTheme="minorHAnsi" w:hAnsiTheme="minorHAnsi" w:cstheme="minorHAnsi"/>
          <w:color w:val="000000" w:themeColor="text1"/>
          <w:sz w:val="22"/>
          <w:szCs w:val="22"/>
        </w:rPr>
        <w:t xml:space="preserve"> </w:t>
      </w:r>
    </w:p>
    <w:p w14:paraId="7189CDC7" w14:textId="2A45ECE7" w:rsidR="008E7006" w:rsidRPr="00EB69A7" w:rsidRDefault="008E7006" w:rsidP="00697722">
      <w:pPr>
        <w:numPr>
          <w:ilvl w:val="2"/>
          <w:numId w:val="40"/>
        </w:numPr>
        <w:tabs>
          <w:tab w:val="left" w:pos="426"/>
        </w:tabs>
        <w:autoSpaceDE w:val="0"/>
        <w:autoSpaceDN w:val="0"/>
        <w:adjustRightInd w:val="0"/>
        <w:spacing w:before="120" w:after="120"/>
        <w:jc w:val="both"/>
        <w:rPr>
          <w:rFonts w:asciiTheme="minorHAnsi" w:hAnsiTheme="minorHAnsi" w:cstheme="minorHAnsi"/>
          <w:color w:val="000000" w:themeColor="text1"/>
          <w:sz w:val="22"/>
          <w:szCs w:val="22"/>
        </w:rPr>
      </w:pPr>
      <w:r w:rsidRPr="00EB69A7">
        <w:rPr>
          <w:rFonts w:asciiTheme="minorHAnsi" w:hAnsiTheme="minorHAnsi" w:cstheme="minorHAnsi"/>
          <w:color w:val="000000" w:themeColor="text1"/>
          <w:sz w:val="22"/>
          <w:szCs w:val="22"/>
        </w:rPr>
        <w:t xml:space="preserve">sdělit objednateli </w:t>
      </w:r>
      <w:r w:rsidR="00421222">
        <w:rPr>
          <w:rFonts w:asciiTheme="minorHAnsi" w:hAnsiTheme="minorHAnsi" w:cstheme="minorHAnsi"/>
          <w:color w:val="000000" w:themeColor="text1"/>
          <w:sz w:val="22"/>
          <w:szCs w:val="22"/>
        </w:rPr>
        <w:t xml:space="preserve">a provozovateli </w:t>
      </w:r>
      <w:r w:rsidRPr="00EB69A7">
        <w:rPr>
          <w:rFonts w:asciiTheme="minorHAnsi" w:hAnsiTheme="minorHAnsi" w:cstheme="minorHAnsi"/>
          <w:color w:val="000000" w:themeColor="text1"/>
          <w:sz w:val="22"/>
          <w:szCs w:val="22"/>
        </w:rPr>
        <w:t>termín kontrolní prohlídk</w:t>
      </w:r>
      <w:r w:rsidR="00CC2CD5" w:rsidRPr="00EB69A7">
        <w:rPr>
          <w:rFonts w:asciiTheme="minorHAnsi" w:hAnsiTheme="minorHAnsi" w:cstheme="minorHAnsi"/>
          <w:color w:val="000000" w:themeColor="text1"/>
          <w:sz w:val="22"/>
          <w:szCs w:val="22"/>
        </w:rPr>
        <w:t>y</w:t>
      </w:r>
      <w:r w:rsidRPr="00EB69A7">
        <w:rPr>
          <w:rFonts w:asciiTheme="minorHAnsi" w:hAnsiTheme="minorHAnsi" w:cstheme="minorHAnsi"/>
          <w:color w:val="000000" w:themeColor="text1"/>
          <w:sz w:val="22"/>
          <w:szCs w:val="22"/>
        </w:rPr>
        <w:t xml:space="preserve"> stavb</w:t>
      </w:r>
      <w:r w:rsidR="00CC2CD5" w:rsidRPr="00EB69A7">
        <w:rPr>
          <w:rFonts w:asciiTheme="minorHAnsi" w:hAnsiTheme="minorHAnsi" w:cstheme="minorHAnsi"/>
          <w:color w:val="000000" w:themeColor="text1"/>
          <w:sz w:val="22"/>
          <w:szCs w:val="22"/>
        </w:rPr>
        <w:t>y;</w:t>
      </w:r>
    </w:p>
    <w:p w14:paraId="516C0C3A" w14:textId="6D54C420" w:rsidR="00B87B16" w:rsidRPr="00EB69A7" w:rsidRDefault="00B87B16" w:rsidP="00697722">
      <w:pPr>
        <w:numPr>
          <w:ilvl w:val="2"/>
          <w:numId w:val="40"/>
        </w:numPr>
        <w:tabs>
          <w:tab w:val="left" w:pos="426"/>
        </w:tabs>
        <w:autoSpaceDE w:val="0"/>
        <w:autoSpaceDN w:val="0"/>
        <w:adjustRightInd w:val="0"/>
        <w:spacing w:before="120" w:after="120"/>
        <w:jc w:val="both"/>
        <w:rPr>
          <w:rFonts w:asciiTheme="minorHAnsi" w:hAnsiTheme="minorHAnsi" w:cstheme="minorHAnsi"/>
          <w:color w:val="000000" w:themeColor="text1"/>
          <w:sz w:val="22"/>
          <w:szCs w:val="22"/>
        </w:rPr>
      </w:pPr>
      <w:r w:rsidRPr="00EB69A7">
        <w:rPr>
          <w:rFonts w:asciiTheme="minorHAnsi" w:hAnsiTheme="minorHAnsi" w:cstheme="minorHAnsi"/>
          <w:color w:val="000000" w:themeColor="text1"/>
          <w:sz w:val="22"/>
          <w:szCs w:val="22"/>
        </w:rPr>
        <w:t>účastnit se kontrolní prohlídky stavby (kolaudace) a v určených termínech odstranit případné závady uvedené v zápisu z této prohlídky vzniklé činností zhotovitele, opakovaně se účastnit případných dalších kontrolních prohlídek</w:t>
      </w:r>
      <w:r w:rsidR="00F87B09">
        <w:rPr>
          <w:rFonts w:asciiTheme="minorHAnsi" w:hAnsiTheme="minorHAnsi" w:cstheme="minorHAnsi"/>
          <w:color w:val="000000" w:themeColor="text1"/>
          <w:sz w:val="22"/>
          <w:szCs w:val="22"/>
        </w:rPr>
        <w:t>;</w:t>
      </w:r>
    </w:p>
    <w:p w14:paraId="406DE8A2" w14:textId="179A726A" w:rsidR="00A212BA" w:rsidRPr="00EB69A7" w:rsidRDefault="00FD42A4" w:rsidP="00697722">
      <w:pPr>
        <w:numPr>
          <w:ilvl w:val="2"/>
          <w:numId w:val="40"/>
        </w:numPr>
        <w:tabs>
          <w:tab w:val="left" w:pos="426"/>
        </w:tabs>
        <w:autoSpaceDE w:val="0"/>
        <w:autoSpaceDN w:val="0"/>
        <w:adjustRightInd w:val="0"/>
        <w:spacing w:before="120" w:after="120"/>
        <w:jc w:val="both"/>
        <w:rPr>
          <w:rFonts w:asciiTheme="minorHAnsi" w:hAnsiTheme="minorHAnsi" w:cstheme="minorHAnsi"/>
          <w:color w:val="000000" w:themeColor="text1"/>
          <w:sz w:val="22"/>
          <w:szCs w:val="22"/>
        </w:rPr>
      </w:pPr>
      <w:r w:rsidRPr="00EB69A7">
        <w:rPr>
          <w:rFonts w:asciiTheme="minorHAnsi" w:hAnsiTheme="minorHAnsi" w:cstheme="minorHAnsi"/>
          <w:color w:val="000000" w:themeColor="text1"/>
          <w:sz w:val="22"/>
          <w:szCs w:val="22"/>
        </w:rPr>
        <w:t>předat objednateli kolaudační souhlasy a všechn</w:t>
      </w:r>
      <w:r w:rsidR="00E3344B" w:rsidRPr="00EB69A7">
        <w:rPr>
          <w:rFonts w:asciiTheme="minorHAnsi" w:hAnsiTheme="minorHAnsi" w:cstheme="minorHAnsi"/>
          <w:color w:val="000000" w:themeColor="text1"/>
          <w:sz w:val="22"/>
          <w:szCs w:val="22"/>
        </w:rPr>
        <w:t>a</w:t>
      </w:r>
      <w:r w:rsidR="00F702DE" w:rsidRPr="00EB69A7">
        <w:rPr>
          <w:rFonts w:asciiTheme="minorHAnsi" w:hAnsiTheme="minorHAnsi" w:cstheme="minorHAnsi"/>
          <w:color w:val="000000" w:themeColor="text1"/>
          <w:sz w:val="22"/>
          <w:szCs w:val="22"/>
        </w:rPr>
        <w:t xml:space="preserve"> kladná stanoviska DOSS a </w:t>
      </w:r>
      <w:r w:rsidR="00CC2CD5" w:rsidRPr="00EB69A7">
        <w:rPr>
          <w:rFonts w:asciiTheme="minorHAnsi" w:hAnsiTheme="minorHAnsi" w:cstheme="minorHAnsi"/>
          <w:color w:val="000000" w:themeColor="text1"/>
          <w:sz w:val="22"/>
          <w:szCs w:val="22"/>
        </w:rPr>
        <w:t xml:space="preserve">správců </w:t>
      </w:r>
      <w:r w:rsidR="00F702DE" w:rsidRPr="00EB69A7">
        <w:rPr>
          <w:rFonts w:asciiTheme="minorHAnsi" w:hAnsiTheme="minorHAnsi" w:cstheme="minorHAnsi"/>
          <w:color w:val="000000" w:themeColor="text1"/>
          <w:sz w:val="22"/>
          <w:szCs w:val="22"/>
        </w:rPr>
        <w:t>IS</w:t>
      </w:r>
      <w:r w:rsidR="0059146E" w:rsidRPr="00EB69A7">
        <w:rPr>
          <w:rFonts w:asciiTheme="minorHAnsi" w:hAnsiTheme="minorHAnsi" w:cstheme="minorHAnsi"/>
          <w:color w:val="000000" w:themeColor="text1"/>
          <w:sz w:val="22"/>
          <w:szCs w:val="22"/>
        </w:rPr>
        <w:t>, a to v originálním vyhotovení</w:t>
      </w:r>
      <w:r w:rsidRPr="00EB69A7">
        <w:rPr>
          <w:rFonts w:asciiTheme="minorHAnsi" w:hAnsiTheme="minorHAnsi" w:cstheme="minorHAnsi"/>
          <w:color w:val="000000" w:themeColor="text1"/>
          <w:sz w:val="22"/>
          <w:szCs w:val="22"/>
        </w:rPr>
        <w:t>;</w:t>
      </w:r>
      <w:r w:rsidR="00F702DE" w:rsidRPr="00EB69A7">
        <w:rPr>
          <w:rFonts w:asciiTheme="minorHAnsi" w:hAnsiTheme="minorHAnsi" w:cstheme="minorHAnsi"/>
          <w:color w:val="000000" w:themeColor="text1"/>
          <w:sz w:val="22"/>
          <w:szCs w:val="22"/>
        </w:rPr>
        <w:t xml:space="preserve"> </w:t>
      </w:r>
    </w:p>
    <w:p w14:paraId="445BB634" w14:textId="3E7265EE" w:rsidR="00A212BA" w:rsidRDefault="00FD42A4" w:rsidP="00697722">
      <w:pPr>
        <w:numPr>
          <w:ilvl w:val="2"/>
          <w:numId w:val="40"/>
        </w:numPr>
        <w:tabs>
          <w:tab w:val="left" w:pos="426"/>
        </w:tabs>
        <w:autoSpaceDE w:val="0"/>
        <w:autoSpaceDN w:val="0"/>
        <w:adjustRightInd w:val="0"/>
        <w:spacing w:before="120" w:after="120"/>
        <w:jc w:val="both"/>
        <w:rPr>
          <w:rFonts w:asciiTheme="minorHAnsi" w:hAnsiTheme="minorHAnsi" w:cstheme="minorHAnsi"/>
          <w:sz w:val="22"/>
          <w:szCs w:val="22"/>
        </w:rPr>
      </w:pPr>
      <w:r w:rsidRPr="00EB69A7">
        <w:rPr>
          <w:rFonts w:asciiTheme="minorHAnsi" w:hAnsiTheme="minorHAnsi" w:cstheme="minorHAnsi"/>
          <w:color w:val="000000" w:themeColor="text1"/>
          <w:sz w:val="22"/>
          <w:szCs w:val="22"/>
        </w:rPr>
        <w:t>pro získání</w:t>
      </w:r>
      <w:r w:rsidRPr="00F90723">
        <w:rPr>
          <w:rFonts w:asciiTheme="minorHAnsi" w:hAnsiTheme="minorHAnsi" w:cstheme="minorHAnsi"/>
          <w:sz w:val="22"/>
          <w:szCs w:val="22"/>
        </w:rPr>
        <w:t xml:space="preserve"> kolaudačníh</w:t>
      </w:r>
      <w:r w:rsidR="00CC2CD5" w:rsidRPr="00F90723">
        <w:rPr>
          <w:rFonts w:asciiTheme="minorHAnsi" w:hAnsiTheme="minorHAnsi" w:cstheme="minorHAnsi"/>
          <w:sz w:val="22"/>
          <w:szCs w:val="22"/>
        </w:rPr>
        <w:t>o</w:t>
      </w:r>
      <w:r w:rsidRPr="00F90723">
        <w:rPr>
          <w:rFonts w:asciiTheme="minorHAnsi" w:hAnsiTheme="minorHAnsi" w:cstheme="minorHAnsi"/>
          <w:sz w:val="22"/>
          <w:szCs w:val="22"/>
        </w:rPr>
        <w:t xml:space="preserve"> souhlas</w:t>
      </w:r>
      <w:r w:rsidR="00CC2CD5" w:rsidRPr="00F90723">
        <w:rPr>
          <w:rFonts w:asciiTheme="minorHAnsi" w:hAnsiTheme="minorHAnsi" w:cstheme="minorHAnsi"/>
          <w:sz w:val="22"/>
          <w:szCs w:val="22"/>
        </w:rPr>
        <w:t>u</w:t>
      </w:r>
      <w:r w:rsidRPr="00F90723">
        <w:rPr>
          <w:rFonts w:asciiTheme="minorHAnsi" w:hAnsiTheme="minorHAnsi" w:cstheme="minorHAnsi"/>
          <w:sz w:val="22"/>
          <w:szCs w:val="22"/>
        </w:rPr>
        <w:t xml:space="preserve"> bude zhotoviteli před dokončením stavby udělena plná moc.</w:t>
      </w:r>
    </w:p>
    <w:p w14:paraId="15FEB745" w14:textId="2B0A77F4" w:rsidR="00AD7D1B" w:rsidRPr="00B51C0C" w:rsidRDefault="00B51C0C" w:rsidP="006D60B4">
      <w:pPr>
        <w:pStyle w:val="Nadpis3"/>
        <w:ind w:left="1276"/>
        <w:rPr>
          <w:u w:val="single"/>
        </w:rPr>
      </w:pPr>
      <w:bookmarkStart w:id="39" w:name="_Ref194388373"/>
      <w:r w:rsidRPr="00F90723">
        <w:rPr>
          <w:u w:val="single"/>
        </w:rPr>
        <w:t>Zpracování provozní dokumentace, kde je zhotovitel</w:t>
      </w:r>
      <w:r w:rsidRPr="00B51C0C">
        <w:rPr>
          <w:u w:val="single"/>
        </w:rPr>
        <w:t xml:space="preserve"> povinen</w:t>
      </w:r>
      <w:bookmarkEnd w:id="39"/>
    </w:p>
    <w:p w14:paraId="34538BD3" w14:textId="739060C3" w:rsidR="00B51C0C" w:rsidRPr="00EB69A7" w:rsidDel="00A6111C" w:rsidRDefault="00B51C0C" w:rsidP="00697722">
      <w:pPr>
        <w:numPr>
          <w:ilvl w:val="2"/>
          <w:numId w:val="37"/>
        </w:numPr>
        <w:tabs>
          <w:tab w:val="left" w:pos="426"/>
        </w:tabs>
        <w:autoSpaceDE w:val="0"/>
        <w:autoSpaceDN w:val="0"/>
        <w:adjustRightInd w:val="0"/>
        <w:spacing w:before="120" w:after="60"/>
        <w:ind w:left="1225" w:hanging="505"/>
        <w:jc w:val="both"/>
        <w:rPr>
          <w:rFonts w:asciiTheme="minorHAnsi" w:hAnsiTheme="minorHAnsi" w:cstheme="minorHAnsi"/>
          <w:color w:val="000000" w:themeColor="text1"/>
          <w:sz w:val="22"/>
          <w:szCs w:val="22"/>
        </w:rPr>
      </w:pPr>
      <w:r w:rsidRPr="00EB69A7" w:rsidDel="00A6111C">
        <w:rPr>
          <w:rFonts w:asciiTheme="minorHAnsi" w:hAnsiTheme="minorHAnsi" w:cstheme="minorHAnsi"/>
          <w:color w:val="000000" w:themeColor="text1"/>
          <w:sz w:val="22"/>
          <w:szCs w:val="22"/>
        </w:rPr>
        <w:t>zajistit vypracování provozní</w:t>
      </w:r>
      <w:r w:rsidR="00015DC0" w:rsidRPr="00EB69A7" w:rsidDel="00A6111C">
        <w:rPr>
          <w:rFonts w:asciiTheme="minorHAnsi" w:hAnsiTheme="minorHAnsi" w:cstheme="minorHAnsi"/>
          <w:color w:val="000000" w:themeColor="text1"/>
          <w:sz w:val="22"/>
          <w:szCs w:val="22"/>
        </w:rPr>
        <w:t xml:space="preserve"> dokumentace stavby v podrobnostech dle čl. </w:t>
      </w:r>
      <w:r w:rsidR="007E00AE">
        <w:rPr>
          <w:rFonts w:asciiTheme="minorHAnsi" w:hAnsiTheme="minorHAnsi" w:cstheme="minorHAnsi"/>
          <w:color w:val="000000" w:themeColor="text1"/>
          <w:sz w:val="22"/>
          <w:szCs w:val="22"/>
        </w:rPr>
        <w:fldChar w:fldCharType="begin"/>
      </w:r>
      <w:r w:rsidR="007E00AE">
        <w:rPr>
          <w:rFonts w:asciiTheme="minorHAnsi" w:hAnsiTheme="minorHAnsi" w:cstheme="minorHAnsi"/>
          <w:color w:val="000000" w:themeColor="text1"/>
          <w:sz w:val="22"/>
          <w:szCs w:val="22"/>
        </w:rPr>
        <w:instrText xml:space="preserve"> REF _Ref194406607 \r \h </w:instrText>
      </w:r>
      <w:r w:rsidR="007E00AE">
        <w:rPr>
          <w:rFonts w:asciiTheme="minorHAnsi" w:hAnsiTheme="minorHAnsi" w:cstheme="minorHAnsi"/>
          <w:color w:val="000000" w:themeColor="text1"/>
          <w:sz w:val="22"/>
          <w:szCs w:val="22"/>
        </w:rPr>
      </w:r>
      <w:r w:rsidR="007E00AE">
        <w:rPr>
          <w:rFonts w:asciiTheme="minorHAnsi" w:hAnsiTheme="minorHAnsi" w:cstheme="minorHAnsi"/>
          <w:color w:val="000000" w:themeColor="text1"/>
          <w:sz w:val="22"/>
          <w:szCs w:val="22"/>
        </w:rPr>
        <w:fldChar w:fldCharType="separate"/>
      </w:r>
      <w:r w:rsidR="00A64AC9">
        <w:rPr>
          <w:rFonts w:asciiTheme="minorHAnsi" w:hAnsiTheme="minorHAnsi" w:cstheme="minorHAnsi"/>
          <w:color w:val="000000" w:themeColor="text1"/>
          <w:sz w:val="22"/>
          <w:szCs w:val="22"/>
        </w:rPr>
        <w:t>8.1.3</w:t>
      </w:r>
      <w:r w:rsidR="007E00AE">
        <w:rPr>
          <w:rFonts w:asciiTheme="minorHAnsi" w:hAnsiTheme="minorHAnsi" w:cstheme="minorHAnsi"/>
          <w:color w:val="000000" w:themeColor="text1"/>
          <w:sz w:val="22"/>
          <w:szCs w:val="22"/>
        </w:rPr>
        <w:fldChar w:fldCharType="end"/>
      </w:r>
      <w:r w:rsidR="007E00AE">
        <w:rPr>
          <w:rFonts w:asciiTheme="minorHAnsi" w:hAnsiTheme="minorHAnsi" w:cstheme="minorHAnsi"/>
          <w:color w:val="000000" w:themeColor="text1"/>
          <w:sz w:val="22"/>
          <w:szCs w:val="22"/>
        </w:rPr>
        <w:t xml:space="preserve"> </w:t>
      </w:r>
      <w:r w:rsidR="00123B8E">
        <w:rPr>
          <w:rFonts w:asciiTheme="minorHAnsi" w:hAnsiTheme="minorHAnsi" w:cstheme="minorHAnsi"/>
          <w:sz w:val="22"/>
          <w:szCs w:val="22"/>
        </w:rPr>
        <w:t>této smlouvy</w:t>
      </w:r>
      <w:r w:rsidRPr="00EB69A7" w:rsidDel="00A6111C">
        <w:rPr>
          <w:rFonts w:asciiTheme="minorHAnsi" w:hAnsiTheme="minorHAnsi" w:cstheme="minorHAnsi"/>
          <w:color w:val="000000" w:themeColor="text1"/>
          <w:sz w:val="22"/>
          <w:szCs w:val="22"/>
        </w:rPr>
        <w:t>, kter</w:t>
      </w:r>
      <w:r w:rsidR="00015DC0" w:rsidRPr="00EB69A7" w:rsidDel="00A6111C">
        <w:rPr>
          <w:rFonts w:asciiTheme="minorHAnsi" w:hAnsiTheme="minorHAnsi" w:cstheme="minorHAnsi"/>
          <w:color w:val="000000" w:themeColor="text1"/>
          <w:sz w:val="22"/>
          <w:szCs w:val="22"/>
        </w:rPr>
        <w:t>á</w:t>
      </w:r>
      <w:r w:rsidRPr="00EB69A7" w:rsidDel="00A6111C">
        <w:rPr>
          <w:rFonts w:asciiTheme="minorHAnsi" w:hAnsiTheme="minorHAnsi" w:cstheme="minorHAnsi"/>
          <w:color w:val="000000" w:themeColor="text1"/>
          <w:sz w:val="22"/>
          <w:szCs w:val="22"/>
        </w:rPr>
        <w:t xml:space="preserve"> musí obsahovat veškeré pokyny nezbytné k řádnému užívání objektu včetně </w:t>
      </w:r>
      <w:r w:rsidR="00923370" w:rsidRPr="00EB69A7" w:rsidDel="00A6111C">
        <w:rPr>
          <w:rFonts w:asciiTheme="minorHAnsi" w:hAnsiTheme="minorHAnsi" w:cstheme="minorHAnsi"/>
          <w:color w:val="000000" w:themeColor="text1"/>
          <w:sz w:val="22"/>
          <w:szCs w:val="22"/>
        </w:rPr>
        <w:t xml:space="preserve">všech </w:t>
      </w:r>
      <w:r w:rsidRPr="00EB69A7" w:rsidDel="00A6111C">
        <w:rPr>
          <w:rFonts w:asciiTheme="minorHAnsi" w:hAnsiTheme="minorHAnsi" w:cstheme="minorHAnsi"/>
          <w:color w:val="000000" w:themeColor="text1"/>
          <w:sz w:val="22"/>
          <w:szCs w:val="22"/>
        </w:rPr>
        <w:t xml:space="preserve">technologických </w:t>
      </w:r>
      <w:r w:rsidR="00923370" w:rsidRPr="00EB69A7" w:rsidDel="00A6111C">
        <w:rPr>
          <w:rFonts w:asciiTheme="minorHAnsi" w:hAnsiTheme="minorHAnsi" w:cstheme="minorHAnsi"/>
          <w:color w:val="000000" w:themeColor="text1"/>
          <w:sz w:val="22"/>
          <w:szCs w:val="22"/>
        </w:rPr>
        <w:t xml:space="preserve">celků a zařízení </w:t>
      </w:r>
      <w:r w:rsidRPr="00EB69A7" w:rsidDel="00A6111C">
        <w:rPr>
          <w:rFonts w:asciiTheme="minorHAnsi" w:hAnsiTheme="minorHAnsi" w:cstheme="minorHAnsi"/>
          <w:color w:val="000000" w:themeColor="text1"/>
          <w:sz w:val="22"/>
          <w:szCs w:val="22"/>
        </w:rPr>
        <w:t>a k dodržení záručních podmínek a všech povinností objednatele k zajištění řádného a bezpečného provozu díla</w:t>
      </w:r>
      <w:r w:rsidR="00923370" w:rsidRPr="00EB69A7" w:rsidDel="00A6111C">
        <w:rPr>
          <w:rFonts w:asciiTheme="minorHAnsi" w:hAnsiTheme="minorHAnsi" w:cstheme="minorHAnsi"/>
          <w:color w:val="000000" w:themeColor="text1"/>
          <w:sz w:val="22"/>
          <w:szCs w:val="22"/>
        </w:rPr>
        <w:t>;</w:t>
      </w:r>
    </w:p>
    <w:p w14:paraId="193935EA" w14:textId="66C97ED3" w:rsidR="00482964" w:rsidDel="00A6111C" w:rsidRDefault="00B51C0C" w:rsidP="00697722">
      <w:pPr>
        <w:numPr>
          <w:ilvl w:val="2"/>
          <w:numId w:val="37"/>
        </w:numPr>
        <w:tabs>
          <w:tab w:val="left" w:pos="426"/>
        </w:tabs>
        <w:autoSpaceDE w:val="0"/>
        <w:autoSpaceDN w:val="0"/>
        <w:adjustRightInd w:val="0"/>
        <w:spacing w:after="120"/>
        <w:ind w:left="1225" w:hanging="505"/>
        <w:jc w:val="both"/>
        <w:rPr>
          <w:rFonts w:asciiTheme="minorHAnsi" w:hAnsiTheme="minorHAnsi" w:cstheme="minorHAnsi"/>
          <w:sz w:val="22"/>
          <w:szCs w:val="22"/>
        </w:rPr>
      </w:pPr>
      <w:r w:rsidRPr="00EB69A7" w:rsidDel="00A6111C">
        <w:rPr>
          <w:rFonts w:asciiTheme="minorHAnsi" w:hAnsiTheme="minorHAnsi" w:cstheme="minorHAnsi"/>
          <w:color w:val="000000" w:themeColor="text1"/>
          <w:sz w:val="22"/>
          <w:szCs w:val="22"/>
        </w:rPr>
        <w:t>před</w:t>
      </w:r>
      <w:r w:rsidRPr="008A7F71" w:rsidDel="00A6111C">
        <w:rPr>
          <w:rFonts w:asciiTheme="minorHAnsi" w:hAnsiTheme="minorHAnsi" w:cstheme="minorHAnsi"/>
          <w:sz w:val="22"/>
          <w:szCs w:val="22"/>
        </w:rPr>
        <w:t xml:space="preserve"> zahájením provozu stavby prokazatelné zaškolit pracovníky provozovatele stavby </w:t>
      </w:r>
      <w:r w:rsidR="0029585B" w:rsidDel="00A6111C">
        <w:rPr>
          <w:rFonts w:asciiTheme="minorHAnsi" w:hAnsiTheme="minorHAnsi" w:cstheme="minorHAnsi"/>
          <w:sz w:val="22"/>
          <w:szCs w:val="22"/>
        </w:rPr>
        <w:br/>
        <w:t xml:space="preserve">v </w:t>
      </w:r>
      <w:r w:rsidRPr="00EA3C5D" w:rsidDel="00A6111C">
        <w:rPr>
          <w:rFonts w:asciiTheme="minorHAnsi" w:hAnsiTheme="minorHAnsi" w:cstheme="minorHAnsi"/>
          <w:sz w:val="22"/>
          <w:szCs w:val="22"/>
        </w:rPr>
        <w:t>obslu</w:t>
      </w:r>
      <w:r w:rsidR="0029585B" w:rsidDel="00A6111C">
        <w:rPr>
          <w:rFonts w:asciiTheme="minorHAnsi" w:hAnsiTheme="minorHAnsi" w:cstheme="minorHAnsi"/>
          <w:sz w:val="22"/>
          <w:szCs w:val="22"/>
        </w:rPr>
        <w:t>ze</w:t>
      </w:r>
      <w:r w:rsidRPr="00EA3C5D" w:rsidDel="00A6111C">
        <w:rPr>
          <w:rFonts w:asciiTheme="minorHAnsi" w:hAnsiTheme="minorHAnsi" w:cstheme="minorHAnsi"/>
          <w:sz w:val="22"/>
          <w:szCs w:val="22"/>
        </w:rPr>
        <w:t xml:space="preserve"> a údržb</w:t>
      </w:r>
      <w:r w:rsidR="0029585B" w:rsidDel="00A6111C">
        <w:rPr>
          <w:rFonts w:asciiTheme="minorHAnsi" w:hAnsiTheme="minorHAnsi" w:cstheme="minorHAnsi"/>
          <w:sz w:val="22"/>
          <w:szCs w:val="22"/>
        </w:rPr>
        <w:t>ě</w:t>
      </w:r>
      <w:r w:rsidRPr="00EA3C5D" w:rsidDel="00A6111C">
        <w:rPr>
          <w:rFonts w:asciiTheme="minorHAnsi" w:hAnsiTheme="minorHAnsi" w:cstheme="minorHAnsi"/>
          <w:sz w:val="22"/>
          <w:szCs w:val="22"/>
        </w:rPr>
        <w:t xml:space="preserve"> všech zařízení zabudovaných ve stavbě</w:t>
      </w:r>
      <w:r w:rsidR="00923370" w:rsidRPr="00EA3C5D" w:rsidDel="00A6111C">
        <w:rPr>
          <w:rFonts w:asciiTheme="minorHAnsi" w:hAnsiTheme="minorHAnsi" w:cstheme="minorHAnsi"/>
          <w:sz w:val="22"/>
          <w:szCs w:val="22"/>
        </w:rPr>
        <w:t>.</w:t>
      </w:r>
    </w:p>
    <w:bookmarkEnd w:id="14"/>
    <w:p w14:paraId="66144CE4" w14:textId="77777777" w:rsidR="00571D6F" w:rsidRPr="00A738A4" w:rsidRDefault="00571D6F" w:rsidP="00571D6F">
      <w:pPr>
        <w:pStyle w:val="Nadpis2"/>
      </w:pPr>
      <w:r w:rsidRPr="00A738A4">
        <w:t>Objednatel je oprávněn snížit rozsah předmětu plnění v průběhu plnění této smlouvy.</w:t>
      </w:r>
    </w:p>
    <w:p w14:paraId="65ABEB91" w14:textId="6DEE82F6" w:rsidR="00B83947" w:rsidRDefault="0029585B" w:rsidP="007D6B70">
      <w:pPr>
        <w:pStyle w:val="Nadpis2"/>
      </w:pPr>
      <w:bookmarkStart w:id="40" w:name="_Ref194411558"/>
      <w:r>
        <w:t>Zhotovitel</w:t>
      </w:r>
      <w:r w:rsidR="00043179" w:rsidRPr="00EA3C5D">
        <w:t xml:space="preserve"> p</w:t>
      </w:r>
      <w:r w:rsidR="00FC28F1" w:rsidRPr="00EA3C5D">
        <w:t xml:space="preserve">rohlašuje, že </w:t>
      </w:r>
      <w:r>
        <w:t>má k dispozici</w:t>
      </w:r>
      <w:r w:rsidR="008310E8" w:rsidRPr="00EA3C5D">
        <w:t xml:space="preserve"> kompletní dokumentaci</w:t>
      </w:r>
      <w:r w:rsidR="00FC28F1" w:rsidRPr="00EA3C5D">
        <w:t xml:space="preserve"> </w:t>
      </w:r>
      <w:r w:rsidR="008310E8" w:rsidRPr="00EA3C5D">
        <w:t xml:space="preserve">dle čl. </w:t>
      </w:r>
      <w:r w:rsidR="00D2637B" w:rsidRPr="00EA3C5D">
        <w:t>2</w:t>
      </w:r>
      <w:r w:rsidR="008310E8" w:rsidRPr="00EA3C5D">
        <w:t xml:space="preserve"> </w:t>
      </w:r>
      <w:r w:rsidR="00D2637B" w:rsidRPr="00EA3C5D">
        <w:t>odst.</w:t>
      </w:r>
      <w:r w:rsidR="00B252FB">
        <w:t xml:space="preserve"> </w:t>
      </w:r>
      <w:r w:rsidR="00B252FB">
        <w:fldChar w:fldCharType="begin"/>
      </w:r>
      <w:r w:rsidR="00B252FB">
        <w:instrText xml:space="preserve"> REF _Ref194387284 \r \h </w:instrText>
      </w:r>
      <w:r w:rsidR="00B252FB">
        <w:fldChar w:fldCharType="separate"/>
      </w:r>
      <w:r w:rsidR="00D45FF2">
        <w:t>2.3</w:t>
      </w:r>
      <w:r w:rsidR="00B252FB">
        <w:fldChar w:fldCharType="end"/>
      </w:r>
      <w:r w:rsidR="00D2637B" w:rsidRPr="00EA3C5D">
        <w:t xml:space="preserve"> </w:t>
      </w:r>
      <w:r w:rsidR="00FD132A" w:rsidRPr="00EA3C5D">
        <w:t>této smlouvy</w:t>
      </w:r>
      <w:r w:rsidR="00BD2C48" w:rsidRPr="00EA3C5D">
        <w:t xml:space="preserve"> </w:t>
      </w:r>
      <w:r w:rsidR="00FC28F1" w:rsidRPr="00EA3C5D">
        <w:t>potřebn</w:t>
      </w:r>
      <w:r w:rsidR="008310E8" w:rsidRPr="00EA3C5D">
        <w:t>ou pro bezvadné a řádné plnění předmětu této smlouvy</w:t>
      </w:r>
      <w:r w:rsidR="00E3344B" w:rsidRPr="00EA3C5D">
        <w:t>,</w:t>
      </w:r>
      <w:r w:rsidR="009B01FD" w:rsidRPr="00EA3C5D">
        <w:t xml:space="preserve"> v elektronické podobě</w:t>
      </w:r>
      <w:r w:rsidR="008310E8" w:rsidRPr="00EA3C5D">
        <w:t>.</w:t>
      </w:r>
      <w:r w:rsidR="009B01FD" w:rsidRPr="00EA3C5D">
        <w:t xml:space="preserve"> </w:t>
      </w:r>
      <w:r w:rsidR="00FD132A" w:rsidRPr="00EA3C5D">
        <w:t>Projektov</w:t>
      </w:r>
      <w:r>
        <w:t>ou</w:t>
      </w:r>
      <w:r w:rsidR="00FD132A" w:rsidRPr="00EA3C5D">
        <w:t xml:space="preserve"> dokumentac</w:t>
      </w:r>
      <w:r>
        <w:t>i</w:t>
      </w:r>
      <w:r w:rsidR="00FD132A" w:rsidRPr="00EA3C5D">
        <w:t xml:space="preserve"> v</w:t>
      </w:r>
      <w:r w:rsidR="002A3D47" w:rsidRPr="00EA3C5D">
        <w:t xml:space="preserve"> </w:t>
      </w:r>
      <w:r w:rsidR="009B01FD" w:rsidRPr="00EA3C5D">
        <w:t xml:space="preserve">tištěné podobě </w:t>
      </w:r>
      <w:r w:rsidR="00FD132A" w:rsidRPr="00EA3C5D">
        <w:t xml:space="preserve">(dvě vyhotovení) </w:t>
      </w:r>
      <w:r>
        <w:t xml:space="preserve">předá objednatel </w:t>
      </w:r>
      <w:r w:rsidR="00A14B92" w:rsidRPr="00D45FF2">
        <w:t xml:space="preserve">zhotoviteli </w:t>
      </w:r>
      <w:r w:rsidR="00B823E6" w:rsidRPr="00D45FF2">
        <w:t>n</w:t>
      </w:r>
      <w:r w:rsidR="009B01FD" w:rsidRPr="00D45FF2">
        <w:t xml:space="preserve">ejpozději </w:t>
      </w:r>
      <w:r w:rsidR="00B252FB" w:rsidRPr="00D45FF2">
        <w:t>do 10 pracovních dnů ode dne účinnosti této smlouvy v sídle objednatele</w:t>
      </w:r>
      <w:r w:rsidR="009B01FD" w:rsidRPr="00D45FF2">
        <w:t>.</w:t>
      </w:r>
      <w:bookmarkEnd w:id="40"/>
      <w:r w:rsidR="009B01FD" w:rsidRPr="00EA3C5D">
        <w:t xml:space="preserve"> </w:t>
      </w:r>
    </w:p>
    <w:p w14:paraId="5721C080" w14:textId="6F74A18F" w:rsidR="002B6F0A" w:rsidRPr="0056387F" w:rsidRDefault="002B04EE" w:rsidP="0058735E">
      <w:pPr>
        <w:pStyle w:val="Nadpis2"/>
      </w:pPr>
      <w:bookmarkStart w:id="41" w:name="_Ref194411804"/>
      <w:r w:rsidRPr="00EA3C5D">
        <w:t>Z</w:t>
      </w:r>
      <w:r w:rsidR="00587260" w:rsidRPr="00EA3C5D">
        <w:t xml:space="preserve">hotovitel prohlašuje, že </w:t>
      </w:r>
      <w:r w:rsidR="00B83947" w:rsidRPr="00EA3C5D">
        <w:t xml:space="preserve">dokumentaci dle čl. </w:t>
      </w:r>
      <w:r w:rsidR="00D2637B" w:rsidRPr="00EA3C5D">
        <w:t>2 odst.</w:t>
      </w:r>
      <w:r w:rsidR="00B83947" w:rsidRPr="00EA3C5D">
        <w:t xml:space="preserve"> </w:t>
      </w:r>
      <w:r w:rsidR="00B252FB">
        <w:fldChar w:fldCharType="begin"/>
      </w:r>
      <w:r w:rsidR="00B252FB">
        <w:instrText xml:space="preserve"> REF _Ref194387284 \r \h </w:instrText>
      </w:r>
      <w:r w:rsidR="00B252FB">
        <w:fldChar w:fldCharType="separate"/>
      </w:r>
      <w:r w:rsidR="00A64AC9">
        <w:t>2.3</w:t>
      </w:r>
      <w:r w:rsidR="00B252FB">
        <w:fldChar w:fldCharType="end"/>
      </w:r>
      <w:r w:rsidR="00B252FB">
        <w:t xml:space="preserve"> </w:t>
      </w:r>
      <w:r w:rsidR="00123B8E">
        <w:t>této smlouvy</w:t>
      </w:r>
      <w:r w:rsidR="00123B8E" w:rsidRPr="00EA3C5D">
        <w:t xml:space="preserve"> </w:t>
      </w:r>
      <w:r w:rsidR="00587260" w:rsidRPr="00EA3C5D">
        <w:t>před podpisem této smlouvy zkontroloval, že j</w:t>
      </w:r>
      <w:r w:rsidR="00894664" w:rsidRPr="00EA3C5D">
        <w:t>e</w:t>
      </w:r>
      <w:r w:rsidR="00587260" w:rsidRPr="00EA3C5D">
        <w:t xml:space="preserve"> úpln</w:t>
      </w:r>
      <w:r w:rsidR="00894664" w:rsidRPr="00EA3C5D">
        <w:t>á</w:t>
      </w:r>
      <w:r w:rsidR="00587260" w:rsidRPr="00EA3C5D">
        <w:t xml:space="preserve"> dle zadávacích podmínek</w:t>
      </w:r>
      <w:r w:rsidR="00002597" w:rsidRPr="00EA3C5D">
        <w:t xml:space="preserve"> </w:t>
      </w:r>
      <w:r w:rsidR="00587260" w:rsidRPr="00EA3C5D">
        <w:t xml:space="preserve">a je schopen </w:t>
      </w:r>
      <w:r w:rsidR="0029585B">
        <w:t>po</w:t>
      </w:r>
      <w:r w:rsidR="00587260" w:rsidRPr="00EA3C5D">
        <w:t>dle n</w:t>
      </w:r>
      <w:r w:rsidR="00894664" w:rsidRPr="00EA3C5D">
        <w:t>í</w:t>
      </w:r>
      <w:r w:rsidR="00587260" w:rsidRPr="00EA3C5D">
        <w:t xml:space="preserve"> za dohodnutou cenu a ve stanovených termínech dílo dle této smlouvy realizovat</w:t>
      </w:r>
      <w:r w:rsidR="00EE39B9" w:rsidRPr="0056387F">
        <w:t>.</w:t>
      </w:r>
      <w:r w:rsidR="002B6F0A" w:rsidRPr="00BF7BF7">
        <w:t xml:space="preserve">  </w:t>
      </w:r>
      <w:r w:rsidR="00B252FB" w:rsidRPr="00BF7BF7">
        <w:t xml:space="preserve">To neplatí, je-li příčinou nemožnosti realizace díla skutečnost, kterou zhotovitel nemohl ani při vynaložení potřebné odborné péče odhalit. Zhotovitel uznává bez výhrad všechny podmínky stanovené objednatelem pro plnění této smlouvy a prohlašuje, že je o nich dostatečně informován, stejně jako o místních podmínkách staveniště, a že všechny jemu nejasné body si před podpisem této smlouvy vyjasnil s objednatelem. Dále prohlašuje, že všechny podmínky, dodací i technické, jím </w:t>
      </w:r>
      <w:r w:rsidR="00B252FB" w:rsidRPr="00BF7BF7">
        <w:lastRenderedPageBreak/>
        <w:t>byly vzaty v úvahu při podpisu této smlouvy a že s těmito podmínkami souhlasí, že navštívil staveniště, prověřil místní podmínky na staveništi a vyhodnotil je jako vyhovující v rozsahu podkladů, které byly objednatelem zhotoviteli poskytnuty v rámci zadávací dokumentace.</w:t>
      </w:r>
      <w:bookmarkEnd w:id="41"/>
      <w:r w:rsidR="00B252FB" w:rsidRPr="00BF7BF7">
        <w:t xml:space="preserve"> </w:t>
      </w:r>
      <w:r w:rsidR="0058735E" w:rsidRPr="00BF7BF7">
        <w:t xml:space="preserve"> </w:t>
      </w:r>
    </w:p>
    <w:p w14:paraId="576EF245" w14:textId="7DE3B86B" w:rsidR="00991677" w:rsidRPr="008D6A62" w:rsidRDefault="00991677" w:rsidP="001D5743">
      <w:pPr>
        <w:pStyle w:val="Nadpis2"/>
      </w:pPr>
      <w:r w:rsidRPr="00144476">
        <w:t>Smluvní strany se dohodly</w:t>
      </w:r>
      <w:r w:rsidR="00C01B00" w:rsidRPr="00144476">
        <w:t xml:space="preserve">, že za originální vyhotovení projektových dokumentací DPS dle čl. 2 odst. </w:t>
      </w:r>
      <w:r w:rsidR="00B252FB">
        <w:fldChar w:fldCharType="begin"/>
      </w:r>
      <w:r w:rsidR="00B252FB">
        <w:instrText xml:space="preserve"> REF _Ref194304921 \r \h </w:instrText>
      </w:r>
      <w:r w:rsidR="00B252FB">
        <w:fldChar w:fldCharType="separate"/>
      </w:r>
      <w:r w:rsidR="00A64AC9">
        <w:t>2.3.1</w:t>
      </w:r>
      <w:r w:rsidR="00B252FB">
        <w:fldChar w:fldCharType="end"/>
      </w:r>
      <w:r w:rsidR="00B252FB">
        <w:t xml:space="preserve"> </w:t>
      </w:r>
      <w:r w:rsidR="00123B8E">
        <w:t>této smlouvy</w:t>
      </w:r>
      <w:r w:rsidR="00123B8E" w:rsidRPr="00144476">
        <w:t xml:space="preserve"> </w:t>
      </w:r>
      <w:r w:rsidR="00C01B00" w:rsidRPr="00144476">
        <w:t xml:space="preserve">a </w:t>
      </w:r>
      <w:r w:rsidR="00C01B00" w:rsidRPr="00B432BC">
        <w:t xml:space="preserve">VD dle čl. 2 odst. </w:t>
      </w:r>
      <w:r w:rsidR="00B252FB" w:rsidRPr="00B432BC">
        <w:fldChar w:fldCharType="begin"/>
      </w:r>
      <w:r w:rsidR="00B252FB" w:rsidRPr="00B432BC">
        <w:instrText xml:space="preserve"> REF _Ref194318511 \r \h </w:instrText>
      </w:r>
      <w:r w:rsidR="00B432BC">
        <w:instrText xml:space="preserve"> \* MERGEFORMAT </w:instrText>
      </w:r>
      <w:r w:rsidR="00B252FB" w:rsidRPr="00B432BC">
        <w:fldChar w:fldCharType="separate"/>
      </w:r>
      <w:r w:rsidR="00A64AC9">
        <w:t>2.5.1</w:t>
      </w:r>
      <w:r w:rsidR="00B252FB" w:rsidRPr="00B432BC">
        <w:fldChar w:fldCharType="end"/>
      </w:r>
      <w:r w:rsidR="00B252FB" w:rsidRPr="00B432BC">
        <w:t xml:space="preserve"> </w:t>
      </w:r>
      <w:r w:rsidR="00123B8E" w:rsidRPr="00B432BC">
        <w:t>této smlouvy</w:t>
      </w:r>
      <w:r w:rsidR="00CB4EED" w:rsidRPr="00B432BC">
        <w:t>, vč</w:t>
      </w:r>
      <w:r w:rsidR="00CB4EED" w:rsidRPr="00144476">
        <w:t>. všech</w:t>
      </w:r>
      <w:r w:rsidR="00CB4EED">
        <w:t xml:space="preserve"> jejich dodatků a revizí, </w:t>
      </w:r>
      <w:r w:rsidR="00C01B00">
        <w:t xml:space="preserve">považují digitální verzi těchto dokumentací ve formátu </w:t>
      </w:r>
      <w:r w:rsidR="00B432BC" w:rsidRPr="008D6A62">
        <w:t xml:space="preserve">*pdf </w:t>
      </w:r>
      <w:r w:rsidR="00B252FB" w:rsidRPr="008D6A62">
        <w:t xml:space="preserve">nebo </w:t>
      </w:r>
      <w:r w:rsidR="00B432BC" w:rsidRPr="008D6A62">
        <w:t>*</w:t>
      </w:r>
      <w:r w:rsidR="00B252FB" w:rsidRPr="008D6A62">
        <w:t>pdf/a</w:t>
      </w:r>
      <w:r w:rsidR="00CD4F0C" w:rsidRPr="008D6A62">
        <w:t>.</w:t>
      </w:r>
    </w:p>
    <w:p w14:paraId="0B182525" w14:textId="77777777" w:rsidR="00BC02FA" w:rsidRPr="00EA3C5D" w:rsidRDefault="00BC02FA" w:rsidP="00D441BF">
      <w:pPr>
        <w:pStyle w:val="Nadpis1"/>
        <w:tabs>
          <w:tab w:val="left" w:pos="4253"/>
        </w:tabs>
        <w:ind w:left="454" w:hanging="454"/>
      </w:pPr>
      <w:r w:rsidRPr="00EA3C5D">
        <w:t>Cena díla</w:t>
      </w:r>
    </w:p>
    <w:p w14:paraId="4CD16A72" w14:textId="77097750" w:rsidR="00085FF0" w:rsidRPr="005B05CA" w:rsidRDefault="00BC02FA" w:rsidP="007D6B70">
      <w:pPr>
        <w:pStyle w:val="Nadpis2"/>
      </w:pPr>
      <w:r w:rsidRPr="00EA3C5D">
        <w:t xml:space="preserve">Cena díla je sjednána jako nejvýše přípustná </w:t>
      </w:r>
      <w:r w:rsidR="00571D6F">
        <w:t>pro</w:t>
      </w:r>
      <w:r w:rsidRPr="00EA3C5D">
        <w:t> rozsah díla</w:t>
      </w:r>
      <w:r w:rsidR="00A14B92" w:rsidRPr="00EA3C5D">
        <w:t xml:space="preserve"> a termíny </w:t>
      </w:r>
      <w:r w:rsidRPr="00EA3C5D">
        <w:t>vymezen</w:t>
      </w:r>
      <w:r w:rsidR="00571D6F">
        <w:t>é</w:t>
      </w:r>
      <w:r w:rsidR="00FB26A6" w:rsidRPr="00EA3C5D">
        <w:t xml:space="preserve"> </w:t>
      </w:r>
      <w:r w:rsidRPr="00EA3C5D">
        <w:t>v této smlouvě</w:t>
      </w:r>
      <w:r w:rsidR="00FB26A6" w:rsidRPr="00EA3C5D">
        <w:t xml:space="preserve"> a je položkově uvedena </w:t>
      </w:r>
      <w:r w:rsidR="004B78C1" w:rsidRPr="00EA3C5D">
        <w:t xml:space="preserve">v </w:t>
      </w:r>
      <w:r w:rsidR="00FB26A6" w:rsidRPr="00EA3C5D">
        <w:t>rozpočtových nákladech (v položkovém rozpoč</w:t>
      </w:r>
      <w:r w:rsidR="00D40DF0" w:rsidRPr="00EA3C5D">
        <w:t>tu</w:t>
      </w:r>
      <w:r w:rsidR="00E3344B" w:rsidRPr="00EA3C5D">
        <w:t>, který tvoří</w:t>
      </w:r>
      <w:r w:rsidR="00D40DF0" w:rsidRPr="00EA3C5D">
        <w:t xml:space="preserve"> příloh</w:t>
      </w:r>
      <w:r w:rsidR="00D01F9C">
        <w:t>u</w:t>
      </w:r>
      <w:r w:rsidR="00D40DF0" w:rsidRPr="00EA3C5D">
        <w:t xml:space="preserve"> č. 1 této smlouvy</w:t>
      </w:r>
      <w:r w:rsidR="00FC2F61" w:rsidRPr="005B05CA">
        <w:t>)</w:t>
      </w:r>
      <w:r w:rsidR="00E3344B" w:rsidRPr="005B05CA">
        <w:t>.</w:t>
      </w:r>
      <w:r w:rsidR="00FB7B48" w:rsidRPr="005B05CA">
        <w:t xml:space="preserve"> </w:t>
      </w:r>
    </w:p>
    <w:p w14:paraId="18ED78F9" w14:textId="382932BC" w:rsidR="00BC02FA" w:rsidRPr="005B05CA" w:rsidRDefault="00BC02FA" w:rsidP="007D6B70">
      <w:pPr>
        <w:pStyle w:val="Nadpis2"/>
      </w:pPr>
      <w:r w:rsidRPr="005B05CA">
        <w:t xml:space="preserve">Cena díla se smluvními stranami sjednává </w:t>
      </w:r>
      <w:r w:rsidR="00571D6F" w:rsidRPr="005B05CA">
        <w:t>ve výši</w:t>
      </w:r>
      <w:r w:rsidRPr="005B05CA">
        <w:t>:</w:t>
      </w:r>
    </w:p>
    <w:p w14:paraId="2FB52C72" w14:textId="2E1E1FB5" w:rsidR="004235AD" w:rsidRPr="008E1E2F" w:rsidRDefault="005237EF" w:rsidP="004235AD">
      <w:pPr>
        <w:pStyle w:val="Nadpis3"/>
        <w:numPr>
          <w:ilvl w:val="0"/>
          <w:numId w:val="0"/>
        </w:numPr>
        <w:tabs>
          <w:tab w:val="right" w:pos="8931"/>
        </w:tabs>
        <w:ind w:left="709"/>
      </w:pPr>
      <w:bookmarkStart w:id="42" w:name="_Hlk76643580"/>
      <w:bookmarkStart w:id="43" w:name="_Hlk161821138"/>
      <w:bookmarkStart w:id="44" w:name="_Hlk76641912"/>
      <w:r w:rsidRPr="008A2456">
        <w:rPr>
          <w:b/>
          <w:bCs/>
        </w:rPr>
        <w:t xml:space="preserve">Cena </w:t>
      </w:r>
      <w:r w:rsidR="004235AD" w:rsidRPr="008A2456">
        <w:rPr>
          <w:b/>
          <w:bCs/>
        </w:rPr>
        <w:t xml:space="preserve">bez DPH </w:t>
      </w:r>
      <w:r w:rsidRPr="008A2456">
        <w:rPr>
          <w:b/>
          <w:bCs/>
        </w:rPr>
        <w:t>za realizaci stavby dle přílohy č. 1</w:t>
      </w:r>
      <w:r w:rsidRPr="008E1E2F">
        <w:tab/>
      </w:r>
      <w:bookmarkEnd w:id="42"/>
      <w:r w:rsidR="008E1E2F" w:rsidRPr="008E1E2F">
        <w:rPr>
          <w:iCs/>
          <w:highlight w:val="yellow"/>
        </w:rPr>
        <w:t>[DOPLNÍ DODAVATEL]</w:t>
      </w:r>
      <w:r w:rsidR="008E1E2F" w:rsidRPr="008E1E2F">
        <w:t xml:space="preserve"> </w:t>
      </w:r>
      <w:r w:rsidR="004235AD" w:rsidRPr="008A2456">
        <w:rPr>
          <w:b/>
          <w:bCs/>
        </w:rPr>
        <w:t>Kč</w:t>
      </w:r>
    </w:p>
    <w:p w14:paraId="337E2E59" w14:textId="4B493892" w:rsidR="004235AD" w:rsidRPr="004235AD" w:rsidRDefault="004235AD" w:rsidP="004235AD">
      <w:pPr>
        <w:spacing w:after="120"/>
        <w:ind w:left="578" w:hanging="11"/>
        <w:jc w:val="both"/>
        <w:rPr>
          <w:rFonts w:asciiTheme="minorHAnsi" w:hAnsiTheme="minorHAnsi" w:cstheme="minorHAnsi"/>
          <w:sz w:val="22"/>
          <w:szCs w:val="22"/>
        </w:rPr>
      </w:pPr>
      <w:r w:rsidRPr="004235AD">
        <w:rPr>
          <w:rFonts w:asciiTheme="minorHAnsi" w:hAnsiTheme="minorHAnsi" w:cstheme="minorHAnsi"/>
          <w:sz w:val="22"/>
          <w:szCs w:val="22"/>
        </w:rPr>
        <w:t xml:space="preserve">K této ceně bude připočtena daň z přidané hodnoty ve výši stanovené příslušnými právními předpisy. V době uzavření smlouvy činila sazba </w:t>
      </w:r>
      <w:r w:rsidRPr="008D6A62">
        <w:rPr>
          <w:rFonts w:asciiTheme="minorHAnsi" w:hAnsiTheme="minorHAnsi" w:cstheme="minorHAnsi"/>
          <w:sz w:val="22"/>
          <w:szCs w:val="22"/>
        </w:rPr>
        <w:t>DPH 12 %.</w:t>
      </w:r>
    </w:p>
    <w:bookmarkEnd w:id="43"/>
    <w:bookmarkEnd w:id="44"/>
    <w:p w14:paraId="0B927EC2" w14:textId="27F17E36" w:rsidR="008E6914" w:rsidRPr="00EA3C5D" w:rsidRDefault="0002598C" w:rsidP="007D6B70">
      <w:pPr>
        <w:pStyle w:val="Nadpis2"/>
      </w:pPr>
      <w:r w:rsidRPr="00EA3C5D">
        <w:t xml:space="preserve">Sjednané plnění předmětu smlouvy </w:t>
      </w:r>
      <w:r w:rsidR="007A6F02">
        <w:t>není</w:t>
      </w:r>
      <w:r w:rsidR="007A6F02" w:rsidRPr="00EA3C5D">
        <w:t xml:space="preserve"> </w:t>
      </w:r>
      <w:r w:rsidRPr="00EA3C5D">
        <w:t xml:space="preserve">určeno k ekonomické činnosti objednatele, sjednané plnění </w:t>
      </w:r>
      <w:r w:rsidR="007A6F02">
        <w:t>není</w:t>
      </w:r>
      <w:r w:rsidR="007A6F02" w:rsidRPr="00EA3C5D">
        <w:t xml:space="preserve"> </w:t>
      </w:r>
      <w:r w:rsidRPr="00EA3C5D">
        <w:t>předmětem přenesené daňové povinnosti.</w:t>
      </w:r>
    </w:p>
    <w:p w14:paraId="290253DB" w14:textId="6EBC1899" w:rsidR="007A6F02" w:rsidRPr="007A6F02" w:rsidRDefault="00BC02FA" w:rsidP="007A6F02">
      <w:pPr>
        <w:pStyle w:val="Nadpis2"/>
      </w:pPr>
      <w:r w:rsidRPr="00EA3C5D">
        <w:t xml:space="preserve">Sjednaná cena </w:t>
      </w:r>
      <w:r w:rsidR="00376C50" w:rsidRPr="00EA3C5D">
        <w:t>je stanovena podle zhotovitelem oceněného položkového rozpočtu</w:t>
      </w:r>
      <w:r w:rsidR="007A6F02" w:rsidRPr="007A6F02">
        <w:t xml:space="preserve"> (příloha č. 1 této smlouvy), kter</w:t>
      </w:r>
      <w:r w:rsidR="002C698C">
        <w:t>ý</w:t>
      </w:r>
      <w:r w:rsidR="007A6F02" w:rsidRPr="007A6F02">
        <w:t xml:space="preserve"> j</w:t>
      </w:r>
      <w:r w:rsidR="002C698C">
        <w:t>e</w:t>
      </w:r>
      <w:r w:rsidR="007A6F02" w:rsidRPr="007A6F02">
        <w:t xml:space="preserve"> zpracován na základě Soupisu stavebních prací, dodávek a služeb s výkazem výměr předaných objednatelem zhotoviteli. Pro obsah sjednané ceny za realizaci stavby je rozhodující Soupis stavebních prací, dodávek a služeb s výkazem výměr.    </w:t>
      </w:r>
    </w:p>
    <w:p w14:paraId="6CAC758B" w14:textId="1699CDDC" w:rsidR="007D66DA" w:rsidRPr="00EA3C5D" w:rsidRDefault="007D66DA" w:rsidP="007D6B70">
      <w:pPr>
        <w:pStyle w:val="Nadpis2"/>
      </w:pPr>
      <w:r w:rsidRPr="00EA3C5D">
        <w:t xml:space="preserve">Sjednaná cena </w:t>
      </w:r>
      <w:r w:rsidR="00BC02FA" w:rsidRPr="00EA3C5D">
        <w:t xml:space="preserve">díla zahrnuje všechny </w:t>
      </w:r>
      <w:r w:rsidRPr="00EA3C5D">
        <w:t xml:space="preserve">náklady </w:t>
      </w:r>
      <w:r w:rsidR="000B3903">
        <w:t>včetně</w:t>
      </w:r>
      <w:r w:rsidRPr="00EA3C5D">
        <w:t xml:space="preserve"> zisk</w:t>
      </w:r>
      <w:r w:rsidR="000B3903">
        <w:t>u</w:t>
      </w:r>
      <w:r w:rsidRPr="00EA3C5D">
        <w:t xml:space="preserve"> zhotovitele nezbytné k řádnému </w:t>
      </w:r>
      <w:r w:rsidR="000B3903">
        <w:br/>
      </w:r>
      <w:r w:rsidRPr="00EA3C5D">
        <w:t xml:space="preserve">a včasnému provedení díla včetně vedlejších a ostatních nákladů ve smyslu vyhlášky Ministerstva pro místní rozvoj č. </w:t>
      </w:r>
      <w:r w:rsidR="002A7B64" w:rsidRPr="00EA3C5D">
        <w:t>169/2016</w:t>
      </w:r>
      <w:r w:rsidRPr="00EA3C5D">
        <w:t xml:space="preserve"> S</w:t>
      </w:r>
      <w:r w:rsidR="00731803" w:rsidRPr="00EA3C5D">
        <w:t>b</w:t>
      </w:r>
      <w:r w:rsidRPr="00EA3C5D">
        <w:t>.</w:t>
      </w:r>
      <w:r w:rsidR="00E83565" w:rsidRPr="00EA3C5D">
        <w:t>,</w:t>
      </w:r>
      <w:r w:rsidRPr="00EA3C5D">
        <w:t xml:space="preserve"> </w:t>
      </w:r>
      <w:r w:rsidR="00D2637B" w:rsidRPr="00EA3C5D">
        <w:t>o stanovení rozsahu dokumentace veřejné zakázky na stavební práce a soupisu stavebních prací, dodávek a služeb s výkazem výměr</w:t>
      </w:r>
      <w:r w:rsidR="00E83565" w:rsidRPr="00EA3C5D">
        <w:t>,</w:t>
      </w:r>
      <w:r w:rsidR="00D2637B" w:rsidRPr="00EA3C5D">
        <w:t xml:space="preserve"> </w:t>
      </w:r>
      <w:r w:rsidR="003B5FDF" w:rsidRPr="00EA3C5D">
        <w:t>v</w:t>
      </w:r>
      <w:r w:rsidR="00E83565" w:rsidRPr="00EA3C5D">
        <w:t>e</w:t>
      </w:r>
      <w:r w:rsidR="003B5FDF" w:rsidRPr="00EA3C5D">
        <w:t> znění</w:t>
      </w:r>
      <w:r w:rsidR="00E83565" w:rsidRPr="00EA3C5D">
        <w:t xml:space="preserve"> pozdějších předpisů</w:t>
      </w:r>
      <w:r w:rsidR="003B5FDF" w:rsidRPr="00EA3C5D">
        <w:t xml:space="preserve">. </w:t>
      </w:r>
    </w:p>
    <w:p w14:paraId="4780658A" w14:textId="45B73031" w:rsidR="007F36F9" w:rsidRPr="00EA3C5D" w:rsidRDefault="007D66DA" w:rsidP="000F2CE0">
      <w:pPr>
        <w:pStyle w:val="Nadpis2"/>
      </w:pPr>
      <w:r w:rsidRPr="00EA3C5D">
        <w:t>Sjednaná cena obsahuje všechny p</w:t>
      </w:r>
      <w:r w:rsidR="00BC02FA" w:rsidRPr="00EA3C5D">
        <w:t>ráce</w:t>
      </w:r>
      <w:r w:rsidR="000B3903" w:rsidRPr="000B3903">
        <w:t xml:space="preserve"> </w:t>
      </w:r>
      <w:r w:rsidR="000B3903" w:rsidRPr="00EA3C5D">
        <w:t>včetně přípravných</w:t>
      </w:r>
      <w:r w:rsidR="00BC02FA" w:rsidRPr="00EA3C5D">
        <w:t>, dodávky, služby, výkony</w:t>
      </w:r>
      <w:r w:rsidR="000B3903">
        <w:t>,</w:t>
      </w:r>
      <w:r w:rsidR="00BC02FA" w:rsidRPr="00EA3C5D">
        <w:t xml:space="preserve"> média</w:t>
      </w:r>
      <w:r w:rsidR="000B3903">
        <w:t>, náklady</w:t>
      </w:r>
      <w:r w:rsidR="00BC02FA" w:rsidRPr="00EA3C5D">
        <w:t xml:space="preserve"> </w:t>
      </w:r>
      <w:r w:rsidR="000B3903" w:rsidRPr="00EA3C5D">
        <w:t xml:space="preserve">na ubytování, stravné a dopravu pracovníků </w:t>
      </w:r>
      <w:r w:rsidR="00BC02FA" w:rsidRPr="00EA3C5D">
        <w:t>prací, kterých je potřeba k zahájení, provedení, dokončení a zprovoznění předmětu díla</w:t>
      </w:r>
      <w:r w:rsidR="000B3903">
        <w:t xml:space="preserve"> včetně nákladů na </w:t>
      </w:r>
      <w:r w:rsidR="00BC02FA" w:rsidRPr="00EA3C5D">
        <w:t>zařízení staveniště</w:t>
      </w:r>
      <w:r w:rsidR="000B3903">
        <w:t xml:space="preserve"> a</w:t>
      </w:r>
      <w:r w:rsidR="00BC02FA" w:rsidRPr="00EA3C5D">
        <w:t xml:space="preserve"> jeho následnou likvidaci.</w:t>
      </w:r>
    </w:p>
    <w:p w14:paraId="682C19D1" w14:textId="02660E08" w:rsidR="004F54C2" w:rsidRPr="00EA3C5D" w:rsidRDefault="004F54C2" w:rsidP="007D6B70">
      <w:pPr>
        <w:pStyle w:val="Nadpis2"/>
        <w:rPr>
          <w:u w:val="single"/>
        </w:rPr>
      </w:pPr>
      <w:bookmarkStart w:id="45" w:name="_Hlk80950752"/>
      <w:bookmarkStart w:id="46" w:name="_Hlk82432541"/>
      <w:r w:rsidRPr="00EA3C5D">
        <w:rPr>
          <w:u w:val="single"/>
        </w:rPr>
        <w:t>Podmínky pro změnu ceny</w:t>
      </w:r>
      <w:r w:rsidR="00CD013D">
        <w:rPr>
          <w:u w:val="single"/>
        </w:rPr>
        <w:t xml:space="preserve"> stavebních prací</w:t>
      </w:r>
    </w:p>
    <w:bookmarkEnd w:id="45"/>
    <w:p w14:paraId="23444AD0" w14:textId="4B40D9E5" w:rsidR="006F7331" w:rsidRPr="00EA3C5D" w:rsidRDefault="006F7331" w:rsidP="006D60B4">
      <w:pPr>
        <w:pStyle w:val="Nadpis3"/>
        <w:tabs>
          <w:tab w:val="right" w:pos="7938"/>
        </w:tabs>
        <w:ind w:left="1276"/>
      </w:pPr>
      <w:r w:rsidRPr="00EA3C5D">
        <w:t>Sjednaná</w:t>
      </w:r>
      <w:r w:rsidR="00CD4F0C">
        <w:t xml:space="preserve"> </w:t>
      </w:r>
      <w:r w:rsidRPr="00EA3C5D">
        <w:t xml:space="preserve">cena nesmí být měněna v souvislosti s hodnotou kursu české měny vůči zahraničním měnám či jinými faktory s vlivem na měnový kurs, stabilitou měny nebo cla. </w:t>
      </w:r>
    </w:p>
    <w:p w14:paraId="3A6FF3A2" w14:textId="42A03691" w:rsidR="002E2FAC" w:rsidRPr="002525AC" w:rsidRDefault="002E2FAC" w:rsidP="002E2FAC">
      <w:pPr>
        <w:pStyle w:val="Nadpis3"/>
        <w:tabs>
          <w:tab w:val="right" w:pos="7938"/>
        </w:tabs>
      </w:pPr>
      <w:bookmarkStart w:id="47" w:name="_Ref194388617"/>
      <w:r w:rsidRPr="00EA3C5D">
        <w:t>Objednatel bude akceptovat na žádost zhotovitele navýšení ceny o přírůstek „INDEX</w:t>
      </w:r>
      <w:r w:rsidR="00C506EE">
        <w:t>U</w:t>
      </w:r>
      <w:r w:rsidRPr="00EA3C5D">
        <w:t xml:space="preserve"> CEN STAVEBNÍCH DĚL </w:t>
      </w:r>
      <w:r w:rsidR="00EC56BA">
        <w:t xml:space="preserve">NÁKLADŮ STAVEBNÍ VÝROBY“, </w:t>
      </w:r>
      <w:r w:rsidR="004E7A89">
        <w:t>příloha</w:t>
      </w:r>
      <w:r w:rsidR="00EC56BA">
        <w:t xml:space="preserve"> </w:t>
      </w:r>
      <w:r w:rsidR="004E7A89">
        <w:t>č</w:t>
      </w:r>
      <w:r w:rsidR="00EC56BA">
        <w:t xml:space="preserve">. 2 „Indexu </w:t>
      </w:r>
      <w:r w:rsidR="00EC56BA" w:rsidRPr="002525AC">
        <w:t xml:space="preserve">cen stavebních děl podle </w:t>
      </w:r>
      <w:r w:rsidR="00EC56BA" w:rsidRPr="008C7CD1">
        <w:t>klasifikace CZ-CC“ ve sloupci „předchozí období = 100</w:t>
      </w:r>
      <w:r w:rsidR="00223750" w:rsidRPr="008C7CD1">
        <w:t>“ pro</w:t>
      </w:r>
      <w:r w:rsidRPr="008C7CD1">
        <w:t xml:space="preserve"> skupinu </w:t>
      </w:r>
      <w:r w:rsidR="00D36500" w:rsidRPr="008C7CD1">
        <w:t>1</w:t>
      </w:r>
      <w:r w:rsidR="00B154CE" w:rsidRPr="008C7CD1">
        <w:t>1</w:t>
      </w:r>
      <w:r w:rsidR="007E0AD8" w:rsidRPr="008C7CD1">
        <w:t>3</w:t>
      </w:r>
      <w:r w:rsidR="00B154CE" w:rsidRPr="008C7CD1">
        <w:t>0</w:t>
      </w:r>
      <w:r w:rsidRPr="008C7CD1">
        <w:t xml:space="preserve"> – </w:t>
      </w:r>
      <w:r w:rsidR="00B154CE" w:rsidRPr="008C7CD1">
        <w:t>Budovy bytové ostatní</w:t>
      </w:r>
      <w:r w:rsidRPr="008C7CD1">
        <w:t>“</w:t>
      </w:r>
      <w:r w:rsidR="00EC56BA" w:rsidRPr="008C7CD1">
        <w:t xml:space="preserve"> (dále jen „index ceny“</w:t>
      </w:r>
      <w:r w:rsidR="004D2075" w:rsidRPr="008C7CD1">
        <w:t>)</w:t>
      </w:r>
      <w:r w:rsidR="00EC56BA" w:rsidRPr="008C7CD1">
        <w:t>. O</w:t>
      </w:r>
      <w:r w:rsidR="005250FC" w:rsidRPr="008C7CD1">
        <w:t xml:space="preserve"> </w:t>
      </w:r>
      <w:r w:rsidR="00EC56BA" w:rsidRPr="008C7CD1">
        <w:t>n</w:t>
      </w:r>
      <w:r w:rsidRPr="008C7CD1">
        <w:t xml:space="preserve">avýšení ceny </w:t>
      </w:r>
      <w:r w:rsidR="00EC56BA" w:rsidRPr="008C7CD1">
        <w:t>může zhotovitel žádat pouze v případě, že</w:t>
      </w:r>
      <w:r w:rsidR="00EC56BA" w:rsidRPr="002525AC">
        <w:t xml:space="preserve"> index ceny za období předcházející období, ve kterém zhotovitel o změnu požádá (poslední zveřejněné období předcházející žádosti zhotovitele), přesáhne hodnotu 102, a to způsobem </w:t>
      </w:r>
      <w:r w:rsidR="00587B68" w:rsidRPr="002525AC">
        <w:t>a za podmínek níže uvedených:</w:t>
      </w:r>
      <w:bookmarkEnd w:id="47"/>
    </w:p>
    <w:p w14:paraId="73E26896" w14:textId="28C32165" w:rsidR="002E2FAC" w:rsidRPr="002525AC" w:rsidRDefault="00F87B09" w:rsidP="00DB547C">
      <w:pPr>
        <w:pStyle w:val="Odstavecseseznamem"/>
        <w:numPr>
          <w:ilvl w:val="2"/>
          <w:numId w:val="22"/>
        </w:numPr>
        <w:overflowPunct w:val="0"/>
        <w:autoSpaceDE w:val="0"/>
        <w:autoSpaceDN w:val="0"/>
        <w:adjustRightInd w:val="0"/>
        <w:spacing w:after="120"/>
        <w:ind w:left="1276"/>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p</w:t>
      </w:r>
      <w:r w:rsidR="002E2FAC" w:rsidRPr="002525AC">
        <w:rPr>
          <w:rFonts w:asciiTheme="minorHAnsi" w:hAnsiTheme="minorHAnsi" w:cstheme="minorHAnsi"/>
          <w:sz w:val="22"/>
          <w:szCs w:val="22"/>
        </w:rPr>
        <w:t xml:space="preserve">ro výpočet navýšení ceny stavebních prací bude stanoven </w:t>
      </w:r>
      <w:r w:rsidR="002E2FAC" w:rsidRPr="008A2456">
        <w:rPr>
          <w:rFonts w:asciiTheme="minorHAnsi" w:hAnsiTheme="minorHAnsi" w:cstheme="minorHAnsi"/>
          <w:sz w:val="22"/>
          <w:szCs w:val="22"/>
        </w:rPr>
        <w:t>„násobitel úpravy“</w:t>
      </w:r>
      <w:r w:rsidR="002E2FAC" w:rsidRPr="002525AC">
        <w:rPr>
          <w:rFonts w:asciiTheme="minorHAnsi" w:hAnsiTheme="minorHAnsi" w:cstheme="minorHAnsi"/>
          <w:sz w:val="22"/>
          <w:szCs w:val="22"/>
        </w:rPr>
        <w:t xml:space="preserve"> ceny za realizaci stavby, jehož výše bude vycházet z příslušné hodnoty indexu ceny</w:t>
      </w:r>
      <w:r w:rsidR="00C506EE" w:rsidRPr="002525AC">
        <w:rPr>
          <w:rFonts w:asciiTheme="minorHAnsi" w:hAnsiTheme="minorHAnsi" w:cstheme="minorHAnsi"/>
          <w:sz w:val="22"/>
          <w:szCs w:val="22"/>
        </w:rPr>
        <w:t xml:space="preserve"> </w:t>
      </w:r>
      <w:r w:rsidR="002E2FAC" w:rsidRPr="002525AC">
        <w:rPr>
          <w:rFonts w:asciiTheme="minorHAnsi" w:hAnsiTheme="minorHAnsi" w:cstheme="minorHAnsi"/>
          <w:sz w:val="22"/>
          <w:szCs w:val="22"/>
        </w:rPr>
        <w:t>Násobitel úpravy („z“) bude vypočten dle vzorce:</w:t>
      </w:r>
    </w:p>
    <w:p w14:paraId="4FD3416C" w14:textId="7087B6E4" w:rsidR="002E2FAC" w:rsidRPr="002525AC" w:rsidRDefault="002E2FAC" w:rsidP="002E2FAC">
      <w:pPr>
        <w:overflowPunct w:val="0"/>
        <w:autoSpaceDE w:val="0"/>
        <w:autoSpaceDN w:val="0"/>
        <w:adjustRightInd w:val="0"/>
        <w:spacing w:after="120"/>
        <w:ind w:left="1276" w:firstLine="36"/>
        <w:jc w:val="both"/>
        <w:textAlignment w:val="baseline"/>
        <w:rPr>
          <w:rFonts w:asciiTheme="minorHAnsi" w:hAnsiTheme="minorHAnsi" w:cstheme="minorHAnsi"/>
          <w:sz w:val="22"/>
          <w:szCs w:val="22"/>
        </w:rPr>
      </w:pPr>
      <w:r w:rsidRPr="002525AC">
        <w:rPr>
          <w:rFonts w:asciiTheme="minorHAnsi" w:hAnsiTheme="minorHAnsi" w:cstheme="minorHAnsi"/>
          <w:b/>
          <w:bCs/>
          <w:sz w:val="22"/>
          <w:szCs w:val="22"/>
        </w:rPr>
        <w:t>z</w:t>
      </w:r>
      <w:r w:rsidRPr="002525AC">
        <w:rPr>
          <w:rFonts w:asciiTheme="minorHAnsi" w:hAnsiTheme="minorHAnsi" w:cstheme="minorHAnsi"/>
          <w:sz w:val="22"/>
          <w:szCs w:val="22"/>
        </w:rPr>
        <w:t xml:space="preserve"> = (hodnota indexu ceny – </w:t>
      </w:r>
      <w:r w:rsidR="00223750" w:rsidRPr="002525AC">
        <w:rPr>
          <w:rFonts w:asciiTheme="minorHAnsi" w:hAnsiTheme="minorHAnsi" w:cstheme="minorHAnsi"/>
          <w:sz w:val="22"/>
          <w:szCs w:val="22"/>
        </w:rPr>
        <w:t>2) /</w:t>
      </w:r>
      <w:r w:rsidR="00587B68" w:rsidRPr="002525AC">
        <w:rPr>
          <w:rFonts w:asciiTheme="minorHAnsi" w:hAnsiTheme="minorHAnsi" w:cstheme="minorHAnsi"/>
          <w:sz w:val="22"/>
          <w:szCs w:val="22"/>
        </w:rPr>
        <w:t>100</w:t>
      </w:r>
      <w:r w:rsidRPr="002525AC">
        <w:rPr>
          <w:rFonts w:asciiTheme="minorHAnsi" w:hAnsiTheme="minorHAnsi" w:cstheme="minorHAnsi"/>
          <w:sz w:val="22"/>
          <w:szCs w:val="22"/>
        </w:rPr>
        <w:t>.</w:t>
      </w:r>
    </w:p>
    <w:p w14:paraId="76819AAE" w14:textId="460175B4" w:rsidR="002E2FAC" w:rsidRPr="00EA3C5D" w:rsidRDefault="002E2FAC" w:rsidP="002E2FAC">
      <w:pPr>
        <w:overflowPunct w:val="0"/>
        <w:autoSpaceDE w:val="0"/>
        <w:autoSpaceDN w:val="0"/>
        <w:adjustRightInd w:val="0"/>
        <w:spacing w:after="120"/>
        <w:ind w:left="1276"/>
        <w:jc w:val="both"/>
        <w:textAlignment w:val="baseline"/>
        <w:rPr>
          <w:rFonts w:asciiTheme="minorHAnsi" w:hAnsiTheme="minorHAnsi" w:cstheme="minorHAnsi"/>
          <w:sz w:val="22"/>
          <w:szCs w:val="22"/>
        </w:rPr>
      </w:pPr>
      <w:r w:rsidRPr="002525AC">
        <w:rPr>
          <w:rFonts w:asciiTheme="minorHAnsi" w:hAnsiTheme="minorHAnsi" w:cstheme="minorHAnsi"/>
          <w:sz w:val="22"/>
          <w:szCs w:val="22"/>
        </w:rPr>
        <w:lastRenderedPageBreak/>
        <w:t xml:space="preserve">(Příklad: je-li hodnota indexu ceny </w:t>
      </w:r>
      <w:r w:rsidR="00EA3C5D" w:rsidRPr="002525AC">
        <w:rPr>
          <w:rFonts w:asciiTheme="minorHAnsi" w:hAnsiTheme="minorHAnsi" w:cstheme="minorHAnsi"/>
          <w:sz w:val="22"/>
          <w:szCs w:val="22"/>
        </w:rPr>
        <w:t>za</w:t>
      </w:r>
      <w:r w:rsidR="00617B9B" w:rsidRPr="002525AC">
        <w:rPr>
          <w:rFonts w:asciiTheme="minorHAnsi" w:hAnsiTheme="minorHAnsi" w:cstheme="minorHAnsi"/>
          <w:sz w:val="22"/>
          <w:szCs w:val="22"/>
        </w:rPr>
        <w:t> předchozí období (</w:t>
      </w:r>
      <w:r w:rsidRPr="002525AC">
        <w:rPr>
          <w:rFonts w:asciiTheme="minorHAnsi" w:hAnsiTheme="minorHAnsi" w:cstheme="minorHAnsi"/>
          <w:sz w:val="22"/>
          <w:szCs w:val="22"/>
        </w:rPr>
        <w:t>čtvrtletí</w:t>
      </w:r>
      <w:r w:rsidR="00617B9B" w:rsidRPr="002525AC">
        <w:rPr>
          <w:rFonts w:asciiTheme="minorHAnsi" w:hAnsiTheme="minorHAnsi" w:cstheme="minorHAnsi"/>
          <w:sz w:val="22"/>
          <w:szCs w:val="22"/>
        </w:rPr>
        <w:t>)</w:t>
      </w:r>
      <w:r w:rsidRPr="002525AC">
        <w:rPr>
          <w:rFonts w:asciiTheme="minorHAnsi" w:hAnsiTheme="minorHAnsi" w:cstheme="minorHAnsi"/>
          <w:sz w:val="22"/>
          <w:szCs w:val="22"/>
        </w:rPr>
        <w:t xml:space="preserve"> 103,8 pak platí, že násobitel úpravy „</w:t>
      </w:r>
      <w:r w:rsidRPr="002525AC">
        <w:rPr>
          <w:rFonts w:asciiTheme="minorHAnsi" w:hAnsiTheme="minorHAnsi" w:cstheme="minorHAnsi"/>
          <w:b/>
          <w:bCs/>
          <w:sz w:val="22"/>
          <w:szCs w:val="22"/>
        </w:rPr>
        <w:t>z</w:t>
      </w:r>
      <w:r w:rsidRPr="002525AC">
        <w:rPr>
          <w:rFonts w:asciiTheme="minorHAnsi" w:hAnsiTheme="minorHAnsi" w:cstheme="minorHAnsi"/>
          <w:sz w:val="22"/>
          <w:szCs w:val="22"/>
        </w:rPr>
        <w:t>“</w:t>
      </w:r>
      <w:r w:rsidR="00721327" w:rsidRPr="002525AC">
        <w:rPr>
          <w:rFonts w:asciiTheme="minorHAnsi" w:hAnsiTheme="minorHAnsi" w:cstheme="minorHAnsi"/>
          <w:sz w:val="22"/>
          <w:szCs w:val="22"/>
        </w:rPr>
        <w:t xml:space="preserve"> </w:t>
      </w:r>
      <w:r w:rsidR="00587B68" w:rsidRPr="002525AC">
        <w:rPr>
          <w:rFonts w:asciiTheme="minorHAnsi" w:hAnsiTheme="minorHAnsi" w:cstheme="minorHAnsi"/>
          <w:sz w:val="22"/>
          <w:szCs w:val="22"/>
        </w:rPr>
        <w:t xml:space="preserve">= (103,8 – </w:t>
      </w:r>
      <w:r w:rsidR="00223750" w:rsidRPr="002525AC">
        <w:rPr>
          <w:rFonts w:asciiTheme="minorHAnsi" w:hAnsiTheme="minorHAnsi" w:cstheme="minorHAnsi"/>
          <w:sz w:val="22"/>
          <w:szCs w:val="22"/>
        </w:rPr>
        <w:t>2) /</w:t>
      </w:r>
      <w:r w:rsidR="00587B68" w:rsidRPr="002525AC">
        <w:rPr>
          <w:rFonts w:asciiTheme="minorHAnsi" w:hAnsiTheme="minorHAnsi" w:cstheme="minorHAnsi"/>
          <w:sz w:val="22"/>
          <w:szCs w:val="22"/>
        </w:rPr>
        <w:t>100</w:t>
      </w:r>
      <w:r w:rsidRPr="002525AC">
        <w:rPr>
          <w:rFonts w:asciiTheme="minorHAnsi" w:hAnsiTheme="minorHAnsi" w:cstheme="minorHAnsi"/>
          <w:sz w:val="22"/>
          <w:szCs w:val="22"/>
        </w:rPr>
        <w:t xml:space="preserve"> = 1,0</w:t>
      </w:r>
      <w:r w:rsidR="00587B68" w:rsidRPr="002525AC">
        <w:rPr>
          <w:rFonts w:asciiTheme="minorHAnsi" w:hAnsiTheme="minorHAnsi" w:cstheme="minorHAnsi"/>
          <w:sz w:val="22"/>
          <w:szCs w:val="22"/>
        </w:rPr>
        <w:t>18</w:t>
      </w:r>
      <w:r w:rsidR="00F87B09">
        <w:rPr>
          <w:rFonts w:asciiTheme="minorHAnsi" w:hAnsiTheme="minorHAnsi" w:cstheme="minorHAnsi"/>
          <w:sz w:val="22"/>
          <w:szCs w:val="22"/>
        </w:rPr>
        <w:t>);</w:t>
      </w:r>
      <w:r w:rsidRPr="00EA3C5D">
        <w:rPr>
          <w:rFonts w:asciiTheme="minorHAnsi" w:hAnsiTheme="minorHAnsi" w:cstheme="minorHAnsi"/>
          <w:sz w:val="22"/>
          <w:szCs w:val="22"/>
        </w:rPr>
        <w:t xml:space="preserve"> </w:t>
      </w:r>
    </w:p>
    <w:p w14:paraId="65180C3B" w14:textId="658611F2" w:rsidR="002E2FAC" w:rsidRPr="00EA3C5D" w:rsidRDefault="00F87B09" w:rsidP="00DB547C">
      <w:pPr>
        <w:pStyle w:val="Odstavecseseznamem"/>
        <w:numPr>
          <w:ilvl w:val="2"/>
          <w:numId w:val="22"/>
        </w:numPr>
        <w:overflowPunct w:val="0"/>
        <w:autoSpaceDE w:val="0"/>
        <w:autoSpaceDN w:val="0"/>
        <w:adjustRightInd w:val="0"/>
        <w:spacing w:after="120"/>
        <w:ind w:left="1276"/>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n</w:t>
      </w:r>
      <w:r w:rsidR="002E2FAC" w:rsidRPr="00EA3C5D">
        <w:rPr>
          <w:rFonts w:asciiTheme="minorHAnsi" w:hAnsiTheme="minorHAnsi" w:cstheme="minorHAnsi"/>
          <w:sz w:val="22"/>
          <w:szCs w:val="22"/>
        </w:rPr>
        <w:t xml:space="preserve">ově stanovená cena za realizaci stavby bude vypočtena dle níže uvedeného vzorečku na základě hodnoty násobitele úpravy takto: </w:t>
      </w:r>
    </w:p>
    <w:p w14:paraId="669A198F" w14:textId="77777777" w:rsidR="002E2FAC" w:rsidRPr="00EA3C5D" w:rsidRDefault="002E2FAC" w:rsidP="00FE048A">
      <w:pPr>
        <w:overflowPunct w:val="0"/>
        <w:autoSpaceDE w:val="0"/>
        <w:autoSpaceDN w:val="0"/>
        <w:adjustRightInd w:val="0"/>
        <w:spacing w:after="240"/>
        <w:ind w:left="1276" w:firstLine="680"/>
        <w:jc w:val="both"/>
        <w:textAlignment w:val="baseline"/>
        <w:rPr>
          <w:rFonts w:asciiTheme="minorHAnsi" w:hAnsiTheme="minorHAnsi" w:cstheme="minorHAnsi"/>
          <w:sz w:val="22"/>
          <w:szCs w:val="22"/>
        </w:rPr>
      </w:pPr>
      <w:r w:rsidRPr="00EA3C5D">
        <w:rPr>
          <w:rFonts w:asciiTheme="minorHAnsi" w:hAnsiTheme="minorHAnsi" w:cstheme="minorHAnsi"/>
          <w:sz w:val="22"/>
          <w:szCs w:val="22"/>
        </w:rPr>
        <w:t xml:space="preserve">vzorec  </w:t>
      </w:r>
      <m:oMath>
        <m:r>
          <m:rPr>
            <m:sty m:val="bi"/>
          </m:rPr>
          <w:rPr>
            <w:rFonts w:ascii="Cambria Math" w:hAnsi="Cambria Math" w:cstheme="minorHAnsi"/>
            <w:sz w:val="22"/>
            <w:szCs w:val="22"/>
          </w:rPr>
          <m:t>x</m:t>
        </m:r>
        <m:r>
          <m:rPr>
            <m:sty m:val="b"/>
          </m:rPr>
          <w:rPr>
            <w:rFonts w:ascii="Cambria Math" w:hAnsi="Cambria Math" w:cstheme="minorHAnsi"/>
            <w:sz w:val="22"/>
            <w:szCs w:val="22"/>
          </w:rPr>
          <m:t xml:space="preserve">=          </m:t>
        </m:r>
        <m:r>
          <m:rPr>
            <m:sty m:val="bi"/>
          </m:rPr>
          <w:rPr>
            <w:rFonts w:ascii="Cambria Math" w:hAnsi="Cambria Math" w:cstheme="minorHAnsi"/>
            <w:sz w:val="22"/>
            <w:szCs w:val="22"/>
          </w:rPr>
          <m:t>y</m:t>
        </m:r>
        <m:r>
          <m:rPr>
            <m:sty m:val="b"/>
          </m:rPr>
          <w:rPr>
            <w:rFonts w:ascii="Cambria Math" w:hAnsi="Cambria Math" w:cstheme="minorHAnsi"/>
            <w:sz w:val="22"/>
            <w:szCs w:val="22"/>
          </w:rPr>
          <m:t>.</m:t>
        </m:r>
        <m:r>
          <m:rPr>
            <m:sty m:val="bi"/>
          </m:rPr>
          <w:rPr>
            <w:rFonts w:ascii="Cambria Math" w:hAnsi="Cambria Math" w:cstheme="minorHAnsi"/>
            <w:sz w:val="22"/>
            <w:szCs w:val="22"/>
          </w:rPr>
          <m:t>z</m:t>
        </m:r>
      </m:oMath>
    </w:p>
    <w:tbl>
      <w:tblPr>
        <w:tblStyle w:val="Mkatabulky"/>
        <w:tblW w:w="0" w:type="auto"/>
        <w:tblInd w:w="2405" w:type="dxa"/>
        <w:tblLook w:val="04A0" w:firstRow="1" w:lastRow="0" w:firstColumn="1" w:lastColumn="0" w:noHBand="0" w:noVBand="1"/>
      </w:tblPr>
      <w:tblGrid>
        <w:gridCol w:w="1829"/>
        <w:gridCol w:w="4828"/>
      </w:tblGrid>
      <w:tr w:rsidR="00EA3C5D" w:rsidRPr="00EA3C5D" w14:paraId="7A3A475C" w14:textId="77777777" w:rsidTr="00DC5032">
        <w:tc>
          <w:tcPr>
            <w:tcW w:w="1843" w:type="dxa"/>
            <w:vAlign w:val="center"/>
          </w:tcPr>
          <w:p w14:paraId="0AEB7CE8" w14:textId="77777777" w:rsidR="002E2FAC" w:rsidRPr="00EA3C5D" w:rsidRDefault="002E2FAC" w:rsidP="00DC5032">
            <w:pPr>
              <w:overflowPunct w:val="0"/>
              <w:autoSpaceDE w:val="0"/>
              <w:autoSpaceDN w:val="0"/>
              <w:adjustRightInd w:val="0"/>
              <w:spacing w:after="120"/>
              <w:ind w:left="737"/>
              <w:textAlignment w:val="baseline"/>
              <w:rPr>
                <w:rFonts w:cstheme="minorHAnsi"/>
                <w:sz w:val="22"/>
                <w:szCs w:val="22"/>
              </w:rPr>
            </w:pPr>
            <w:r w:rsidRPr="00EA3C5D">
              <w:rPr>
                <w:rFonts w:cstheme="minorHAnsi"/>
                <w:sz w:val="22"/>
                <w:szCs w:val="22"/>
              </w:rPr>
              <w:t>x</w:t>
            </w:r>
          </w:p>
        </w:tc>
        <w:tc>
          <w:tcPr>
            <w:tcW w:w="4886" w:type="dxa"/>
          </w:tcPr>
          <w:p w14:paraId="07238F3A" w14:textId="77777777" w:rsidR="002E2FAC" w:rsidRPr="00EA3C5D" w:rsidRDefault="002E2FAC" w:rsidP="00DC5032">
            <w:pPr>
              <w:overflowPunct w:val="0"/>
              <w:autoSpaceDE w:val="0"/>
              <w:autoSpaceDN w:val="0"/>
              <w:adjustRightInd w:val="0"/>
              <w:spacing w:after="120"/>
              <w:ind w:left="180"/>
              <w:jc w:val="both"/>
              <w:textAlignment w:val="baseline"/>
              <w:rPr>
                <w:rFonts w:cstheme="minorHAnsi"/>
                <w:sz w:val="22"/>
                <w:szCs w:val="22"/>
              </w:rPr>
            </w:pPr>
            <w:r w:rsidRPr="00EA3C5D">
              <w:rPr>
                <w:rFonts w:cstheme="minorHAnsi"/>
                <w:sz w:val="22"/>
                <w:szCs w:val="22"/>
              </w:rPr>
              <w:t>Nově stanovená cena stavebních prací realizovaných po rozhodném dni</w:t>
            </w:r>
          </w:p>
        </w:tc>
      </w:tr>
      <w:tr w:rsidR="00EA3C5D" w:rsidRPr="00EA3C5D" w14:paraId="3DBC6547" w14:textId="77777777" w:rsidTr="00DC5032">
        <w:tc>
          <w:tcPr>
            <w:tcW w:w="1843" w:type="dxa"/>
            <w:vAlign w:val="center"/>
          </w:tcPr>
          <w:p w14:paraId="28D08378" w14:textId="77777777" w:rsidR="002E2FAC" w:rsidRPr="00EA3C5D" w:rsidRDefault="002E2FAC" w:rsidP="00DC5032">
            <w:pPr>
              <w:overflowPunct w:val="0"/>
              <w:autoSpaceDE w:val="0"/>
              <w:autoSpaceDN w:val="0"/>
              <w:adjustRightInd w:val="0"/>
              <w:spacing w:after="120"/>
              <w:ind w:left="737"/>
              <w:textAlignment w:val="baseline"/>
              <w:rPr>
                <w:rFonts w:cstheme="minorHAnsi"/>
                <w:sz w:val="22"/>
                <w:szCs w:val="22"/>
              </w:rPr>
            </w:pPr>
            <w:r w:rsidRPr="00EA3C5D">
              <w:rPr>
                <w:rFonts w:cstheme="minorHAnsi"/>
                <w:sz w:val="22"/>
                <w:szCs w:val="22"/>
              </w:rPr>
              <w:t>y</w:t>
            </w:r>
          </w:p>
        </w:tc>
        <w:tc>
          <w:tcPr>
            <w:tcW w:w="4886" w:type="dxa"/>
          </w:tcPr>
          <w:p w14:paraId="62504D90" w14:textId="77777777" w:rsidR="002E2FAC" w:rsidRPr="00EA3C5D" w:rsidRDefault="002E2FAC" w:rsidP="00DC5032">
            <w:pPr>
              <w:overflowPunct w:val="0"/>
              <w:autoSpaceDE w:val="0"/>
              <w:autoSpaceDN w:val="0"/>
              <w:adjustRightInd w:val="0"/>
              <w:spacing w:after="120"/>
              <w:ind w:left="180"/>
              <w:jc w:val="both"/>
              <w:textAlignment w:val="baseline"/>
              <w:rPr>
                <w:rFonts w:cstheme="minorHAnsi"/>
                <w:sz w:val="22"/>
                <w:szCs w:val="22"/>
              </w:rPr>
            </w:pPr>
            <w:r w:rsidRPr="00EA3C5D">
              <w:rPr>
                <w:rFonts w:cstheme="minorHAnsi"/>
                <w:sz w:val="22"/>
                <w:szCs w:val="22"/>
              </w:rPr>
              <w:t xml:space="preserve">Aktuální zasmluvněná cena stavebních prací realizovaných po rozhodném dni </w:t>
            </w:r>
          </w:p>
        </w:tc>
      </w:tr>
      <w:tr w:rsidR="00880FA2" w:rsidRPr="00EA3C5D" w14:paraId="4222E24B" w14:textId="77777777" w:rsidTr="00DC5032">
        <w:tc>
          <w:tcPr>
            <w:tcW w:w="1843" w:type="dxa"/>
            <w:vAlign w:val="center"/>
          </w:tcPr>
          <w:p w14:paraId="7F863812" w14:textId="77777777" w:rsidR="002E2FAC" w:rsidRPr="00EA3C5D" w:rsidRDefault="002E2FAC" w:rsidP="00DC5032">
            <w:pPr>
              <w:overflowPunct w:val="0"/>
              <w:autoSpaceDE w:val="0"/>
              <w:autoSpaceDN w:val="0"/>
              <w:adjustRightInd w:val="0"/>
              <w:spacing w:after="120"/>
              <w:ind w:left="737"/>
              <w:textAlignment w:val="baseline"/>
              <w:rPr>
                <w:rFonts w:cstheme="minorHAnsi"/>
                <w:sz w:val="22"/>
                <w:szCs w:val="22"/>
              </w:rPr>
            </w:pPr>
            <w:r w:rsidRPr="00EA3C5D">
              <w:rPr>
                <w:rFonts w:cstheme="minorHAnsi"/>
                <w:sz w:val="22"/>
                <w:szCs w:val="22"/>
              </w:rPr>
              <w:t>z</w:t>
            </w:r>
          </w:p>
        </w:tc>
        <w:tc>
          <w:tcPr>
            <w:tcW w:w="4886" w:type="dxa"/>
          </w:tcPr>
          <w:p w14:paraId="5B21FE3A" w14:textId="6C4563EB" w:rsidR="002E2FAC" w:rsidRPr="00EA3C5D" w:rsidRDefault="0013401D" w:rsidP="00DC5032">
            <w:pPr>
              <w:overflowPunct w:val="0"/>
              <w:autoSpaceDE w:val="0"/>
              <w:autoSpaceDN w:val="0"/>
              <w:adjustRightInd w:val="0"/>
              <w:spacing w:after="120"/>
              <w:ind w:left="180"/>
              <w:jc w:val="both"/>
              <w:textAlignment w:val="baseline"/>
              <w:rPr>
                <w:rFonts w:cstheme="minorHAnsi"/>
                <w:sz w:val="22"/>
                <w:szCs w:val="22"/>
              </w:rPr>
            </w:pPr>
            <w:r w:rsidRPr="006F7331">
              <w:rPr>
                <w:rFonts w:cstheme="minorHAnsi"/>
                <w:sz w:val="22"/>
                <w:szCs w:val="22"/>
              </w:rPr>
              <w:t xml:space="preserve">Násobitel úpravy stanovený </w:t>
            </w:r>
            <w:r w:rsidR="00587B68">
              <w:rPr>
                <w:rFonts w:cstheme="minorHAnsi"/>
                <w:sz w:val="22"/>
                <w:szCs w:val="22"/>
              </w:rPr>
              <w:t xml:space="preserve">v čl. </w:t>
            </w:r>
            <w:r w:rsidR="00D86523">
              <w:rPr>
                <w:rFonts w:cstheme="minorHAnsi"/>
                <w:sz w:val="22"/>
                <w:szCs w:val="22"/>
              </w:rPr>
              <w:fldChar w:fldCharType="begin"/>
            </w:r>
            <w:r w:rsidR="00D86523">
              <w:rPr>
                <w:rFonts w:cstheme="minorHAnsi"/>
                <w:sz w:val="22"/>
                <w:szCs w:val="22"/>
              </w:rPr>
              <w:instrText xml:space="preserve"> REF _Ref194388617 \r \h </w:instrText>
            </w:r>
            <w:r w:rsidR="00D86523">
              <w:rPr>
                <w:rFonts w:cstheme="minorHAnsi"/>
                <w:sz w:val="22"/>
                <w:szCs w:val="22"/>
              </w:rPr>
            </w:r>
            <w:r w:rsidR="00D86523">
              <w:rPr>
                <w:rFonts w:cstheme="minorHAnsi"/>
                <w:sz w:val="22"/>
                <w:szCs w:val="22"/>
              </w:rPr>
              <w:fldChar w:fldCharType="separate"/>
            </w:r>
            <w:r w:rsidR="008A2456">
              <w:rPr>
                <w:rFonts w:cstheme="minorHAnsi"/>
                <w:sz w:val="22"/>
                <w:szCs w:val="22"/>
              </w:rPr>
              <w:t>3.7.2</w:t>
            </w:r>
            <w:r w:rsidR="00D86523">
              <w:rPr>
                <w:rFonts w:cstheme="minorHAnsi"/>
                <w:sz w:val="22"/>
                <w:szCs w:val="22"/>
              </w:rPr>
              <w:fldChar w:fldCharType="end"/>
            </w:r>
            <w:r w:rsidR="00D86523">
              <w:rPr>
                <w:rFonts w:cstheme="minorHAnsi"/>
                <w:sz w:val="22"/>
                <w:szCs w:val="22"/>
              </w:rPr>
              <w:t xml:space="preserve"> </w:t>
            </w:r>
            <w:r w:rsidR="00587B68">
              <w:rPr>
                <w:rFonts w:cstheme="minorHAnsi"/>
                <w:sz w:val="22"/>
                <w:szCs w:val="22"/>
              </w:rPr>
              <w:t xml:space="preserve">písm. a) </w:t>
            </w:r>
            <w:r w:rsidR="0038173D">
              <w:rPr>
                <w:rFonts w:cstheme="minorHAnsi"/>
                <w:sz w:val="22"/>
                <w:szCs w:val="22"/>
              </w:rPr>
              <w:t>této smlouvy</w:t>
            </w:r>
          </w:p>
        </w:tc>
      </w:tr>
    </w:tbl>
    <w:p w14:paraId="520D8F73" w14:textId="5EC69450" w:rsidR="002E2FAC" w:rsidRPr="00EA3C5D" w:rsidRDefault="00F87B09" w:rsidP="00DB547C">
      <w:pPr>
        <w:pStyle w:val="Odstavecseseznamem"/>
        <w:numPr>
          <w:ilvl w:val="2"/>
          <w:numId w:val="22"/>
        </w:numPr>
        <w:overflowPunct w:val="0"/>
        <w:autoSpaceDE w:val="0"/>
        <w:autoSpaceDN w:val="0"/>
        <w:adjustRightInd w:val="0"/>
        <w:spacing w:before="120" w:after="120"/>
        <w:ind w:left="1275" w:hanging="181"/>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m</w:t>
      </w:r>
      <w:r w:rsidR="002E2FAC" w:rsidRPr="00EA3C5D">
        <w:rPr>
          <w:rFonts w:asciiTheme="minorHAnsi" w:hAnsiTheme="minorHAnsi" w:cstheme="minorHAnsi"/>
          <w:sz w:val="22"/>
          <w:szCs w:val="22"/>
        </w:rPr>
        <w:t xml:space="preserve">aximální celkový limit pro navýšení ceny všech změn dle bodu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_Ref194388617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824EE">
        <w:rPr>
          <w:rFonts w:asciiTheme="minorHAnsi" w:hAnsiTheme="minorHAnsi" w:cstheme="minorHAnsi"/>
          <w:sz w:val="22"/>
          <w:szCs w:val="22"/>
        </w:rPr>
        <w:t>3.7.2</w:t>
      </w:r>
      <w:r>
        <w:rPr>
          <w:rFonts w:asciiTheme="minorHAnsi" w:hAnsiTheme="minorHAnsi" w:cstheme="minorHAnsi"/>
          <w:sz w:val="22"/>
          <w:szCs w:val="22"/>
        </w:rPr>
        <w:fldChar w:fldCharType="end"/>
      </w:r>
      <w:r w:rsidR="002E2FAC" w:rsidRPr="00EA3C5D">
        <w:rPr>
          <w:rFonts w:asciiTheme="minorHAnsi" w:hAnsiTheme="minorHAnsi" w:cstheme="minorHAnsi"/>
          <w:sz w:val="22"/>
          <w:szCs w:val="22"/>
        </w:rPr>
        <w:t xml:space="preserve"> této smlouvy je nejvýše </w:t>
      </w:r>
      <w:r w:rsidR="00D86523" w:rsidRPr="00D86523">
        <w:rPr>
          <w:rFonts w:asciiTheme="minorHAnsi" w:hAnsiTheme="minorHAnsi" w:cstheme="minorHAnsi"/>
          <w:b/>
          <w:bCs/>
          <w:sz w:val="22"/>
          <w:szCs w:val="22"/>
        </w:rPr>
        <w:t>6</w:t>
      </w:r>
      <w:r w:rsidR="002E2FAC" w:rsidRPr="00D86523">
        <w:rPr>
          <w:rFonts w:asciiTheme="minorHAnsi" w:hAnsiTheme="minorHAnsi" w:cstheme="minorHAnsi"/>
          <w:b/>
          <w:bCs/>
          <w:sz w:val="22"/>
          <w:szCs w:val="22"/>
        </w:rPr>
        <w:t xml:space="preserve"> %</w:t>
      </w:r>
      <w:r w:rsidR="002E2FAC" w:rsidRPr="00EA3C5D">
        <w:rPr>
          <w:rFonts w:asciiTheme="minorHAnsi" w:hAnsiTheme="minorHAnsi" w:cstheme="minorHAnsi"/>
          <w:sz w:val="22"/>
          <w:szCs w:val="22"/>
        </w:rPr>
        <w:t xml:space="preserve"> z původní ceny realizace stavby bez DPH dle přílohy</w:t>
      </w:r>
      <w:r w:rsidR="00D86523">
        <w:rPr>
          <w:rFonts w:asciiTheme="minorHAnsi" w:hAnsiTheme="minorHAnsi" w:cstheme="minorHAnsi"/>
          <w:sz w:val="22"/>
          <w:szCs w:val="22"/>
        </w:rPr>
        <w:t xml:space="preserve"> </w:t>
      </w:r>
      <w:r w:rsidR="002E2FAC" w:rsidRPr="00EA3C5D">
        <w:rPr>
          <w:rFonts w:asciiTheme="minorHAnsi" w:hAnsiTheme="minorHAnsi" w:cstheme="minorHAnsi"/>
          <w:sz w:val="22"/>
          <w:szCs w:val="22"/>
        </w:rPr>
        <w:t>č. 1 této smlouvy. V případě, že výpočet příslušné změny</w:t>
      </w:r>
      <w:r w:rsidR="00D86523">
        <w:rPr>
          <w:rFonts w:asciiTheme="minorHAnsi" w:hAnsiTheme="minorHAnsi" w:cstheme="minorHAnsi"/>
          <w:sz w:val="22"/>
          <w:szCs w:val="22"/>
        </w:rPr>
        <w:t>,</w:t>
      </w:r>
      <w:r w:rsidR="002E2FAC" w:rsidRPr="00EA3C5D">
        <w:rPr>
          <w:rFonts w:asciiTheme="minorHAnsi" w:hAnsiTheme="minorHAnsi" w:cstheme="minorHAnsi"/>
          <w:sz w:val="22"/>
          <w:szCs w:val="22"/>
        </w:rPr>
        <w:t xml:space="preserve"> dle výše uvedeného postupu</w:t>
      </w:r>
      <w:r w:rsidR="00D86523">
        <w:rPr>
          <w:rFonts w:asciiTheme="minorHAnsi" w:hAnsiTheme="minorHAnsi" w:cstheme="minorHAnsi"/>
          <w:sz w:val="22"/>
          <w:szCs w:val="22"/>
        </w:rPr>
        <w:t>,</w:t>
      </w:r>
      <w:r w:rsidR="002E2FAC" w:rsidRPr="00EA3C5D">
        <w:rPr>
          <w:rFonts w:asciiTheme="minorHAnsi" w:hAnsiTheme="minorHAnsi" w:cstheme="minorHAnsi"/>
          <w:sz w:val="22"/>
          <w:szCs w:val="22"/>
        </w:rPr>
        <w:t xml:space="preserve"> přesáhne stanovený limit, může být uplatněno navýšení ceny dle bodu</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_Ref194388617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824EE">
        <w:rPr>
          <w:rFonts w:asciiTheme="minorHAnsi" w:hAnsiTheme="minorHAnsi" w:cstheme="minorHAnsi"/>
          <w:sz w:val="22"/>
          <w:szCs w:val="22"/>
        </w:rPr>
        <w:t>3.7.2</w:t>
      </w:r>
      <w:r>
        <w:rPr>
          <w:rFonts w:asciiTheme="minorHAnsi" w:hAnsiTheme="minorHAnsi" w:cstheme="minorHAnsi"/>
          <w:sz w:val="22"/>
          <w:szCs w:val="22"/>
        </w:rPr>
        <w:fldChar w:fldCharType="end"/>
      </w:r>
      <w:r w:rsidR="002E2FAC" w:rsidRPr="00EA3C5D">
        <w:rPr>
          <w:rFonts w:asciiTheme="minorHAnsi" w:hAnsiTheme="minorHAnsi" w:cstheme="minorHAnsi"/>
          <w:sz w:val="22"/>
          <w:szCs w:val="22"/>
        </w:rPr>
        <w:t xml:space="preserve"> této smlouvy pouze do tohoto limitu</w:t>
      </w:r>
      <w:r>
        <w:rPr>
          <w:rFonts w:asciiTheme="minorHAnsi" w:hAnsiTheme="minorHAnsi" w:cstheme="minorHAnsi"/>
          <w:sz w:val="22"/>
          <w:szCs w:val="22"/>
        </w:rPr>
        <w:t>;</w:t>
      </w:r>
    </w:p>
    <w:p w14:paraId="6D450731" w14:textId="1EA733BF" w:rsidR="002E2FAC" w:rsidRPr="00EA3C5D" w:rsidRDefault="00F87B09" w:rsidP="00DB547C">
      <w:pPr>
        <w:pStyle w:val="Odstavecseseznamem"/>
        <w:numPr>
          <w:ilvl w:val="2"/>
          <w:numId w:val="22"/>
        </w:numPr>
        <w:overflowPunct w:val="0"/>
        <w:autoSpaceDE w:val="0"/>
        <w:autoSpaceDN w:val="0"/>
        <w:adjustRightInd w:val="0"/>
        <w:spacing w:after="120"/>
        <w:ind w:left="1276"/>
        <w:contextualSpacing w:val="0"/>
        <w:jc w:val="both"/>
        <w:textAlignment w:val="baseline"/>
        <w:rPr>
          <w:rFonts w:asciiTheme="minorHAnsi" w:hAnsiTheme="minorHAnsi" w:cstheme="minorHAnsi"/>
          <w:sz w:val="22"/>
          <w:szCs w:val="22"/>
        </w:rPr>
      </w:pPr>
      <w:bookmarkStart w:id="48" w:name="_Ref196302341"/>
      <w:r>
        <w:rPr>
          <w:rFonts w:asciiTheme="minorHAnsi" w:hAnsiTheme="minorHAnsi" w:cstheme="minorHAnsi"/>
          <w:sz w:val="22"/>
          <w:szCs w:val="22"/>
        </w:rPr>
        <w:t>z</w:t>
      </w:r>
      <w:r w:rsidR="002E2FAC" w:rsidRPr="00EA3C5D">
        <w:rPr>
          <w:rFonts w:asciiTheme="minorHAnsi" w:hAnsiTheme="minorHAnsi" w:cstheme="minorHAnsi"/>
          <w:sz w:val="22"/>
          <w:szCs w:val="22"/>
        </w:rPr>
        <w:t xml:space="preserve">hotovitel požádá o navýšení ceny dle </w:t>
      </w:r>
      <w:r w:rsidR="003F5AAE">
        <w:rPr>
          <w:rFonts w:asciiTheme="minorHAnsi" w:hAnsiTheme="minorHAnsi" w:cstheme="minorHAnsi"/>
          <w:sz w:val="22"/>
          <w:szCs w:val="22"/>
        </w:rPr>
        <w:t>tohoto článku</w:t>
      </w:r>
      <w:r w:rsidR="002E2FAC" w:rsidRPr="00EA3C5D">
        <w:rPr>
          <w:rFonts w:asciiTheme="minorHAnsi" w:hAnsiTheme="minorHAnsi" w:cstheme="minorHAnsi"/>
          <w:sz w:val="22"/>
          <w:szCs w:val="22"/>
        </w:rPr>
        <w:t xml:space="preserve"> objednatele písemně, a to nejdéle do </w:t>
      </w:r>
      <w:r w:rsidR="0013401D">
        <w:rPr>
          <w:rFonts w:asciiTheme="minorHAnsi" w:hAnsiTheme="minorHAnsi" w:cstheme="minorHAnsi"/>
          <w:sz w:val="22"/>
          <w:szCs w:val="22"/>
        </w:rPr>
        <w:t>1</w:t>
      </w:r>
      <w:r w:rsidR="002E2FAC" w:rsidRPr="00EA3C5D">
        <w:rPr>
          <w:rFonts w:asciiTheme="minorHAnsi" w:hAnsiTheme="minorHAnsi" w:cstheme="minorHAnsi"/>
          <w:sz w:val="22"/>
          <w:szCs w:val="22"/>
        </w:rPr>
        <w:t>0 pracovních dn</w:t>
      </w:r>
      <w:r w:rsidR="003E2EF6">
        <w:rPr>
          <w:rFonts w:asciiTheme="minorHAnsi" w:hAnsiTheme="minorHAnsi" w:cstheme="minorHAnsi"/>
          <w:sz w:val="22"/>
          <w:szCs w:val="22"/>
        </w:rPr>
        <w:t>ů</w:t>
      </w:r>
      <w:r w:rsidR="002E2FAC" w:rsidRPr="00EA3C5D">
        <w:rPr>
          <w:rFonts w:asciiTheme="minorHAnsi" w:hAnsiTheme="minorHAnsi" w:cstheme="minorHAnsi"/>
          <w:sz w:val="22"/>
          <w:szCs w:val="22"/>
        </w:rPr>
        <w:t xml:space="preserve"> od zveřejnění nového údaje indexu cen stavebních děl za předchozí čtvrtletí na stránkách Českého statistického úřadu. </w:t>
      </w:r>
      <w:r w:rsidR="003F5AAE">
        <w:rPr>
          <w:rFonts w:asciiTheme="minorHAnsi" w:hAnsiTheme="minorHAnsi" w:cstheme="minorHAnsi"/>
          <w:sz w:val="22"/>
          <w:szCs w:val="22"/>
        </w:rPr>
        <w:t xml:space="preserve">První možné navýšení ceny je na základě Indexu </w:t>
      </w:r>
      <w:r w:rsidR="003F5AAE" w:rsidRPr="00794058">
        <w:rPr>
          <w:rFonts w:asciiTheme="minorHAnsi" w:hAnsiTheme="minorHAnsi" w:cstheme="minorHAnsi"/>
          <w:sz w:val="22"/>
          <w:szCs w:val="22"/>
        </w:rPr>
        <w:t>ceny za</w:t>
      </w:r>
      <w:r w:rsidR="00D86523" w:rsidRPr="00794058">
        <w:rPr>
          <w:rFonts w:asciiTheme="minorHAnsi" w:hAnsiTheme="minorHAnsi" w:cstheme="minorHAnsi"/>
          <w:sz w:val="22"/>
          <w:szCs w:val="22"/>
        </w:rPr>
        <w:t xml:space="preserve"> III</w:t>
      </w:r>
      <w:r w:rsidR="003F5AAE" w:rsidRPr="00794058">
        <w:rPr>
          <w:rFonts w:asciiTheme="minorHAnsi" w:hAnsiTheme="minorHAnsi" w:cstheme="minorHAnsi"/>
          <w:sz w:val="22"/>
          <w:szCs w:val="22"/>
        </w:rPr>
        <w:t xml:space="preserve">. </w:t>
      </w:r>
      <w:r w:rsidR="0038040D" w:rsidRPr="00794058">
        <w:rPr>
          <w:rFonts w:asciiTheme="minorHAnsi" w:hAnsiTheme="minorHAnsi" w:cstheme="minorHAnsi"/>
          <w:sz w:val="22"/>
          <w:szCs w:val="22"/>
        </w:rPr>
        <w:t>čtvrtletí 202</w:t>
      </w:r>
      <w:r w:rsidR="00D86523" w:rsidRPr="00794058">
        <w:rPr>
          <w:rFonts w:asciiTheme="minorHAnsi" w:hAnsiTheme="minorHAnsi" w:cstheme="minorHAnsi"/>
          <w:sz w:val="22"/>
          <w:szCs w:val="22"/>
        </w:rPr>
        <w:t>6</w:t>
      </w:r>
      <w:r w:rsidR="0038040D" w:rsidRPr="00794058">
        <w:rPr>
          <w:rFonts w:asciiTheme="minorHAnsi" w:hAnsiTheme="minorHAnsi" w:cstheme="minorHAnsi"/>
          <w:sz w:val="22"/>
          <w:szCs w:val="22"/>
        </w:rPr>
        <w:t xml:space="preserve">. </w:t>
      </w:r>
      <w:r w:rsidR="002E2FAC" w:rsidRPr="00794058">
        <w:rPr>
          <w:rFonts w:asciiTheme="minorHAnsi" w:hAnsiTheme="minorHAnsi" w:cstheme="minorHAnsi"/>
          <w:sz w:val="22"/>
          <w:szCs w:val="22"/>
        </w:rPr>
        <w:t>Rozpočet</w:t>
      </w:r>
      <w:r w:rsidR="002E2FAC" w:rsidRPr="00EA3C5D">
        <w:rPr>
          <w:rFonts w:asciiTheme="minorHAnsi" w:hAnsiTheme="minorHAnsi" w:cstheme="minorHAnsi"/>
          <w:sz w:val="22"/>
          <w:szCs w:val="22"/>
        </w:rPr>
        <w:t xml:space="preserve"> změny ceny díla předloží zhotovitel nejpozději se soupisem provedených prací za měsíc, ve kterém žádost předložil</w:t>
      </w:r>
      <w:r>
        <w:rPr>
          <w:rFonts w:asciiTheme="minorHAnsi" w:hAnsiTheme="minorHAnsi" w:cstheme="minorHAnsi"/>
          <w:sz w:val="22"/>
          <w:szCs w:val="22"/>
        </w:rPr>
        <w:t>;</w:t>
      </w:r>
      <w:bookmarkEnd w:id="48"/>
    </w:p>
    <w:p w14:paraId="2ACFF7D4" w14:textId="43EB9689" w:rsidR="0013401D" w:rsidRPr="0013401D" w:rsidRDefault="00F87B09" w:rsidP="00DB547C">
      <w:pPr>
        <w:pStyle w:val="Odstavecseseznamem"/>
        <w:numPr>
          <w:ilvl w:val="2"/>
          <w:numId w:val="22"/>
        </w:numPr>
        <w:overflowPunct w:val="0"/>
        <w:autoSpaceDE w:val="0"/>
        <w:autoSpaceDN w:val="0"/>
        <w:adjustRightInd w:val="0"/>
        <w:spacing w:after="120"/>
        <w:ind w:left="1276"/>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d</w:t>
      </w:r>
      <w:r w:rsidR="0013401D" w:rsidRPr="006F7331">
        <w:rPr>
          <w:rFonts w:asciiTheme="minorHAnsi" w:hAnsiTheme="minorHAnsi" w:cstheme="minorHAnsi"/>
          <w:sz w:val="22"/>
          <w:szCs w:val="22"/>
        </w:rPr>
        <w:t>nem rozhodným pro provedení navýšení ceny je 1. den v měsíci následujícím po podání písemné žádosti o uplatnění navýšení ceny („</w:t>
      </w:r>
      <w:r w:rsidR="0013401D" w:rsidRPr="007E00AE">
        <w:rPr>
          <w:rFonts w:asciiTheme="minorHAnsi" w:hAnsiTheme="minorHAnsi" w:cstheme="minorHAnsi"/>
          <w:sz w:val="22"/>
          <w:szCs w:val="22"/>
        </w:rPr>
        <w:t>rozhodný den</w:t>
      </w:r>
      <w:r w:rsidR="0013401D" w:rsidRPr="006F7331">
        <w:rPr>
          <w:rFonts w:asciiTheme="minorHAnsi" w:hAnsiTheme="minorHAnsi" w:cstheme="minorHAnsi"/>
          <w:sz w:val="22"/>
          <w:szCs w:val="22"/>
        </w:rPr>
        <w:t>“);</w:t>
      </w:r>
    </w:p>
    <w:p w14:paraId="6D0D1B14" w14:textId="14D1A753" w:rsidR="002E2FAC" w:rsidRPr="00EA3C5D" w:rsidRDefault="00F87B09" w:rsidP="00DB547C">
      <w:pPr>
        <w:pStyle w:val="Odstavecseseznamem"/>
        <w:numPr>
          <w:ilvl w:val="2"/>
          <w:numId w:val="22"/>
        </w:numPr>
        <w:overflowPunct w:val="0"/>
        <w:autoSpaceDE w:val="0"/>
        <w:autoSpaceDN w:val="0"/>
        <w:adjustRightInd w:val="0"/>
        <w:spacing w:after="120"/>
        <w:ind w:left="1276"/>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n</w:t>
      </w:r>
      <w:r w:rsidR="002E2FAC" w:rsidRPr="00EA3C5D">
        <w:rPr>
          <w:rFonts w:asciiTheme="minorHAnsi" w:hAnsiTheme="minorHAnsi" w:cstheme="minorHAnsi"/>
          <w:sz w:val="22"/>
          <w:szCs w:val="22"/>
        </w:rPr>
        <w:t xml:space="preserve">avýšení ceny se bude týkat pouze stavebních prací provedených po rozhodném dni;  </w:t>
      </w:r>
    </w:p>
    <w:p w14:paraId="2AD4C2B5" w14:textId="0F0AEB41" w:rsidR="002E2FAC" w:rsidRPr="00EA3C5D" w:rsidRDefault="00F87B09" w:rsidP="00DB547C">
      <w:pPr>
        <w:pStyle w:val="Odstavecseseznamem"/>
        <w:numPr>
          <w:ilvl w:val="2"/>
          <w:numId w:val="22"/>
        </w:numPr>
        <w:overflowPunct w:val="0"/>
        <w:autoSpaceDE w:val="0"/>
        <w:autoSpaceDN w:val="0"/>
        <w:adjustRightInd w:val="0"/>
        <w:spacing w:after="120"/>
        <w:ind w:left="1276"/>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v</w:t>
      </w:r>
      <w:r w:rsidR="002E2FAC" w:rsidRPr="00EA3C5D">
        <w:rPr>
          <w:rFonts w:asciiTheme="minorHAnsi" w:hAnsiTheme="minorHAnsi" w:cstheme="minorHAnsi"/>
          <w:sz w:val="22"/>
          <w:szCs w:val="22"/>
        </w:rPr>
        <w:t xml:space="preserve"> případě, že zhotovitel v daném období o navýšení ceny dle čl. </w:t>
      </w:r>
      <w:r w:rsidR="00D86523">
        <w:rPr>
          <w:rFonts w:asciiTheme="minorHAnsi" w:hAnsiTheme="minorHAnsi" w:cstheme="minorHAnsi"/>
          <w:sz w:val="22"/>
          <w:szCs w:val="22"/>
        </w:rPr>
        <w:fldChar w:fldCharType="begin"/>
      </w:r>
      <w:r w:rsidR="00D86523">
        <w:rPr>
          <w:rFonts w:asciiTheme="minorHAnsi" w:hAnsiTheme="minorHAnsi" w:cstheme="minorHAnsi"/>
          <w:sz w:val="22"/>
          <w:szCs w:val="22"/>
        </w:rPr>
        <w:instrText xml:space="preserve"> REF _Ref194388617 \r \h </w:instrText>
      </w:r>
      <w:r w:rsidR="00D86523">
        <w:rPr>
          <w:rFonts w:asciiTheme="minorHAnsi" w:hAnsiTheme="minorHAnsi" w:cstheme="minorHAnsi"/>
          <w:sz w:val="22"/>
          <w:szCs w:val="22"/>
        </w:rPr>
      </w:r>
      <w:r w:rsidR="00D86523">
        <w:rPr>
          <w:rFonts w:asciiTheme="minorHAnsi" w:hAnsiTheme="minorHAnsi" w:cstheme="minorHAnsi"/>
          <w:sz w:val="22"/>
          <w:szCs w:val="22"/>
        </w:rPr>
        <w:fldChar w:fldCharType="separate"/>
      </w:r>
      <w:r w:rsidR="002824EE">
        <w:rPr>
          <w:rFonts w:asciiTheme="minorHAnsi" w:hAnsiTheme="minorHAnsi" w:cstheme="minorHAnsi"/>
          <w:sz w:val="22"/>
          <w:szCs w:val="22"/>
        </w:rPr>
        <w:t>3.7.2</w:t>
      </w:r>
      <w:r w:rsidR="00D86523">
        <w:rPr>
          <w:rFonts w:asciiTheme="minorHAnsi" w:hAnsiTheme="minorHAnsi" w:cstheme="minorHAnsi"/>
          <w:sz w:val="22"/>
          <w:szCs w:val="22"/>
        </w:rPr>
        <w:fldChar w:fldCharType="end"/>
      </w:r>
      <w:r w:rsidR="00D86523">
        <w:rPr>
          <w:rFonts w:asciiTheme="minorHAnsi" w:hAnsiTheme="minorHAnsi" w:cstheme="minorHAnsi"/>
          <w:sz w:val="22"/>
          <w:szCs w:val="22"/>
        </w:rPr>
        <w:t xml:space="preserve"> </w:t>
      </w:r>
      <w:r w:rsidR="002E2FAC" w:rsidRPr="00EA3C5D">
        <w:rPr>
          <w:rFonts w:asciiTheme="minorHAnsi" w:hAnsiTheme="minorHAnsi" w:cstheme="minorHAnsi"/>
          <w:sz w:val="22"/>
          <w:szCs w:val="22"/>
        </w:rPr>
        <w:t>této smlouvy objednatele nepožádá</w:t>
      </w:r>
      <w:r w:rsidR="002F079F">
        <w:rPr>
          <w:rFonts w:asciiTheme="minorHAnsi" w:hAnsiTheme="minorHAnsi" w:cstheme="minorHAnsi"/>
          <w:sz w:val="22"/>
          <w:szCs w:val="22"/>
        </w:rPr>
        <w:t xml:space="preserve"> ve lhůtě a způsobem dle čl. </w:t>
      </w:r>
      <w:r w:rsidR="00D86523">
        <w:rPr>
          <w:rFonts w:asciiTheme="minorHAnsi" w:hAnsiTheme="minorHAnsi" w:cstheme="minorHAnsi"/>
          <w:sz w:val="22"/>
          <w:szCs w:val="22"/>
        </w:rPr>
        <w:fldChar w:fldCharType="begin"/>
      </w:r>
      <w:r w:rsidR="00D86523">
        <w:rPr>
          <w:rFonts w:asciiTheme="minorHAnsi" w:hAnsiTheme="minorHAnsi" w:cstheme="minorHAnsi"/>
          <w:sz w:val="22"/>
          <w:szCs w:val="22"/>
        </w:rPr>
        <w:instrText xml:space="preserve"> REF _Ref194388617 \r \h </w:instrText>
      </w:r>
      <w:r w:rsidR="00D86523">
        <w:rPr>
          <w:rFonts w:asciiTheme="minorHAnsi" w:hAnsiTheme="minorHAnsi" w:cstheme="minorHAnsi"/>
          <w:sz w:val="22"/>
          <w:szCs w:val="22"/>
        </w:rPr>
      </w:r>
      <w:r w:rsidR="00D86523">
        <w:rPr>
          <w:rFonts w:asciiTheme="minorHAnsi" w:hAnsiTheme="minorHAnsi" w:cstheme="minorHAnsi"/>
          <w:sz w:val="22"/>
          <w:szCs w:val="22"/>
        </w:rPr>
        <w:fldChar w:fldCharType="separate"/>
      </w:r>
      <w:r w:rsidR="002824EE">
        <w:rPr>
          <w:rFonts w:asciiTheme="minorHAnsi" w:hAnsiTheme="minorHAnsi" w:cstheme="minorHAnsi"/>
          <w:sz w:val="22"/>
          <w:szCs w:val="22"/>
        </w:rPr>
        <w:t>3.7.2</w:t>
      </w:r>
      <w:r w:rsidR="00D86523">
        <w:rPr>
          <w:rFonts w:asciiTheme="minorHAnsi" w:hAnsiTheme="minorHAnsi" w:cstheme="minorHAnsi"/>
          <w:sz w:val="22"/>
          <w:szCs w:val="22"/>
        </w:rPr>
        <w:fldChar w:fldCharType="end"/>
      </w:r>
      <w:r w:rsidR="00D86523">
        <w:rPr>
          <w:rFonts w:asciiTheme="minorHAnsi" w:hAnsiTheme="minorHAnsi" w:cstheme="minorHAnsi"/>
          <w:sz w:val="22"/>
          <w:szCs w:val="22"/>
        </w:rPr>
        <w:t xml:space="preserve"> </w:t>
      </w:r>
      <w:r w:rsidR="002F079F">
        <w:rPr>
          <w:rFonts w:asciiTheme="minorHAnsi" w:hAnsiTheme="minorHAnsi" w:cstheme="minorHAnsi"/>
          <w:sz w:val="22"/>
          <w:szCs w:val="22"/>
        </w:rPr>
        <w:t xml:space="preserve">písm. </w:t>
      </w:r>
      <w:r w:rsidR="002824EE">
        <w:rPr>
          <w:rFonts w:asciiTheme="minorHAnsi" w:hAnsiTheme="minorHAnsi" w:cstheme="minorHAnsi"/>
          <w:sz w:val="22"/>
          <w:szCs w:val="22"/>
        </w:rPr>
        <w:fldChar w:fldCharType="begin"/>
      </w:r>
      <w:r w:rsidR="002824EE">
        <w:rPr>
          <w:rFonts w:asciiTheme="minorHAnsi" w:hAnsiTheme="minorHAnsi" w:cstheme="minorHAnsi"/>
          <w:sz w:val="22"/>
          <w:szCs w:val="22"/>
        </w:rPr>
        <w:instrText xml:space="preserve"> REF _Ref196302341 \r \h </w:instrText>
      </w:r>
      <w:r w:rsidR="002824EE">
        <w:rPr>
          <w:rFonts w:asciiTheme="minorHAnsi" w:hAnsiTheme="minorHAnsi" w:cstheme="minorHAnsi"/>
          <w:sz w:val="22"/>
          <w:szCs w:val="22"/>
        </w:rPr>
      </w:r>
      <w:r w:rsidR="002824EE">
        <w:rPr>
          <w:rFonts w:asciiTheme="minorHAnsi" w:hAnsiTheme="minorHAnsi" w:cstheme="minorHAnsi"/>
          <w:sz w:val="22"/>
          <w:szCs w:val="22"/>
        </w:rPr>
        <w:fldChar w:fldCharType="separate"/>
      </w:r>
      <w:r w:rsidR="002824EE">
        <w:rPr>
          <w:rFonts w:asciiTheme="minorHAnsi" w:hAnsiTheme="minorHAnsi" w:cstheme="minorHAnsi"/>
          <w:sz w:val="22"/>
          <w:szCs w:val="22"/>
        </w:rPr>
        <w:t>d)</w:t>
      </w:r>
      <w:r w:rsidR="002824EE">
        <w:rPr>
          <w:rFonts w:asciiTheme="minorHAnsi" w:hAnsiTheme="minorHAnsi" w:cstheme="minorHAnsi"/>
          <w:sz w:val="22"/>
          <w:szCs w:val="22"/>
        </w:rPr>
        <w:fldChar w:fldCharType="end"/>
      </w:r>
      <w:r w:rsidR="002F079F">
        <w:rPr>
          <w:rFonts w:asciiTheme="minorHAnsi" w:hAnsiTheme="minorHAnsi" w:cstheme="minorHAnsi"/>
          <w:sz w:val="22"/>
          <w:szCs w:val="22"/>
        </w:rPr>
        <w:t xml:space="preserve"> této smlouvy</w:t>
      </w:r>
      <w:r w:rsidR="002E2FAC" w:rsidRPr="00EA3C5D">
        <w:rPr>
          <w:rFonts w:asciiTheme="minorHAnsi" w:hAnsiTheme="minorHAnsi" w:cstheme="minorHAnsi"/>
          <w:sz w:val="22"/>
          <w:szCs w:val="22"/>
        </w:rPr>
        <w:t xml:space="preserve">, ztrácí nárok uplatnit navýšení ceny za dané období.   </w:t>
      </w:r>
    </w:p>
    <w:p w14:paraId="1D93A95D" w14:textId="5538800E" w:rsidR="006F7331" w:rsidRPr="00EA3C5D" w:rsidRDefault="006F7331" w:rsidP="006D60B4">
      <w:pPr>
        <w:pStyle w:val="Nadpis3"/>
        <w:tabs>
          <w:tab w:val="right" w:pos="7938"/>
        </w:tabs>
        <w:ind w:left="1276"/>
      </w:pPr>
      <w:r w:rsidRPr="00EA3C5D">
        <w:t xml:space="preserve">V případě, že dojde k nahrazení indexu </w:t>
      </w:r>
      <w:r w:rsidR="0038040D">
        <w:t xml:space="preserve">ceny </w:t>
      </w:r>
      <w:r w:rsidRPr="00EA3C5D">
        <w:t xml:space="preserve">novým (jiným) indexem vyhlašovaným Českým statistickým úřadem, bude jako index </w:t>
      </w:r>
      <w:r w:rsidR="0038040D">
        <w:t xml:space="preserve">ceny </w:t>
      </w:r>
      <w:r w:rsidRPr="00EA3C5D">
        <w:t xml:space="preserve">od jeho nahrazení použitý tento nový index. V případě, že bude index </w:t>
      </w:r>
      <w:r w:rsidR="0038040D">
        <w:t xml:space="preserve">ceny </w:t>
      </w:r>
      <w:r w:rsidRPr="00EA3C5D">
        <w:t xml:space="preserve">zrušen a nebude nahrazen novým indexem, musí objednatel bez zbytečného odkladu určit jiný vhodný postup </w:t>
      </w:r>
      <w:r w:rsidR="0038040D">
        <w:t>pro výpočet změny ceny</w:t>
      </w:r>
      <w:r w:rsidRPr="00EA3C5D">
        <w:t>.</w:t>
      </w:r>
    </w:p>
    <w:p w14:paraId="503AAFBC" w14:textId="3121B3E9" w:rsidR="00580578" w:rsidRPr="00794058" w:rsidRDefault="00D86523" w:rsidP="00A62DAC">
      <w:pPr>
        <w:pStyle w:val="Nadpis3"/>
        <w:tabs>
          <w:tab w:val="right" w:pos="7938"/>
        </w:tabs>
        <w:ind w:left="1276"/>
      </w:pPr>
      <w:bookmarkStart w:id="49" w:name="_Ref194933002"/>
      <w:bookmarkEnd w:id="46"/>
      <w:r w:rsidRPr="00794058">
        <w:t xml:space="preserve">Objednatel si ve smyslu § 100 odst. 1 ZZVZ vyhrazuje právo změny </w:t>
      </w:r>
      <w:r w:rsidR="009C1A82" w:rsidRPr="00794058">
        <w:t>závazku ze smlouvy o dílo ve smyslu snížení rozsahu díla o rekonstrukci objektu C (II. etapa) v případě, že nebude možné tento objekt uvolnit a vyklidit pro potřeby stavby.</w:t>
      </w:r>
      <w:bookmarkEnd w:id="49"/>
      <w:r w:rsidR="009C1A82" w:rsidRPr="00794058">
        <w:t xml:space="preserve"> </w:t>
      </w:r>
    </w:p>
    <w:p w14:paraId="402BC27D" w14:textId="77777777" w:rsidR="00CB707C" w:rsidRPr="00EA3C5D" w:rsidRDefault="00CB707C" w:rsidP="00CB707C">
      <w:pPr>
        <w:pStyle w:val="Nadpis3"/>
        <w:tabs>
          <w:tab w:val="right" w:pos="7938"/>
        </w:tabs>
      </w:pPr>
      <w:bookmarkStart w:id="50" w:name="_Hlk82418063"/>
      <w:r w:rsidRPr="00EA3C5D">
        <w:t>Případné změny závazku ze smlouvy o dílo budou provedeny v souladu s ustanoveními § 222 zákona č. 134/2016 Sb., o zadávání veřejných zakázek, ve znění pozdějších předpisů.</w:t>
      </w:r>
    </w:p>
    <w:bookmarkEnd w:id="50"/>
    <w:p w14:paraId="0AA4841F" w14:textId="77777777" w:rsidR="00CB707C" w:rsidRDefault="00CB707C" w:rsidP="00CB707C">
      <w:pPr>
        <w:pStyle w:val="Nadpis3"/>
      </w:pPr>
      <w:r w:rsidRPr="003E4B12">
        <w:t xml:space="preserve">Změna ceny díla a rozsahu předmětu díla je možná pouze </w:t>
      </w:r>
      <w:r w:rsidRPr="00174377">
        <w:t xml:space="preserve">dodatkem ke smlouvě o dílo. </w:t>
      </w:r>
    </w:p>
    <w:p w14:paraId="1F3BB3DB" w14:textId="7E0A2027" w:rsidR="008A445B" w:rsidRPr="00EA3C5D" w:rsidRDefault="008A445B" w:rsidP="008A445B">
      <w:pPr>
        <w:pStyle w:val="Nadpis2"/>
        <w:rPr>
          <w:u w:val="single"/>
        </w:rPr>
      </w:pPr>
      <w:r w:rsidRPr="00EA3C5D">
        <w:rPr>
          <w:u w:val="single"/>
        </w:rPr>
        <w:t>Způsob ocenění změny</w:t>
      </w:r>
      <w:r w:rsidR="00D65844">
        <w:rPr>
          <w:u w:val="single"/>
        </w:rPr>
        <w:t xml:space="preserve"> rozsahu předmětu plnění</w:t>
      </w:r>
    </w:p>
    <w:p w14:paraId="11AD5EBD" w14:textId="27BE7E7A" w:rsidR="008A445B" w:rsidRPr="00EA3C5D" w:rsidRDefault="008A445B" w:rsidP="008A445B">
      <w:pPr>
        <w:pStyle w:val="Nadpis3"/>
        <w:rPr>
          <w:strike/>
        </w:rPr>
      </w:pPr>
      <w:r w:rsidRPr="00EA3C5D">
        <w:t xml:space="preserve">Zhotovitel je povinen stanovit cenu víceprací </w:t>
      </w:r>
      <w:r w:rsidR="00D65844">
        <w:t>maximálně ve výši</w:t>
      </w:r>
      <w:r w:rsidRPr="00EA3C5D">
        <w:rPr>
          <w:rFonts w:ascii="Calibri" w:eastAsia="Times New Roman" w:hAnsi="Calibri" w:cs="Calibri"/>
        </w:rPr>
        <w:t>:</w:t>
      </w:r>
    </w:p>
    <w:p w14:paraId="431829E4" w14:textId="169F6B82" w:rsidR="008A445B" w:rsidRPr="00EA3C5D" w:rsidRDefault="008A445B" w:rsidP="00DB547C">
      <w:pPr>
        <w:pStyle w:val="Odstavecseseznamem"/>
        <w:numPr>
          <w:ilvl w:val="2"/>
          <w:numId w:val="12"/>
        </w:numPr>
        <w:spacing w:after="60"/>
        <w:contextualSpacing w:val="0"/>
        <w:jc w:val="both"/>
        <w:rPr>
          <w:rFonts w:asciiTheme="minorHAnsi" w:hAnsiTheme="minorHAnsi" w:cstheme="minorHAnsi"/>
          <w:sz w:val="22"/>
          <w:szCs w:val="22"/>
        </w:rPr>
      </w:pPr>
      <w:r w:rsidRPr="00EA3C5D">
        <w:rPr>
          <w:rFonts w:asciiTheme="minorHAnsi" w:hAnsiTheme="minorHAnsi" w:cstheme="minorHAnsi"/>
          <w:sz w:val="22"/>
          <w:szCs w:val="22"/>
        </w:rPr>
        <w:t>hodnot jednot</w:t>
      </w:r>
      <w:r w:rsidR="00D65844">
        <w:rPr>
          <w:rFonts w:asciiTheme="minorHAnsi" w:hAnsiTheme="minorHAnsi" w:cstheme="minorHAnsi"/>
          <w:sz w:val="22"/>
          <w:szCs w:val="22"/>
        </w:rPr>
        <w:t>kových</w:t>
      </w:r>
      <w:r w:rsidRPr="00EA3C5D">
        <w:rPr>
          <w:rFonts w:asciiTheme="minorHAnsi" w:hAnsiTheme="minorHAnsi" w:cstheme="minorHAnsi"/>
          <w:sz w:val="22"/>
          <w:szCs w:val="22"/>
        </w:rPr>
        <w:t xml:space="preserve"> cen uvedených v položkovém rozpočtu </w:t>
      </w:r>
      <w:r w:rsidRPr="002525AC">
        <w:rPr>
          <w:rFonts w:asciiTheme="minorHAnsi" w:hAnsiTheme="minorHAnsi" w:cstheme="minorHAnsi"/>
          <w:sz w:val="22"/>
          <w:szCs w:val="22"/>
        </w:rPr>
        <w:t>v </w:t>
      </w:r>
      <w:r w:rsidRPr="00BF7BF7">
        <w:rPr>
          <w:rFonts w:asciiTheme="minorHAnsi" w:hAnsiTheme="minorHAnsi" w:cstheme="minorHAnsi"/>
          <w:sz w:val="22"/>
          <w:szCs w:val="22"/>
        </w:rPr>
        <w:t xml:space="preserve">příloze č. </w:t>
      </w:r>
      <w:r w:rsidR="00FC61E9" w:rsidRPr="00BF7BF7">
        <w:rPr>
          <w:rFonts w:asciiTheme="minorHAnsi" w:hAnsiTheme="minorHAnsi" w:cstheme="minorHAnsi"/>
          <w:sz w:val="22"/>
          <w:szCs w:val="22"/>
        </w:rPr>
        <w:t>1</w:t>
      </w:r>
      <w:r w:rsidR="00FC61E9" w:rsidRPr="00EA3C5D">
        <w:rPr>
          <w:rFonts w:asciiTheme="minorHAnsi" w:hAnsiTheme="minorHAnsi" w:cstheme="minorHAnsi"/>
          <w:sz w:val="22"/>
          <w:szCs w:val="22"/>
        </w:rPr>
        <w:t xml:space="preserve"> </w:t>
      </w:r>
      <w:r w:rsidRPr="00EA3C5D">
        <w:rPr>
          <w:rFonts w:asciiTheme="minorHAnsi" w:hAnsiTheme="minorHAnsi" w:cstheme="minorHAnsi"/>
          <w:sz w:val="22"/>
          <w:szCs w:val="22"/>
        </w:rPr>
        <w:t xml:space="preserve">této </w:t>
      </w:r>
      <w:r w:rsidR="00D65844">
        <w:rPr>
          <w:rFonts w:asciiTheme="minorHAnsi" w:hAnsiTheme="minorHAnsi" w:cstheme="minorHAnsi"/>
          <w:sz w:val="22"/>
          <w:szCs w:val="22"/>
        </w:rPr>
        <w:t>s</w:t>
      </w:r>
      <w:r w:rsidRPr="00EA3C5D">
        <w:rPr>
          <w:rFonts w:asciiTheme="minorHAnsi" w:hAnsiTheme="minorHAnsi" w:cstheme="minorHAnsi"/>
          <w:sz w:val="22"/>
          <w:szCs w:val="22"/>
        </w:rPr>
        <w:t>mlouvy</w:t>
      </w:r>
      <w:r w:rsidR="009C1A82">
        <w:rPr>
          <w:rFonts w:asciiTheme="minorHAnsi" w:hAnsiTheme="minorHAnsi" w:cstheme="minorHAnsi"/>
          <w:sz w:val="22"/>
          <w:szCs w:val="22"/>
        </w:rPr>
        <w:t>;</w:t>
      </w:r>
      <w:r w:rsidRPr="00EA3C5D">
        <w:rPr>
          <w:rFonts w:asciiTheme="minorHAnsi" w:hAnsiTheme="minorHAnsi" w:cstheme="minorHAnsi"/>
          <w:sz w:val="22"/>
          <w:szCs w:val="22"/>
        </w:rPr>
        <w:t xml:space="preserve"> </w:t>
      </w:r>
    </w:p>
    <w:p w14:paraId="110BDBC5" w14:textId="2BDFA7E8" w:rsidR="008A445B" w:rsidRPr="00EA3C5D" w:rsidRDefault="009C1A82" w:rsidP="00DB547C">
      <w:pPr>
        <w:pStyle w:val="Odstavecseseznamem"/>
        <w:numPr>
          <w:ilvl w:val="2"/>
          <w:numId w:val="12"/>
        </w:numPr>
        <w:spacing w:after="60"/>
        <w:contextualSpacing w:val="0"/>
        <w:jc w:val="both"/>
        <w:rPr>
          <w:rFonts w:asciiTheme="minorHAnsi" w:hAnsiTheme="minorHAnsi" w:cstheme="minorHAnsi"/>
          <w:sz w:val="22"/>
          <w:szCs w:val="22"/>
        </w:rPr>
      </w:pPr>
      <w:r w:rsidRPr="00EA3C5D">
        <w:rPr>
          <w:rFonts w:asciiTheme="minorHAnsi" w:hAnsiTheme="minorHAnsi" w:cstheme="minorHAnsi"/>
          <w:sz w:val="22"/>
          <w:szCs w:val="22"/>
        </w:rPr>
        <w:lastRenderedPageBreak/>
        <w:t xml:space="preserve">pokud příslušné položky nejsou uvedeny v položkovém rozpočtu, pak dle </w:t>
      </w:r>
      <w:r w:rsidR="008A445B" w:rsidRPr="00EA3C5D">
        <w:rPr>
          <w:rFonts w:asciiTheme="minorHAnsi" w:hAnsiTheme="minorHAnsi" w:cstheme="minorHAnsi"/>
          <w:sz w:val="22"/>
          <w:szCs w:val="22"/>
        </w:rPr>
        <w:t>aktuálního ceníku stavebních prací vydaných společností ÚRS PRAHA, a.s. se sídlem Pražská 18, 102</w:t>
      </w:r>
      <w:r w:rsidR="00172A99">
        <w:rPr>
          <w:rFonts w:asciiTheme="minorHAnsi" w:hAnsiTheme="minorHAnsi" w:cstheme="minorHAnsi"/>
          <w:sz w:val="22"/>
          <w:szCs w:val="22"/>
        </w:rPr>
        <w:t> </w:t>
      </w:r>
      <w:r w:rsidR="008A445B" w:rsidRPr="00EA3C5D">
        <w:rPr>
          <w:rFonts w:asciiTheme="minorHAnsi" w:hAnsiTheme="minorHAnsi" w:cstheme="minorHAnsi"/>
          <w:sz w:val="22"/>
          <w:szCs w:val="22"/>
        </w:rPr>
        <w:t>00 Praha 10, v cenové úrovni definované pro to období, ve kterém byly vícepráce zjištěny</w:t>
      </w:r>
      <w:r w:rsidR="00D65844">
        <w:rPr>
          <w:rFonts w:asciiTheme="minorHAnsi" w:hAnsiTheme="minorHAnsi" w:cstheme="minorHAnsi"/>
          <w:sz w:val="22"/>
          <w:szCs w:val="22"/>
        </w:rPr>
        <w:t>, s výjimkou poplatků za likvidaci odpadů, kde použije aktuální cenu uvedenou v ceníku poskytovatele služeb likvidace odpadu</w:t>
      </w:r>
      <w:r>
        <w:rPr>
          <w:rFonts w:asciiTheme="minorHAnsi" w:hAnsiTheme="minorHAnsi" w:cstheme="minorHAnsi"/>
          <w:sz w:val="22"/>
          <w:szCs w:val="22"/>
        </w:rPr>
        <w:t>;</w:t>
      </w:r>
      <w:r w:rsidR="008A445B" w:rsidRPr="00EA3C5D">
        <w:rPr>
          <w:rFonts w:asciiTheme="minorHAnsi" w:hAnsiTheme="minorHAnsi" w:cstheme="minorHAnsi"/>
          <w:sz w:val="22"/>
          <w:szCs w:val="22"/>
        </w:rPr>
        <w:t xml:space="preserve"> </w:t>
      </w:r>
    </w:p>
    <w:p w14:paraId="78E1A1C5" w14:textId="4BB7F59B" w:rsidR="009424C9" w:rsidRPr="009424C9" w:rsidRDefault="009C1A82" w:rsidP="00DB547C">
      <w:pPr>
        <w:pStyle w:val="Odstavecseseznamem"/>
        <w:numPr>
          <w:ilvl w:val="2"/>
          <w:numId w:val="12"/>
        </w:numPr>
        <w:tabs>
          <w:tab w:val="left" w:pos="851"/>
        </w:tabs>
        <w:spacing w:after="60"/>
        <w:contextualSpacing w:val="0"/>
        <w:jc w:val="both"/>
      </w:pPr>
      <w:r>
        <w:rPr>
          <w:rFonts w:asciiTheme="minorHAnsi" w:hAnsiTheme="minorHAnsi" w:cstheme="minorHAnsi"/>
          <w:sz w:val="22"/>
          <w:szCs w:val="22"/>
        </w:rPr>
        <w:t>p</w:t>
      </w:r>
      <w:r w:rsidR="00FC61E9" w:rsidRPr="00EA3C5D">
        <w:rPr>
          <w:rFonts w:asciiTheme="minorHAnsi" w:hAnsiTheme="minorHAnsi" w:cstheme="minorHAnsi"/>
          <w:sz w:val="22"/>
          <w:szCs w:val="22"/>
        </w:rPr>
        <w:t>okud</w:t>
      </w:r>
      <w:r w:rsidR="008A445B" w:rsidRPr="00EA3C5D">
        <w:rPr>
          <w:rFonts w:asciiTheme="minorHAnsi" w:hAnsiTheme="minorHAnsi" w:cstheme="minorHAnsi"/>
          <w:sz w:val="22"/>
          <w:szCs w:val="22"/>
        </w:rPr>
        <w:t xml:space="preserve"> nelze z objektivních důvodů použít </w:t>
      </w:r>
      <w:r w:rsidR="00D65844">
        <w:rPr>
          <w:rFonts w:asciiTheme="minorHAnsi" w:hAnsiTheme="minorHAnsi" w:cstheme="minorHAnsi"/>
          <w:sz w:val="22"/>
          <w:szCs w:val="22"/>
        </w:rPr>
        <w:t>ocenění podle bodů a</w:t>
      </w:r>
      <w:r w:rsidR="00A22FE2">
        <w:rPr>
          <w:rFonts w:asciiTheme="minorHAnsi" w:hAnsiTheme="minorHAnsi" w:cstheme="minorHAnsi"/>
          <w:sz w:val="22"/>
          <w:szCs w:val="22"/>
        </w:rPr>
        <w:t>)</w:t>
      </w:r>
      <w:r w:rsidR="00D65844">
        <w:rPr>
          <w:rFonts w:asciiTheme="minorHAnsi" w:hAnsiTheme="minorHAnsi" w:cstheme="minorHAnsi"/>
          <w:sz w:val="22"/>
          <w:szCs w:val="22"/>
        </w:rPr>
        <w:t xml:space="preserve"> </w:t>
      </w:r>
      <w:r w:rsidR="00A22FE2">
        <w:rPr>
          <w:rFonts w:asciiTheme="minorHAnsi" w:hAnsiTheme="minorHAnsi" w:cstheme="minorHAnsi"/>
          <w:sz w:val="22"/>
          <w:szCs w:val="22"/>
        </w:rPr>
        <w:t>nebo</w:t>
      </w:r>
      <w:r w:rsidR="00D65844">
        <w:rPr>
          <w:rFonts w:asciiTheme="minorHAnsi" w:hAnsiTheme="minorHAnsi" w:cstheme="minorHAnsi"/>
          <w:sz w:val="22"/>
          <w:szCs w:val="22"/>
        </w:rPr>
        <w:t xml:space="preserve"> b</w:t>
      </w:r>
      <w:r w:rsidR="00A22FE2">
        <w:rPr>
          <w:rFonts w:asciiTheme="minorHAnsi" w:hAnsiTheme="minorHAnsi" w:cstheme="minorHAnsi"/>
          <w:sz w:val="22"/>
          <w:szCs w:val="22"/>
        </w:rPr>
        <w:t>)</w:t>
      </w:r>
      <w:r w:rsidR="008A445B" w:rsidRPr="00EA3C5D">
        <w:rPr>
          <w:rFonts w:asciiTheme="minorHAnsi" w:hAnsiTheme="minorHAnsi" w:cstheme="minorHAnsi"/>
          <w:sz w:val="22"/>
          <w:szCs w:val="22"/>
        </w:rPr>
        <w:t xml:space="preserve">, </w:t>
      </w:r>
      <w:r w:rsidR="00A22FE2">
        <w:rPr>
          <w:rFonts w:asciiTheme="minorHAnsi" w:hAnsiTheme="minorHAnsi" w:cstheme="minorHAnsi"/>
          <w:sz w:val="22"/>
          <w:szCs w:val="22"/>
        </w:rPr>
        <w:t>bude pro ocenění položky použita individuální kalkulace</w:t>
      </w:r>
      <w:r w:rsidR="009424C9">
        <w:rPr>
          <w:rFonts w:asciiTheme="minorHAnsi" w:hAnsiTheme="minorHAnsi" w:cstheme="minorHAnsi"/>
          <w:sz w:val="22"/>
          <w:szCs w:val="22"/>
        </w:rPr>
        <w:t xml:space="preserve"> s rozčleněním ceny minimálně na dodávku a montáž. U dodávek a prací, jejichž množství lze definovat běžně užívanou měrnou jednotkou, nebudou pro ocenění používány komplety či soubory.</w:t>
      </w:r>
    </w:p>
    <w:p w14:paraId="4940187B" w14:textId="7EC73827" w:rsidR="008A445B" w:rsidRPr="001E255B" w:rsidRDefault="0079577C" w:rsidP="006D60B4">
      <w:pPr>
        <w:pStyle w:val="Nadpis3"/>
        <w:ind w:left="1276"/>
      </w:pPr>
      <w:r w:rsidRPr="001E255B">
        <w:t>Zhotovitel je povinen</w:t>
      </w:r>
      <w:r w:rsidR="008A445B" w:rsidRPr="001E255B">
        <w:t xml:space="preserve"> odečíst cenu neprovedených prací </w:t>
      </w:r>
      <w:r w:rsidRPr="001E255B">
        <w:t>v případě snížení rozsahu prací, dílčích změn technologií nebo materiálů odsouhlasených objednatelem a v ostatních případech specifikovaných zápisem ve stavebním deníku, ve výši hodnot jednotkových cen uvedených v položkovém rozpočtu v příloze č. 1 této smlouvy.</w:t>
      </w:r>
    </w:p>
    <w:p w14:paraId="482904C3" w14:textId="5EF95EB0" w:rsidR="00D01F9C" w:rsidRDefault="00D01F9C" w:rsidP="00D01F9C">
      <w:pPr>
        <w:pStyle w:val="Nadpis3"/>
      </w:pPr>
      <w:r w:rsidRPr="00653A44">
        <w:t xml:space="preserve">Pokud </w:t>
      </w:r>
      <w:r w:rsidR="00653A44" w:rsidRPr="00653A44">
        <w:t xml:space="preserve">dohodnutá </w:t>
      </w:r>
      <w:r w:rsidRPr="00653A44">
        <w:t xml:space="preserve">změna rozsahu prací povede ke změně termínu provedení prací, je zhotovitel oprávněn požadovat po </w:t>
      </w:r>
      <w:r w:rsidRPr="00DB3CFD">
        <w:t>objednateli změnu výše vedlejších rozpočtových nákladů pouze za zařízení staveniště dle čl. 2 odst.</w:t>
      </w:r>
      <w:r w:rsidR="009C1A82">
        <w:t xml:space="preserve"> </w:t>
      </w:r>
      <w:r w:rsidR="009C1A82">
        <w:fldChar w:fldCharType="begin"/>
      </w:r>
      <w:r w:rsidR="009C1A82">
        <w:instrText xml:space="preserve"> REF _Ref194321072 \r \h </w:instrText>
      </w:r>
      <w:r w:rsidR="009C1A82">
        <w:fldChar w:fldCharType="separate"/>
      </w:r>
      <w:r w:rsidR="0047168D">
        <w:t>2.5.5</w:t>
      </w:r>
      <w:r w:rsidR="009C1A82">
        <w:fldChar w:fldCharType="end"/>
      </w:r>
      <w:r w:rsidR="009C1A82">
        <w:t xml:space="preserve"> této smlouvy</w:t>
      </w:r>
      <w:r w:rsidR="00743C7C" w:rsidRPr="00DB3CFD">
        <w:t xml:space="preserve">, koordinační činnost dle čl. 2 odst. </w:t>
      </w:r>
      <w:r w:rsidR="009C1A82">
        <w:fldChar w:fldCharType="begin"/>
      </w:r>
      <w:r w:rsidR="009C1A82">
        <w:instrText xml:space="preserve"> REF _Ref194389574 \r \h </w:instrText>
      </w:r>
      <w:r w:rsidR="009C1A82">
        <w:fldChar w:fldCharType="separate"/>
      </w:r>
      <w:r w:rsidR="0047168D">
        <w:t>2.5.8</w:t>
      </w:r>
      <w:r w:rsidR="009C1A82">
        <w:fldChar w:fldCharType="end"/>
      </w:r>
      <w:r w:rsidR="009C1A82">
        <w:t xml:space="preserve"> této smlouvy </w:t>
      </w:r>
      <w:r w:rsidR="00743C7C" w:rsidRPr="00DB3CFD">
        <w:t xml:space="preserve">a </w:t>
      </w:r>
      <w:r w:rsidR="009C1A82">
        <w:t>p</w:t>
      </w:r>
      <w:r w:rsidR="00743C7C" w:rsidRPr="00DB3CFD">
        <w:t xml:space="preserve">ojištění stavby a finanční záruky dle čl. 2. odst. </w:t>
      </w:r>
      <w:r w:rsidR="009C1A82">
        <w:fldChar w:fldCharType="begin"/>
      </w:r>
      <w:r w:rsidR="009C1A82">
        <w:instrText xml:space="preserve"> REF _Ref194389600 \r \h </w:instrText>
      </w:r>
      <w:r w:rsidR="009C1A82">
        <w:fldChar w:fldCharType="separate"/>
      </w:r>
      <w:r w:rsidR="0047168D">
        <w:t>2.5.9</w:t>
      </w:r>
      <w:r w:rsidR="009C1A82">
        <w:fldChar w:fldCharType="end"/>
      </w:r>
      <w:r w:rsidR="009C1A82">
        <w:t xml:space="preserve"> této smlouvy</w:t>
      </w:r>
      <w:r w:rsidR="009C1A82" w:rsidRPr="00DB3CFD">
        <w:t xml:space="preserve"> </w:t>
      </w:r>
      <w:r w:rsidR="00653A44" w:rsidRPr="00DB3CFD">
        <w:t>pouze na sjednanou dobu prodloužení termínů.</w:t>
      </w:r>
    </w:p>
    <w:p w14:paraId="3AF81162" w14:textId="77777777" w:rsidR="008A445B" w:rsidRPr="001E255B" w:rsidRDefault="008A445B" w:rsidP="008A445B">
      <w:pPr>
        <w:pStyle w:val="Nadpis2"/>
        <w:rPr>
          <w:u w:val="single"/>
        </w:rPr>
      </w:pPr>
      <w:bookmarkStart w:id="51" w:name="_Hlk162246063"/>
      <w:r w:rsidRPr="001E255B">
        <w:rPr>
          <w:u w:val="single"/>
        </w:rPr>
        <w:t>Postup při uplatnění změny rozsahu plnění</w:t>
      </w:r>
    </w:p>
    <w:p w14:paraId="59BFA941" w14:textId="211F7299" w:rsidR="008A445B" w:rsidRPr="00C1039B" w:rsidRDefault="008A445B" w:rsidP="006D60B4">
      <w:pPr>
        <w:pStyle w:val="Nadpis3"/>
        <w:ind w:left="1276"/>
      </w:pPr>
      <w:r w:rsidRPr="00C1039B">
        <w:t xml:space="preserve">Zhotovitel je povinen vyhotovit změnový list na formuláři </w:t>
      </w:r>
      <w:r w:rsidR="00AD25E5" w:rsidRPr="00C1039B">
        <w:t xml:space="preserve">předepsaném </w:t>
      </w:r>
      <w:r w:rsidRPr="00C1039B">
        <w:t>objednatele</w:t>
      </w:r>
      <w:r w:rsidR="00AD25E5" w:rsidRPr="00C1039B">
        <w:t xml:space="preserve">m (příloha č. </w:t>
      </w:r>
      <w:r w:rsidR="005D282F">
        <w:t>3</w:t>
      </w:r>
      <w:r w:rsidR="00F739EF" w:rsidRPr="00C1039B">
        <w:t xml:space="preserve"> </w:t>
      </w:r>
      <w:r w:rsidR="00AD25E5" w:rsidRPr="00C1039B">
        <w:t>této smlouvy)</w:t>
      </w:r>
      <w:r w:rsidRPr="00C1039B">
        <w:t xml:space="preserve"> a v něm popsat důvody a okolnosti vedoucí k nutnosti změny </w:t>
      </w:r>
      <w:r w:rsidR="00C1039B" w:rsidRPr="00C1039B">
        <w:t>rozsahu plnění</w:t>
      </w:r>
      <w:r w:rsidRPr="00C1039B">
        <w:t>, provést výpočet změny sjednané ceny</w:t>
      </w:r>
      <w:r w:rsidR="00AD25E5" w:rsidRPr="00C1039B">
        <w:t xml:space="preserve"> a předložit návrh změny ceny k odsouhlasení objednateli</w:t>
      </w:r>
      <w:r w:rsidRPr="00C1039B">
        <w:t>.</w:t>
      </w:r>
    </w:p>
    <w:bookmarkEnd w:id="51"/>
    <w:p w14:paraId="28CCF57C" w14:textId="77777777" w:rsidR="008A445B" w:rsidRDefault="008A445B" w:rsidP="008A445B">
      <w:pPr>
        <w:pStyle w:val="Nadpis3"/>
      </w:pPr>
      <w:r w:rsidRPr="00EA3C5D">
        <w:t>V případě více změn rozsahu plnění, bude změnový list zpracován na každou změnu samostatně.</w:t>
      </w:r>
    </w:p>
    <w:p w14:paraId="59F26BD7" w14:textId="4906E92A" w:rsidR="008A445B" w:rsidRPr="00EA3C5D" w:rsidRDefault="00C1039B" w:rsidP="008A445B">
      <w:pPr>
        <w:pStyle w:val="Nadpis3"/>
      </w:pPr>
      <w:bookmarkStart w:id="52" w:name="_Ref194559219"/>
      <w:r>
        <w:t>Z</w:t>
      </w:r>
      <w:r w:rsidR="008A445B" w:rsidRPr="00EA3C5D">
        <w:t>měnov</w:t>
      </w:r>
      <w:r>
        <w:t>ý</w:t>
      </w:r>
      <w:r w:rsidR="008A445B" w:rsidRPr="00EA3C5D">
        <w:t xml:space="preserve"> list musí obsahovat zejména následující údaje:</w:t>
      </w:r>
      <w:bookmarkEnd w:id="52"/>
    </w:p>
    <w:p w14:paraId="441FF01F" w14:textId="77777777" w:rsidR="008A445B" w:rsidRPr="00EA3C5D" w:rsidRDefault="008A445B" w:rsidP="00DB547C">
      <w:pPr>
        <w:pStyle w:val="Odstavecseseznamem"/>
        <w:numPr>
          <w:ilvl w:val="2"/>
          <w:numId w:val="13"/>
        </w:numPr>
        <w:spacing w:after="60"/>
        <w:contextualSpacing w:val="0"/>
        <w:jc w:val="both"/>
        <w:rPr>
          <w:rFonts w:asciiTheme="minorHAnsi" w:hAnsiTheme="minorHAnsi" w:cstheme="minorHAnsi"/>
          <w:sz w:val="22"/>
          <w:szCs w:val="22"/>
        </w:rPr>
      </w:pPr>
      <w:r w:rsidRPr="00EA3C5D">
        <w:rPr>
          <w:rFonts w:asciiTheme="minorHAnsi" w:hAnsiTheme="minorHAnsi" w:cstheme="minorHAnsi"/>
          <w:sz w:val="22"/>
          <w:szCs w:val="22"/>
        </w:rPr>
        <w:t>pořadové číslo (na žádost zhotovitele sdělí objednatel),</w:t>
      </w:r>
    </w:p>
    <w:p w14:paraId="184BA703" w14:textId="77777777" w:rsidR="008A445B" w:rsidRPr="00EA3C5D" w:rsidRDefault="008A445B" w:rsidP="00DB547C">
      <w:pPr>
        <w:pStyle w:val="Odstavecseseznamem"/>
        <w:numPr>
          <w:ilvl w:val="2"/>
          <w:numId w:val="13"/>
        </w:numPr>
        <w:spacing w:after="60"/>
        <w:contextualSpacing w:val="0"/>
        <w:jc w:val="both"/>
        <w:rPr>
          <w:rFonts w:asciiTheme="minorHAnsi" w:hAnsiTheme="minorHAnsi" w:cstheme="minorHAnsi"/>
          <w:sz w:val="22"/>
          <w:szCs w:val="22"/>
        </w:rPr>
      </w:pPr>
      <w:r w:rsidRPr="00EA3C5D">
        <w:rPr>
          <w:rFonts w:asciiTheme="minorHAnsi" w:hAnsiTheme="minorHAnsi" w:cstheme="minorHAnsi"/>
          <w:sz w:val="22"/>
          <w:szCs w:val="22"/>
        </w:rPr>
        <w:t>identifikaci plnění, které má být změnou díla dotčeno,</w:t>
      </w:r>
    </w:p>
    <w:p w14:paraId="2952D816" w14:textId="77777777" w:rsidR="008A445B" w:rsidRPr="00EA3C5D" w:rsidRDefault="008A445B" w:rsidP="00DB547C">
      <w:pPr>
        <w:pStyle w:val="Odstavecseseznamem"/>
        <w:numPr>
          <w:ilvl w:val="2"/>
          <w:numId w:val="13"/>
        </w:numPr>
        <w:spacing w:after="60"/>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změny díla včetně výkresové dokumentace,</w:t>
      </w:r>
    </w:p>
    <w:p w14:paraId="6A388E18" w14:textId="77777777" w:rsidR="008A445B" w:rsidRPr="00EA3C5D" w:rsidRDefault="008A445B" w:rsidP="00DB547C">
      <w:pPr>
        <w:pStyle w:val="Odstavecseseznamem"/>
        <w:numPr>
          <w:ilvl w:val="2"/>
          <w:numId w:val="13"/>
        </w:numPr>
        <w:spacing w:after="60"/>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příčin vzniku změny díla,</w:t>
      </w:r>
    </w:p>
    <w:p w14:paraId="16B02136" w14:textId="77777777" w:rsidR="008A445B" w:rsidRPr="00EA3C5D" w:rsidRDefault="008A445B" w:rsidP="00DB547C">
      <w:pPr>
        <w:pStyle w:val="Odstavecseseznamem"/>
        <w:numPr>
          <w:ilvl w:val="2"/>
          <w:numId w:val="13"/>
        </w:numPr>
        <w:spacing w:after="60"/>
        <w:contextualSpacing w:val="0"/>
        <w:jc w:val="both"/>
        <w:rPr>
          <w:rFonts w:asciiTheme="minorHAnsi" w:hAnsiTheme="minorHAnsi" w:cstheme="minorHAnsi"/>
          <w:sz w:val="22"/>
          <w:szCs w:val="22"/>
        </w:rPr>
      </w:pPr>
      <w:r w:rsidRPr="00EA3C5D">
        <w:rPr>
          <w:rFonts w:asciiTheme="minorHAnsi" w:hAnsiTheme="minorHAnsi" w:cstheme="minorHAnsi"/>
          <w:sz w:val="22"/>
          <w:szCs w:val="22"/>
        </w:rPr>
        <w:t>ocenění změny díla (soupis méněprací a víceprací),</w:t>
      </w:r>
    </w:p>
    <w:p w14:paraId="7DF6DD12" w14:textId="2699AC1F" w:rsidR="008A445B" w:rsidRPr="00EA3C5D" w:rsidRDefault="008A445B" w:rsidP="00DB547C">
      <w:pPr>
        <w:pStyle w:val="Odstavecseseznamem"/>
        <w:numPr>
          <w:ilvl w:val="2"/>
          <w:numId w:val="13"/>
        </w:numPr>
        <w:spacing w:after="60"/>
        <w:contextualSpacing w:val="0"/>
        <w:jc w:val="both"/>
        <w:rPr>
          <w:rFonts w:asciiTheme="minorHAnsi" w:hAnsiTheme="minorHAnsi" w:cstheme="minorHAnsi"/>
          <w:sz w:val="22"/>
          <w:szCs w:val="22"/>
        </w:rPr>
      </w:pPr>
      <w:r w:rsidRPr="00EA3C5D">
        <w:rPr>
          <w:rFonts w:asciiTheme="minorHAnsi" w:hAnsiTheme="minorHAnsi" w:cstheme="minorHAnsi"/>
          <w:sz w:val="22"/>
          <w:szCs w:val="22"/>
        </w:rPr>
        <w:t>vliv změny díla na termíny či lhůty plnění</w:t>
      </w:r>
      <w:r w:rsidR="00B663D1" w:rsidRPr="00EA3C5D">
        <w:rPr>
          <w:rFonts w:asciiTheme="minorHAnsi" w:hAnsiTheme="minorHAnsi" w:cstheme="minorHAnsi"/>
          <w:sz w:val="22"/>
          <w:szCs w:val="22"/>
        </w:rPr>
        <w:t>;</w:t>
      </w:r>
    </w:p>
    <w:p w14:paraId="1FCEDAD3" w14:textId="02D19562" w:rsidR="00AD25E5" w:rsidRPr="002604E2" w:rsidRDefault="00B663D1" w:rsidP="00DB547C">
      <w:pPr>
        <w:pStyle w:val="Odstavecseseznamem"/>
        <w:numPr>
          <w:ilvl w:val="2"/>
          <w:numId w:val="13"/>
        </w:numPr>
        <w:spacing w:after="60"/>
        <w:contextualSpacing w:val="0"/>
        <w:jc w:val="both"/>
        <w:rPr>
          <w:rFonts w:asciiTheme="minorHAnsi" w:hAnsiTheme="minorHAnsi" w:cstheme="minorHAnsi"/>
          <w:sz w:val="22"/>
          <w:szCs w:val="22"/>
        </w:rPr>
      </w:pPr>
      <w:r w:rsidRPr="00EA3C5D">
        <w:rPr>
          <w:rFonts w:asciiTheme="minorHAnsi" w:hAnsiTheme="minorHAnsi" w:cstheme="minorHAnsi"/>
          <w:sz w:val="22"/>
          <w:szCs w:val="22"/>
        </w:rPr>
        <w:t xml:space="preserve">přílohou bude rozpočet méněprací a víceprací a zákres </w:t>
      </w:r>
      <w:r w:rsidR="002E606B" w:rsidRPr="00EA3C5D">
        <w:rPr>
          <w:rFonts w:asciiTheme="minorHAnsi" w:hAnsiTheme="minorHAnsi" w:cstheme="minorHAnsi"/>
          <w:sz w:val="22"/>
          <w:szCs w:val="22"/>
        </w:rPr>
        <w:t xml:space="preserve">změny </w:t>
      </w:r>
      <w:r w:rsidRPr="00EA3C5D">
        <w:rPr>
          <w:rFonts w:asciiTheme="minorHAnsi" w:hAnsiTheme="minorHAnsi" w:cstheme="minorHAnsi"/>
          <w:sz w:val="22"/>
          <w:szCs w:val="22"/>
        </w:rPr>
        <w:t>do projektové dokumentace</w:t>
      </w:r>
    </w:p>
    <w:p w14:paraId="028BEE2F" w14:textId="7F43872C" w:rsidR="008A445B" w:rsidRPr="00BD58BC" w:rsidRDefault="008A445B" w:rsidP="008A445B">
      <w:pPr>
        <w:pStyle w:val="Nadpis3"/>
      </w:pPr>
      <w:r w:rsidRPr="00174377">
        <w:t xml:space="preserve">Osobou oprávněnou k posouzení změn </w:t>
      </w:r>
      <w:r w:rsidR="00AD25E5" w:rsidRPr="00174377">
        <w:t xml:space="preserve">navrhovaných ve změnovém listu </w:t>
      </w:r>
      <w:r w:rsidRPr="00174377">
        <w:t xml:space="preserve">je </w:t>
      </w:r>
      <w:r w:rsidR="00AD25E5" w:rsidRPr="00174377">
        <w:t xml:space="preserve">za objednatele </w:t>
      </w:r>
      <w:r w:rsidRPr="00174377">
        <w:t xml:space="preserve">osoba </w:t>
      </w:r>
      <w:r w:rsidR="00AD25E5" w:rsidRPr="00174377">
        <w:t xml:space="preserve">oprávněná jednat </w:t>
      </w:r>
      <w:r w:rsidRPr="00174377">
        <w:t xml:space="preserve">ve věcech </w:t>
      </w:r>
      <w:r w:rsidR="00AD25E5" w:rsidRPr="00BD58BC">
        <w:t xml:space="preserve">technických dle této </w:t>
      </w:r>
      <w:r w:rsidR="00AD25E5" w:rsidRPr="002525AC">
        <w:t xml:space="preserve">smlouvy, případně </w:t>
      </w:r>
      <w:r w:rsidRPr="002525AC">
        <w:t>osob</w:t>
      </w:r>
      <w:r w:rsidR="00AD25E5" w:rsidRPr="002525AC">
        <w:t>y oprávněné provádět zápis ve stavebním deníku</w:t>
      </w:r>
      <w:r w:rsidRPr="002525AC">
        <w:t xml:space="preserve"> uveden</w:t>
      </w:r>
      <w:r w:rsidR="00AD25E5" w:rsidRPr="002525AC">
        <w:t>é</w:t>
      </w:r>
      <w:r w:rsidRPr="002525AC">
        <w:t xml:space="preserve"> </w:t>
      </w:r>
      <w:r w:rsidRPr="008D6A62">
        <w:t xml:space="preserve">v čl. </w:t>
      </w:r>
      <w:r w:rsidR="00B164D3" w:rsidRPr="008D6A62">
        <w:t xml:space="preserve">7 odst. </w:t>
      </w:r>
      <w:r w:rsidR="00697722" w:rsidRPr="008D6A62">
        <w:fldChar w:fldCharType="begin"/>
      </w:r>
      <w:r w:rsidR="00697722" w:rsidRPr="008D6A62">
        <w:instrText xml:space="preserve"> REF _Ref194397344 \r \h  \* MERGEFORMAT </w:instrText>
      </w:r>
      <w:r w:rsidR="00697722" w:rsidRPr="008D6A62">
        <w:fldChar w:fldCharType="separate"/>
      </w:r>
      <w:r w:rsidR="008A2456">
        <w:t>7.4.2</w:t>
      </w:r>
      <w:r w:rsidR="00697722" w:rsidRPr="008D6A62">
        <w:fldChar w:fldCharType="end"/>
      </w:r>
      <w:r w:rsidR="00697722">
        <w:t xml:space="preserve"> </w:t>
      </w:r>
      <w:r w:rsidRPr="00DB3CFD">
        <w:t>této</w:t>
      </w:r>
      <w:r w:rsidRPr="00BD58BC">
        <w:t xml:space="preserve"> smlouvy.</w:t>
      </w:r>
    </w:p>
    <w:p w14:paraId="5B806CE1" w14:textId="77777777" w:rsidR="001E255B" w:rsidRPr="00174377" w:rsidRDefault="001E255B" w:rsidP="001E255B">
      <w:pPr>
        <w:pStyle w:val="Nadpis3"/>
      </w:pPr>
      <w:bookmarkStart w:id="53" w:name="_Hlk80360117"/>
      <w:r w:rsidRPr="00174377">
        <w:t>Budou-li k úhradě sjednané ceny použity finanční prostředky poskytnuté objednateli poskytovatelem dotace, je nezbytnou podmínkou pro změnu sjednané ceny i souhlas poskytovatele dotace s obsahem změnového listu.</w:t>
      </w:r>
    </w:p>
    <w:p w14:paraId="3F975C96" w14:textId="7FAC89A5" w:rsidR="008A445B" w:rsidRPr="00174377" w:rsidRDefault="008A445B" w:rsidP="006D60B4">
      <w:pPr>
        <w:pStyle w:val="Nadpis3"/>
        <w:ind w:left="1276"/>
      </w:pPr>
      <w:r w:rsidRPr="00174377">
        <w:t xml:space="preserve">Objednatel je povinen vyjádřit se ke změnovému listu nejpozději do </w:t>
      </w:r>
      <w:r w:rsidR="005B67D5">
        <w:t>10</w:t>
      </w:r>
      <w:r w:rsidRPr="00174377">
        <w:rPr>
          <w:color w:val="FF0000"/>
        </w:rPr>
        <w:t xml:space="preserve"> </w:t>
      </w:r>
      <w:r w:rsidRPr="00174377">
        <w:t xml:space="preserve">pracovních dnů ode dne předložení změnového listu zhotovitelem. To neplatí, je-li k odsouhlasení změnového listu potřeba souhlasu poskytovatele dotace. V takovém případě je lhůta pro vyjádření objednatele stanovena dle podmínek poskytovatele dotace. </w:t>
      </w:r>
    </w:p>
    <w:p w14:paraId="2CC7CC65" w14:textId="7A238F33" w:rsidR="008A445B" w:rsidRPr="00174377" w:rsidRDefault="008A445B" w:rsidP="008A445B">
      <w:pPr>
        <w:pStyle w:val="Nadpis3"/>
      </w:pPr>
      <w:bookmarkStart w:id="54" w:name="_Ref194406800"/>
      <w:bookmarkEnd w:id="53"/>
      <w:r w:rsidRPr="00174377">
        <w:lastRenderedPageBreak/>
        <w:t xml:space="preserve">Objednatel </w:t>
      </w:r>
      <w:r w:rsidR="00AD25E5" w:rsidRPr="00174377">
        <w:t xml:space="preserve">se vyjádří ke </w:t>
      </w:r>
      <w:r w:rsidRPr="00174377">
        <w:t>změnov</w:t>
      </w:r>
      <w:r w:rsidR="00AD25E5" w:rsidRPr="00174377">
        <w:t>ému</w:t>
      </w:r>
      <w:r w:rsidRPr="00174377">
        <w:t xml:space="preserve"> list</w:t>
      </w:r>
      <w:r w:rsidR="00ED2968" w:rsidRPr="00174377">
        <w:t>u takto</w:t>
      </w:r>
      <w:r w:rsidRPr="00174377">
        <w:t>:</w:t>
      </w:r>
      <w:bookmarkEnd w:id="54"/>
    </w:p>
    <w:p w14:paraId="07F919BC" w14:textId="45D51DA6" w:rsidR="008A445B" w:rsidRPr="00174377" w:rsidRDefault="008A445B" w:rsidP="00697722">
      <w:pPr>
        <w:pStyle w:val="Odstavecseseznamem"/>
        <w:numPr>
          <w:ilvl w:val="2"/>
          <w:numId w:val="14"/>
        </w:numPr>
        <w:spacing w:after="60"/>
        <w:ind w:left="1214" w:hanging="505"/>
        <w:contextualSpacing w:val="0"/>
        <w:jc w:val="both"/>
        <w:rPr>
          <w:rFonts w:asciiTheme="minorHAnsi" w:hAnsiTheme="minorHAnsi" w:cstheme="minorHAnsi"/>
          <w:sz w:val="22"/>
          <w:szCs w:val="22"/>
        </w:rPr>
      </w:pPr>
      <w:r w:rsidRPr="00174377">
        <w:rPr>
          <w:rFonts w:asciiTheme="minorHAnsi" w:hAnsiTheme="minorHAnsi" w:cstheme="minorHAnsi"/>
          <w:sz w:val="22"/>
          <w:szCs w:val="22"/>
        </w:rPr>
        <w:t xml:space="preserve">vrátí </w:t>
      </w:r>
      <w:r w:rsidR="00ED2968" w:rsidRPr="00174377">
        <w:rPr>
          <w:rFonts w:asciiTheme="minorHAnsi" w:hAnsiTheme="minorHAnsi" w:cstheme="minorHAnsi"/>
          <w:sz w:val="22"/>
          <w:szCs w:val="22"/>
        </w:rPr>
        <w:t xml:space="preserve">ho </w:t>
      </w:r>
      <w:r w:rsidRPr="00174377">
        <w:rPr>
          <w:rFonts w:asciiTheme="minorHAnsi" w:hAnsiTheme="minorHAnsi" w:cstheme="minorHAnsi"/>
          <w:sz w:val="22"/>
          <w:szCs w:val="22"/>
        </w:rPr>
        <w:t>k doplnění či úpravě v případě, že změnový list obsahuje</w:t>
      </w:r>
      <w:r w:rsidR="00ED2968" w:rsidRPr="00174377">
        <w:rPr>
          <w:rFonts w:asciiTheme="minorHAnsi" w:hAnsiTheme="minorHAnsi" w:cstheme="minorHAnsi"/>
          <w:sz w:val="22"/>
          <w:szCs w:val="22"/>
        </w:rPr>
        <w:t xml:space="preserve"> nejasnosti,</w:t>
      </w:r>
      <w:r w:rsidRPr="00174377">
        <w:rPr>
          <w:rFonts w:asciiTheme="minorHAnsi" w:hAnsiTheme="minorHAnsi" w:cstheme="minorHAnsi"/>
          <w:sz w:val="22"/>
          <w:szCs w:val="22"/>
        </w:rPr>
        <w:t xml:space="preserve"> nedostatky nebo chyby</w:t>
      </w:r>
      <w:r w:rsidR="00ED2968" w:rsidRPr="00174377">
        <w:rPr>
          <w:rFonts w:asciiTheme="minorHAnsi" w:hAnsiTheme="minorHAnsi" w:cstheme="minorHAnsi"/>
          <w:sz w:val="22"/>
          <w:szCs w:val="22"/>
        </w:rPr>
        <w:t>;</w:t>
      </w:r>
    </w:p>
    <w:p w14:paraId="374BCBA5" w14:textId="3A829204" w:rsidR="00C1039B" w:rsidRPr="001E255B" w:rsidRDefault="00ED2968" w:rsidP="00697722">
      <w:pPr>
        <w:pStyle w:val="Odstavecseseznamem"/>
        <w:numPr>
          <w:ilvl w:val="2"/>
          <w:numId w:val="14"/>
        </w:numPr>
        <w:spacing w:after="120"/>
        <w:ind w:left="1214" w:hanging="505"/>
        <w:contextualSpacing w:val="0"/>
        <w:jc w:val="both"/>
        <w:rPr>
          <w:rFonts w:asciiTheme="minorHAnsi" w:hAnsiTheme="minorHAnsi" w:cstheme="minorHAnsi"/>
          <w:sz w:val="22"/>
          <w:szCs w:val="22"/>
        </w:rPr>
      </w:pPr>
      <w:r w:rsidRPr="00174377">
        <w:rPr>
          <w:rFonts w:asciiTheme="minorHAnsi" w:hAnsiTheme="minorHAnsi" w:cstheme="minorHAnsi"/>
          <w:sz w:val="22"/>
          <w:szCs w:val="22"/>
        </w:rPr>
        <w:t xml:space="preserve">v případě úplného a správně vyplněného změnového listu ho </w:t>
      </w:r>
      <w:r w:rsidR="008A445B" w:rsidRPr="00174377">
        <w:rPr>
          <w:rFonts w:asciiTheme="minorHAnsi" w:hAnsiTheme="minorHAnsi" w:cstheme="minorHAnsi"/>
          <w:sz w:val="22"/>
          <w:szCs w:val="22"/>
        </w:rPr>
        <w:t>opatří svým stanoviskem</w:t>
      </w:r>
      <w:r w:rsidR="00C1039B">
        <w:rPr>
          <w:rFonts w:asciiTheme="minorHAnsi" w:hAnsiTheme="minorHAnsi" w:cstheme="minorHAnsi"/>
          <w:sz w:val="22"/>
          <w:szCs w:val="22"/>
        </w:rPr>
        <w:t>.</w:t>
      </w:r>
    </w:p>
    <w:p w14:paraId="63903885" w14:textId="02D5CEEA" w:rsidR="00241688" w:rsidRPr="00174377" w:rsidRDefault="00241688" w:rsidP="008A445B">
      <w:pPr>
        <w:pStyle w:val="Nadpis3"/>
      </w:pPr>
      <w:r w:rsidRPr="00174377">
        <w:t>Pro případ dle čl. 3 odst.</w:t>
      </w:r>
      <w:r w:rsidR="007E00AE">
        <w:t xml:space="preserve"> </w:t>
      </w:r>
      <w:r w:rsidR="007E00AE">
        <w:fldChar w:fldCharType="begin"/>
      </w:r>
      <w:r w:rsidR="007E00AE">
        <w:instrText xml:space="preserve"> REF _Ref194406800 \r \h </w:instrText>
      </w:r>
      <w:r w:rsidR="007E00AE">
        <w:fldChar w:fldCharType="separate"/>
      </w:r>
      <w:r w:rsidR="0047168D">
        <w:t>3.9.7</w:t>
      </w:r>
      <w:r w:rsidR="007E00AE">
        <w:fldChar w:fldCharType="end"/>
      </w:r>
      <w:r w:rsidRPr="00174377">
        <w:t>, bod b) platí dále, že:</w:t>
      </w:r>
    </w:p>
    <w:p w14:paraId="56196CB8" w14:textId="123AFFC7" w:rsidR="00241688" w:rsidRPr="00174377" w:rsidRDefault="007E00AE" w:rsidP="00DB547C">
      <w:pPr>
        <w:pStyle w:val="Odstavecseseznamem"/>
        <w:numPr>
          <w:ilvl w:val="2"/>
          <w:numId w:val="17"/>
        </w:numPr>
        <w:spacing w:after="60"/>
        <w:contextualSpacing w:val="0"/>
        <w:jc w:val="both"/>
        <w:rPr>
          <w:rFonts w:asciiTheme="minorHAnsi" w:hAnsiTheme="minorHAnsi" w:cstheme="minorHAnsi"/>
          <w:sz w:val="22"/>
          <w:szCs w:val="22"/>
        </w:rPr>
      </w:pPr>
      <w:r>
        <w:rPr>
          <w:rFonts w:asciiTheme="minorHAnsi" w:hAnsiTheme="minorHAnsi" w:cstheme="minorHAnsi"/>
          <w:sz w:val="22"/>
          <w:szCs w:val="22"/>
        </w:rPr>
        <w:t>o</w:t>
      </w:r>
      <w:r w:rsidR="00241688" w:rsidRPr="00174377">
        <w:rPr>
          <w:rFonts w:asciiTheme="minorHAnsi" w:hAnsiTheme="minorHAnsi" w:cstheme="minorHAnsi"/>
          <w:sz w:val="22"/>
          <w:szCs w:val="22"/>
        </w:rPr>
        <w:t xml:space="preserve">bjednatel zašle zhotoviteli návrh znění dodatku k této smlouvě, který zahrnuje navrhované změny dle změnových listů, přičemž zhotovitel je povinen se k takovému návrhu vyjádřit nejpozději do </w:t>
      </w:r>
      <w:r w:rsidR="008A2456">
        <w:rPr>
          <w:rFonts w:asciiTheme="minorHAnsi" w:hAnsiTheme="minorHAnsi" w:cstheme="minorHAnsi"/>
          <w:sz w:val="22"/>
          <w:szCs w:val="22"/>
        </w:rPr>
        <w:t xml:space="preserve">5 </w:t>
      </w:r>
      <w:r w:rsidR="00241688" w:rsidRPr="00174377">
        <w:rPr>
          <w:rFonts w:asciiTheme="minorHAnsi" w:hAnsiTheme="minorHAnsi" w:cstheme="minorHAnsi"/>
          <w:sz w:val="22"/>
          <w:szCs w:val="22"/>
        </w:rPr>
        <w:t>pracovních dnů od jeho obdržení</w:t>
      </w:r>
      <w:r>
        <w:rPr>
          <w:rFonts w:asciiTheme="minorHAnsi" w:hAnsiTheme="minorHAnsi" w:cstheme="minorHAnsi"/>
          <w:sz w:val="22"/>
          <w:szCs w:val="22"/>
        </w:rPr>
        <w:t>;</w:t>
      </w:r>
    </w:p>
    <w:p w14:paraId="54CADD2A" w14:textId="2691DCC3" w:rsidR="00241688" w:rsidRPr="00174377" w:rsidRDefault="007E00AE" w:rsidP="00DB547C">
      <w:pPr>
        <w:pStyle w:val="Odstavecseseznamem"/>
        <w:numPr>
          <w:ilvl w:val="2"/>
          <w:numId w:val="17"/>
        </w:numPr>
        <w:spacing w:after="60"/>
        <w:contextualSpacing w:val="0"/>
        <w:jc w:val="both"/>
      </w:pPr>
      <w:r>
        <w:rPr>
          <w:rFonts w:asciiTheme="minorHAnsi" w:hAnsiTheme="minorHAnsi" w:cstheme="minorHAnsi"/>
          <w:sz w:val="22"/>
          <w:szCs w:val="22"/>
        </w:rPr>
        <w:t>o</w:t>
      </w:r>
      <w:r w:rsidR="00241688" w:rsidRPr="00174377">
        <w:rPr>
          <w:rFonts w:asciiTheme="minorHAnsi" w:hAnsiTheme="minorHAnsi" w:cstheme="minorHAnsi"/>
          <w:sz w:val="22"/>
          <w:szCs w:val="22"/>
        </w:rPr>
        <w:t>bjednatel následně předloží k projednání změny na nejbližší jednání Rady města Česká Lípa v souladu s pravidly pro předkládání materiálů na jednání rady města; v případě, že bude stanoviskem opatřeno více změnových listů a za předpokladu, že zhotovitel předloží také souhrn všech oceněných méněprací a víceprací dle příslušných změnových listů, je možné společné projednání více změn současně</w:t>
      </w:r>
      <w:r>
        <w:rPr>
          <w:rFonts w:asciiTheme="minorHAnsi" w:hAnsiTheme="minorHAnsi" w:cstheme="minorHAnsi"/>
          <w:sz w:val="22"/>
          <w:szCs w:val="22"/>
        </w:rPr>
        <w:t>;</w:t>
      </w:r>
    </w:p>
    <w:p w14:paraId="6611F993" w14:textId="627D9049" w:rsidR="008A445B" w:rsidRPr="00174377" w:rsidRDefault="007E00AE" w:rsidP="00DB547C">
      <w:pPr>
        <w:pStyle w:val="Odstavecseseznamem"/>
        <w:numPr>
          <w:ilvl w:val="2"/>
          <w:numId w:val="17"/>
        </w:numPr>
        <w:spacing w:after="60"/>
        <w:contextualSpacing w:val="0"/>
        <w:jc w:val="both"/>
      </w:pPr>
      <w:r>
        <w:rPr>
          <w:rFonts w:asciiTheme="minorHAnsi" w:hAnsiTheme="minorHAnsi" w:cstheme="minorHAnsi"/>
          <w:sz w:val="22"/>
          <w:szCs w:val="22"/>
        </w:rPr>
        <w:t>p</w:t>
      </w:r>
      <w:r w:rsidR="00670739" w:rsidRPr="00174377">
        <w:rPr>
          <w:rFonts w:asciiTheme="minorHAnsi" w:hAnsiTheme="minorHAnsi" w:cstheme="minorHAnsi"/>
          <w:sz w:val="22"/>
          <w:szCs w:val="22"/>
        </w:rPr>
        <w:t xml:space="preserve">o odsouhlasení dodatku Radou města Česká Lípa zpracuje zhotovitel </w:t>
      </w:r>
      <w:r w:rsidR="001E255B">
        <w:rPr>
          <w:rFonts w:asciiTheme="minorHAnsi" w:hAnsiTheme="minorHAnsi" w:cstheme="minorHAnsi"/>
          <w:sz w:val="22"/>
          <w:szCs w:val="22"/>
        </w:rPr>
        <w:t xml:space="preserve">do </w:t>
      </w:r>
      <w:r w:rsidR="003E2EF6">
        <w:rPr>
          <w:rFonts w:asciiTheme="minorHAnsi" w:hAnsiTheme="minorHAnsi" w:cstheme="minorHAnsi"/>
          <w:sz w:val="22"/>
          <w:szCs w:val="22"/>
        </w:rPr>
        <w:t>5</w:t>
      </w:r>
      <w:r w:rsidR="001E255B">
        <w:rPr>
          <w:rFonts w:asciiTheme="minorHAnsi" w:hAnsiTheme="minorHAnsi" w:cstheme="minorHAnsi"/>
          <w:sz w:val="22"/>
          <w:szCs w:val="22"/>
        </w:rPr>
        <w:t xml:space="preserve"> pracovních dnů </w:t>
      </w:r>
      <w:r w:rsidR="00670739" w:rsidRPr="00174377">
        <w:rPr>
          <w:rFonts w:asciiTheme="minorHAnsi" w:hAnsiTheme="minorHAnsi" w:cstheme="minorHAnsi"/>
          <w:sz w:val="22"/>
          <w:szCs w:val="22"/>
        </w:rPr>
        <w:t xml:space="preserve">souhrnný rozpočet víceprací a méněprací (finální přílohu dodatku), který bude sloužit jako podklad pro fakturaci, v případně dotace předloží rovněž ve formátu </w:t>
      </w:r>
      <w:r w:rsidR="00B432BC">
        <w:rPr>
          <w:rFonts w:asciiTheme="minorHAnsi" w:hAnsiTheme="minorHAnsi" w:cstheme="minorHAnsi"/>
          <w:sz w:val="22"/>
          <w:szCs w:val="22"/>
        </w:rPr>
        <w:t>*</w:t>
      </w:r>
      <w:r w:rsidR="00670739" w:rsidRPr="00174377">
        <w:rPr>
          <w:rFonts w:asciiTheme="minorHAnsi" w:hAnsiTheme="minorHAnsi" w:cstheme="minorHAnsi"/>
          <w:sz w:val="22"/>
          <w:szCs w:val="22"/>
        </w:rPr>
        <w:t>xml</w:t>
      </w:r>
      <w:r w:rsidR="00F87B09">
        <w:rPr>
          <w:rFonts w:asciiTheme="minorHAnsi" w:hAnsiTheme="minorHAnsi" w:cstheme="minorHAnsi"/>
          <w:sz w:val="22"/>
          <w:szCs w:val="22"/>
        </w:rPr>
        <w:t>.</w:t>
      </w:r>
    </w:p>
    <w:p w14:paraId="2DABFE9C" w14:textId="161763E7" w:rsidR="00C1039B" w:rsidRPr="00BB2CDB" w:rsidRDefault="00B64A69" w:rsidP="007E00AE">
      <w:pPr>
        <w:pStyle w:val="Nadpis3"/>
        <w:ind w:left="1276"/>
      </w:pPr>
      <w:r w:rsidRPr="00174377">
        <w:t xml:space="preserve">Do doby ukončení jednání o navrhovaných změnách a uzavření příslušného dodatku </w:t>
      </w:r>
      <w:r w:rsidR="001E255B">
        <w:br/>
      </w:r>
      <w:r w:rsidRPr="00174377">
        <w:t xml:space="preserve">ke smlouvě má objednatel právo pozastavit projednávání případných dalších změn díla </w:t>
      </w:r>
      <w:r w:rsidRPr="00174377">
        <w:br/>
      </w:r>
      <w:r w:rsidRPr="00BB2CDB">
        <w:t>a dodatků ke smlouvě.</w:t>
      </w:r>
      <w:r w:rsidR="00C1039B" w:rsidRPr="00BB2CDB">
        <w:t xml:space="preserve"> </w:t>
      </w:r>
    </w:p>
    <w:p w14:paraId="7A6284E6" w14:textId="69F14DC7" w:rsidR="00BC02FA" w:rsidRPr="00174377" w:rsidRDefault="00CF01DC" w:rsidP="00F37153">
      <w:pPr>
        <w:pStyle w:val="Nadpis1"/>
        <w:tabs>
          <w:tab w:val="left" w:pos="4253"/>
        </w:tabs>
        <w:ind w:left="454" w:hanging="454"/>
      </w:pPr>
      <w:bookmarkStart w:id="55" w:name="_Ref195539018"/>
      <w:r>
        <w:t>Doba</w:t>
      </w:r>
      <w:r w:rsidR="00BC02FA" w:rsidRPr="00174377">
        <w:t xml:space="preserve"> plnění</w:t>
      </w:r>
      <w:bookmarkEnd w:id="55"/>
    </w:p>
    <w:p w14:paraId="57301404" w14:textId="4909DF70" w:rsidR="00CB3D05" w:rsidRPr="00E662BD" w:rsidRDefault="00903789" w:rsidP="0044568E">
      <w:pPr>
        <w:pStyle w:val="Nadpis2"/>
        <w:tabs>
          <w:tab w:val="left" w:pos="4395"/>
        </w:tabs>
      </w:pPr>
      <w:bookmarkStart w:id="56" w:name="_Hlk505084289"/>
      <w:bookmarkStart w:id="57" w:name="_Hlk520377540"/>
      <w:r w:rsidRPr="00E662BD">
        <w:t xml:space="preserve">Termín </w:t>
      </w:r>
      <w:r w:rsidR="00771BC4" w:rsidRPr="00E662BD">
        <w:t xml:space="preserve">zahájení plnění předmětu díla: </w:t>
      </w:r>
      <w:r w:rsidR="0090778E" w:rsidRPr="00E662BD">
        <w:tab/>
      </w:r>
      <w:r w:rsidR="00B663D1" w:rsidRPr="00E662BD">
        <w:t>ihned po</w:t>
      </w:r>
      <w:r w:rsidR="00E437E5" w:rsidRPr="00E662BD">
        <w:t xml:space="preserve"> nabytí účinnosti </w:t>
      </w:r>
      <w:r w:rsidR="0032018A" w:rsidRPr="00E662BD">
        <w:t>této smlouvy</w:t>
      </w:r>
      <w:r w:rsidR="00CD17D2" w:rsidRPr="00E662BD">
        <w:t xml:space="preserve"> </w:t>
      </w:r>
    </w:p>
    <w:p w14:paraId="61F52EAD" w14:textId="77777777" w:rsidR="00E662BD" w:rsidRPr="00E662BD" w:rsidRDefault="00E662BD" w:rsidP="00E662BD">
      <w:pPr>
        <w:pStyle w:val="Nadpis2"/>
        <w:tabs>
          <w:tab w:val="left" w:pos="4395"/>
        </w:tabs>
        <w:rPr>
          <w:u w:val="single"/>
        </w:rPr>
      </w:pPr>
      <w:r w:rsidRPr="00E662BD">
        <w:rPr>
          <w:u w:val="single"/>
        </w:rPr>
        <w:t>Doba plnění I. ETAPY stavebních prací:</w:t>
      </w:r>
    </w:p>
    <w:p w14:paraId="160C7BCA" w14:textId="77777777" w:rsidR="00E662BD" w:rsidRPr="00E662BD" w:rsidRDefault="00E662BD" w:rsidP="00E662BD">
      <w:pPr>
        <w:pStyle w:val="Nadpis3"/>
      </w:pPr>
      <w:bookmarkStart w:id="58" w:name="_Ref195777982"/>
      <w:r w:rsidRPr="00E662BD">
        <w:t>Doba pro provedení činností před zahájením stavebních prací I. ETAPY:</w:t>
      </w:r>
      <w:bookmarkEnd w:id="58"/>
    </w:p>
    <w:p w14:paraId="77F5BF28" w14:textId="77777777" w:rsidR="00E662BD" w:rsidRPr="00E662BD" w:rsidRDefault="00E662BD" w:rsidP="00E662BD">
      <w:pPr>
        <w:pStyle w:val="Nadpis2"/>
        <w:numPr>
          <w:ilvl w:val="0"/>
          <w:numId w:val="0"/>
        </w:numPr>
        <w:ind w:left="2835"/>
        <w:rPr>
          <w:rFonts w:eastAsiaTheme="majorEastAsia"/>
        </w:rPr>
      </w:pPr>
      <w:r w:rsidRPr="00E662BD">
        <w:t xml:space="preserve">nejpozději do 4 týdnů od nabytí účinnosti této </w:t>
      </w:r>
      <w:r w:rsidRPr="00E662BD">
        <w:rPr>
          <w:rFonts w:eastAsiaTheme="majorEastAsia"/>
        </w:rPr>
        <w:t>smlouvy</w:t>
      </w:r>
    </w:p>
    <w:p w14:paraId="29B36C60" w14:textId="77777777" w:rsidR="00E662BD" w:rsidRPr="00E662BD" w:rsidRDefault="00E662BD" w:rsidP="00E662BD">
      <w:pPr>
        <w:pStyle w:val="Nadpis3"/>
      </w:pPr>
      <w:bookmarkStart w:id="59" w:name="_Ref195777994"/>
      <w:r w:rsidRPr="00E662BD">
        <w:t>Termín předání a převzetí staveniště I. ETAPY:</w:t>
      </w:r>
      <w:bookmarkEnd w:id="59"/>
    </w:p>
    <w:p w14:paraId="635168AD" w14:textId="57781369" w:rsidR="00E662BD" w:rsidRPr="00E662BD" w:rsidRDefault="00E662BD" w:rsidP="00E662BD">
      <w:pPr>
        <w:pStyle w:val="Nadpis2"/>
        <w:numPr>
          <w:ilvl w:val="0"/>
          <w:numId w:val="0"/>
        </w:numPr>
        <w:ind w:left="2835"/>
      </w:pPr>
      <w:r w:rsidRPr="00E662BD">
        <w:tab/>
        <w:t xml:space="preserve">do 1 týdne od ukončení činnosti dle odst. </w:t>
      </w:r>
      <w:r>
        <w:fldChar w:fldCharType="begin"/>
      </w:r>
      <w:r>
        <w:instrText xml:space="preserve"> REF _Ref195777982 \r \h </w:instrText>
      </w:r>
      <w:r>
        <w:fldChar w:fldCharType="separate"/>
      </w:r>
      <w:r w:rsidR="004F772B">
        <w:t>4.2.1</w:t>
      </w:r>
      <w:r>
        <w:fldChar w:fldCharType="end"/>
      </w:r>
      <w:r w:rsidRPr="00E662BD">
        <w:t xml:space="preserve"> této smlouvy </w:t>
      </w:r>
    </w:p>
    <w:p w14:paraId="4529B1D4" w14:textId="77777777" w:rsidR="00E662BD" w:rsidRPr="00E662BD" w:rsidRDefault="00E662BD" w:rsidP="00E662BD">
      <w:pPr>
        <w:pStyle w:val="Nadpis3"/>
      </w:pPr>
      <w:bookmarkStart w:id="60" w:name="_Ref196296793"/>
      <w:r w:rsidRPr="00E662BD">
        <w:t>Termín zahájení stavebních prací I. ETAPY:</w:t>
      </w:r>
      <w:bookmarkEnd w:id="60"/>
      <w:r w:rsidRPr="00E662BD">
        <w:tab/>
      </w:r>
    </w:p>
    <w:p w14:paraId="6B97EAF4" w14:textId="3636BC3C" w:rsidR="00E662BD" w:rsidRPr="00E662BD" w:rsidRDefault="00E662BD" w:rsidP="00E662BD">
      <w:pPr>
        <w:pStyle w:val="Nadpis2"/>
        <w:numPr>
          <w:ilvl w:val="0"/>
          <w:numId w:val="0"/>
        </w:numPr>
        <w:ind w:left="2835"/>
      </w:pPr>
      <w:r w:rsidRPr="00E662BD">
        <w:tab/>
        <w:t xml:space="preserve">ihned po předání staveniště dle odst. </w:t>
      </w:r>
      <w:r>
        <w:fldChar w:fldCharType="begin"/>
      </w:r>
      <w:r>
        <w:instrText xml:space="preserve"> REF _Ref195777994 \r \h </w:instrText>
      </w:r>
      <w:r>
        <w:fldChar w:fldCharType="separate"/>
      </w:r>
      <w:r w:rsidR="004F772B">
        <w:t>4.2.2</w:t>
      </w:r>
      <w:r>
        <w:fldChar w:fldCharType="end"/>
      </w:r>
      <w:r>
        <w:t xml:space="preserve"> </w:t>
      </w:r>
      <w:r w:rsidRPr="00E662BD">
        <w:t xml:space="preserve">této smlouvy </w:t>
      </w:r>
    </w:p>
    <w:p w14:paraId="3E1D83C8" w14:textId="77777777" w:rsidR="00E662BD" w:rsidRPr="00E662BD" w:rsidRDefault="00E662BD" w:rsidP="00E662BD">
      <w:pPr>
        <w:pStyle w:val="Nadpis3"/>
      </w:pPr>
      <w:bookmarkStart w:id="61" w:name="_Ref195778027"/>
      <w:r w:rsidRPr="00E662BD">
        <w:t>Termín dokončení stavebních prací I. ETAPY:</w:t>
      </w:r>
      <w:bookmarkEnd w:id="61"/>
      <w:r w:rsidRPr="00E662BD">
        <w:t xml:space="preserve"> </w:t>
      </w:r>
    </w:p>
    <w:p w14:paraId="0D55744A" w14:textId="087908FC" w:rsidR="00E662BD" w:rsidRPr="00E662BD" w:rsidRDefault="009B7799" w:rsidP="00E662BD">
      <w:pPr>
        <w:pStyle w:val="Nadpis2"/>
        <w:numPr>
          <w:ilvl w:val="0"/>
          <w:numId w:val="0"/>
        </w:numPr>
        <w:ind w:left="2835"/>
      </w:pPr>
      <w:proofErr w:type="spellStart"/>
      <w:r w:rsidRPr="009B7799">
        <w:rPr>
          <w:highlight w:val="yellow"/>
        </w:rPr>
        <w:t>xx</w:t>
      </w:r>
      <w:proofErr w:type="spellEnd"/>
      <w:r w:rsidR="00E662BD" w:rsidRPr="009B7799">
        <w:rPr>
          <w:highlight w:val="yellow"/>
        </w:rPr>
        <w:t xml:space="preserve"> týdnů</w:t>
      </w:r>
      <w:r w:rsidR="00E662BD" w:rsidRPr="00E662BD">
        <w:t xml:space="preserve"> od předání a převzetí staveniště dle odst. </w:t>
      </w:r>
      <w:r w:rsidR="00E662BD">
        <w:fldChar w:fldCharType="begin"/>
      </w:r>
      <w:r w:rsidR="00E662BD">
        <w:instrText xml:space="preserve"> REF _Ref195777994 \r \h </w:instrText>
      </w:r>
      <w:r w:rsidR="00E662BD">
        <w:fldChar w:fldCharType="separate"/>
      </w:r>
      <w:r w:rsidR="004F772B">
        <w:t>4.2.2</w:t>
      </w:r>
      <w:r w:rsidR="00E662BD">
        <w:fldChar w:fldCharType="end"/>
      </w:r>
      <w:r w:rsidR="00E662BD">
        <w:t xml:space="preserve"> </w:t>
      </w:r>
      <w:r w:rsidR="00E662BD" w:rsidRPr="00E662BD">
        <w:t>této smlouvy</w:t>
      </w:r>
      <w:r>
        <w:t>;</w:t>
      </w:r>
    </w:p>
    <w:p w14:paraId="225AEC30" w14:textId="77777777" w:rsidR="00E662BD" w:rsidRPr="00E662BD" w:rsidRDefault="00E662BD" w:rsidP="00E662BD">
      <w:pPr>
        <w:pStyle w:val="Nadpis3"/>
      </w:pPr>
      <w:bookmarkStart w:id="62" w:name="_Ref195786268"/>
      <w:r w:rsidRPr="00E662BD">
        <w:t>Termín uvedení stavby do stavu umožňujícího její provoz pro I. ETAPU:</w:t>
      </w:r>
      <w:bookmarkEnd w:id="62"/>
    </w:p>
    <w:p w14:paraId="1523B4D9" w14:textId="77EB0C90" w:rsidR="00E662BD" w:rsidRPr="00E662BD" w:rsidRDefault="00E662BD" w:rsidP="00E662BD">
      <w:pPr>
        <w:pStyle w:val="Nadpis2"/>
        <w:numPr>
          <w:ilvl w:val="0"/>
          <w:numId w:val="0"/>
        </w:numPr>
        <w:ind w:left="2835"/>
      </w:pPr>
      <w:r w:rsidRPr="00E662BD">
        <w:t xml:space="preserve">do 2 týdnů od dokončení stavebních prací dle odst. </w:t>
      </w:r>
      <w:r>
        <w:fldChar w:fldCharType="begin"/>
      </w:r>
      <w:r>
        <w:instrText xml:space="preserve"> REF _Ref195778027 \r \h </w:instrText>
      </w:r>
      <w:r>
        <w:fldChar w:fldCharType="separate"/>
      </w:r>
      <w:r w:rsidR="004F772B">
        <w:t>4.2.4</w:t>
      </w:r>
      <w:r>
        <w:fldChar w:fldCharType="end"/>
      </w:r>
      <w:r>
        <w:t xml:space="preserve"> </w:t>
      </w:r>
      <w:r w:rsidRPr="00E662BD">
        <w:t xml:space="preserve">této smlouvy provede zhotovitel odstranění veškerých vad a nedodělků a zajistí zprovoznění všech dodaných technologických celků dle čl. 2, odst. </w:t>
      </w:r>
      <w:r>
        <w:fldChar w:fldCharType="begin"/>
      </w:r>
      <w:r>
        <w:instrText xml:space="preserve"> REF _Ref194933686 \r \h </w:instrText>
      </w:r>
      <w:r>
        <w:fldChar w:fldCharType="separate"/>
      </w:r>
      <w:r w:rsidR="004F772B">
        <w:t>2.5.16</w:t>
      </w:r>
      <w:r>
        <w:fldChar w:fldCharType="end"/>
      </w:r>
    </w:p>
    <w:p w14:paraId="15DDA048" w14:textId="77777777" w:rsidR="00E662BD" w:rsidRPr="00E662BD" w:rsidRDefault="00E662BD" w:rsidP="00E662BD">
      <w:pPr>
        <w:pStyle w:val="Nadpis3"/>
      </w:pPr>
      <w:bookmarkStart w:id="63" w:name="_Ref195778275"/>
      <w:r w:rsidRPr="00E662BD">
        <w:t>Termín pro zajištění kolaudace stavby I. ETAPY stavebních prací:</w:t>
      </w:r>
      <w:bookmarkEnd w:id="63"/>
      <w:r w:rsidRPr="00E662BD">
        <w:tab/>
      </w:r>
    </w:p>
    <w:p w14:paraId="725AAD84" w14:textId="3D35FC82" w:rsidR="00E662BD" w:rsidRPr="00E662BD" w:rsidRDefault="00E662BD" w:rsidP="00E662BD">
      <w:pPr>
        <w:pStyle w:val="Nadpis2"/>
        <w:numPr>
          <w:ilvl w:val="0"/>
          <w:numId w:val="0"/>
        </w:numPr>
        <w:ind w:left="2835"/>
      </w:pPr>
      <w:r w:rsidRPr="00E662BD">
        <w:tab/>
        <w:t xml:space="preserve">do 5 týdnů od dokončení stavebních prací dle odst. </w:t>
      </w:r>
      <w:r>
        <w:fldChar w:fldCharType="begin"/>
      </w:r>
      <w:r>
        <w:instrText xml:space="preserve"> REF _Ref195778027 \r \h </w:instrText>
      </w:r>
      <w:r>
        <w:fldChar w:fldCharType="separate"/>
      </w:r>
      <w:r w:rsidR="004F772B">
        <w:t>4.2.4</w:t>
      </w:r>
      <w:r>
        <w:fldChar w:fldCharType="end"/>
      </w:r>
      <w:r>
        <w:t xml:space="preserve"> </w:t>
      </w:r>
      <w:r w:rsidRPr="00E662BD">
        <w:t>této smlouvy</w:t>
      </w:r>
    </w:p>
    <w:p w14:paraId="108ADBFF" w14:textId="77777777" w:rsidR="00E662BD" w:rsidRPr="0011729A" w:rsidRDefault="00E662BD" w:rsidP="00E662BD">
      <w:pPr>
        <w:pStyle w:val="Nadpis2"/>
        <w:tabs>
          <w:tab w:val="left" w:pos="4395"/>
        </w:tabs>
      </w:pPr>
      <w:r w:rsidRPr="0011729A">
        <w:t xml:space="preserve">Mezi I. a II. </w:t>
      </w:r>
      <w:r>
        <w:t>ETAPOU</w:t>
      </w:r>
      <w:r w:rsidRPr="0011729A">
        <w:t xml:space="preserve"> realizace díla je provozní přestávka nutná pro vyklizení objektu C. Záznam o provozní přestávce bude uveden ve stavebním deníku a potvrzen zástupci obou smluvních stran. Provozní přestávka </w:t>
      </w:r>
      <w:r>
        <w:t>je</w:t>
      </w:r>
      <w:r w:rsidRPr="0011729A">
        <w:t xml:space="preserve"> stanovena v harmonogramu prací dle přílohy č. 2 této smlouvy v</w:t>
      </w:r>
      <w:r w:rsidRPr="00CB647D">
        <w:t> </w:t>
      </w:r>
      <w:r w:rsidRPr="0011729A">
        <w:t>celkové délce 12 týdnů.</w:t>
      </w:r>
    </w:p>
    <w:p w14:paraId="19A230FF" w14:textId="77777777" w:rsidR="00E662BD" w:rsidRPr="00B3050C" w:rsidRDefault="00E662BD" w:rsidP="00E662BD">
      <w:pPr>
        <w:pStyle w:val="Nadpis2"/>
        <w:tabs>
          <w:tab w:val="left" w:pos="4395"/>
        </w:tabs>
        <w:rPr>
          <w:u w:val="single"/>
        </w:rPr>
      </w:pPr>
      <w:r w:rsidRPr="00B3050C">
        <w:rPr>
          <w:u w:val="single"/>
        </w:rPr>
        <w:lastRenderedPageBreak/>
        <w:t xml:space="preserve">Doba plnění </w:t>
      </w:r>
      <w:r>
        <w:rPr>
          <w:u w:val="single"/>
        </w:rPr>
        <w:t>I</w:t>
      </w:r>
      <w:r w:rsidRPr="00B3050C">
        <w:rPr>
          <w:u w:val="single"/>
        </w:rPr>
        <w:t>I. ETAPY stavebních prací:</w:t>
      </w:r>
    </w:p>
    <w:p w14:paraId="7E3E68CC" w14:textId="77777777" w:rsidR="00E662BD" w:rsidRPr="005B082A" w:rsidRDefault="00E662BD" w:rsidP="00E662BD">
      <w:pPr>
        <w:pStyle w:val="Nadpis3"/>
      </w:pPr>
      <w:r w:rsidRPr="00F37153">
        <w:t>Doba pro provedení činností před zahájením stavebních prací</w:t>
      </w:r>
      <w:r>
        <w:t xml:space="preserve"> II. ETAPY:</w:t>
      </w:r>
    </w:p>
    <w:p w14:paraId="3B4742DC" w14:textId="32146CC1" w:rsidR="00E662BD" w:rsidRPr="00B3050C" w:rsidRDefault="00E662BD" w:rsidP="00E662BD">
      <w:pPr>
        <w:pStyle w:val="Nadpis2"/>
        <w:numPr>
          <w:ilvl w:val="0"/>
          <w:numId w:val="0"/>
        </w:numPr>
        <w:ind w:left="2835"/>
        <w:rPr>
          <w:rFonts w:eastAsiaTheme="majorEastAsia"/>
        </w:rPr>
      </w:pPr>
      <w:r>
        <w:t xml:space="preserve">v rámci provozní přestávky, </w:t>
      </w:r>
      <w:r w:rsidRPr="00462D26">
        <w:t xml:space="preserve">nejpozději do doby zahájení stavebních prací dle odst. </w:t>
      </w:r>
      <w:r>
        <w:fldChar w:fldCharType="begin"/>
      </w:r>
      <w:r>
        <w:instrText xml:space="preserve"> REF _Ref195778261 \r \h </w:instrText>
      </w:r>
      <w:r>
        <w:fldChar w:fldCharType="separate"/>
      </w:r>
      <w:r w:rsidR="004F772B">
        <w:t>4.4.3</w:t>
      </w:r>
      <w:r>
        <w:fldChar w:fldCharType="end"/>
      </w:r>
      <w:r>
        <w:t xml:space="preserve"> </w:t>
      </w:r>
      <w:r w:rsidRPr="00462D26">
        <w:t>této</w:t>
      </w:r>
      <w:r w:rsidRPr="00CA42C5">
        <w:t xml:space="preserve"> smlouvy</w:t>
      </w:r>
    </w:p>
    <w:p w14:paraId="37DCC95D" w14:textId="77777777" w:rsidR="00E662BD" w:rsidRDefault="00E662BD" w:rsidP="00E662BD">
      <w:pPr>
        <w:pStyle w:val="Nadpis3"/>
        <w:ind w:left="1276"/>
      </w:pPr>
      <w:bookmarkStart w:id="64" w:name="_Ref195778298"/>
      <w:r w:rsidRPr="00455BF0">
        <w:t>Termín předání a převzetí staveniště</w:t>
      </w:r>
      <w:r>
        <w:t xml:space="preserve"> II. ETAPY</w:t>
      </w:r>
      <w:r w:rsidRPr="00455BF0">
        <w:t>:</w:t>
      </w:r>
      <w:bookmarkEnd w:id="64"/>
    </w:p>
    <w:p w14:paraId="2C25CDA7" w14:textId="223C0F09" w:rsidR="00E662BD" w:rsidRDefault="00E662BD" w:rsidP="00E662BD">
      <w:pPr>
        <w:pStyle w:val="Nadpis2"/>
        <w:numPr>
          <w:ilvl w:val="0"/>
          <w:numId w:val="0"/>
        </w:numPr>
        <w:ind w:left="2835"/>
      </w:pPr>
      <w:r w:rsidRPr="002837A2">
        <w:tab/>
      </w:r>
      <w:r w:rsidRPr="007F4CEB">
        <w:t xml:space="preserve">do </w:t>
      </w:r>
      <w:r>
        <w:t>12</w:t>
      </w:r>
      <w:r w:rsidRPr="007F4CEB">
        <w:t xml:space="preserve"> týdnů od </w:t>
      </w:r>
      <w:r w:rsidRPr="00143FB0">
        <w:t xml:space="preserve">ukončení činnosti dle odst. </w:t>
      </w:r>
      <w:r>
        <w:fldChar w:fldCharType="begin"/>
      </w:r>
      <w:r>
        <w:instrText xml:space="preserve"> REF _Ref195778275 \r \h </w:instrText>
      </w:r>
      <w:r>
        <w:fldChar w:fldCharType="separate"/>
      </w:r>
      <w:r w:rsidR="004F772B">
        <w:t>4.2.6</w:t>
      </w:r>
      <w:r>
        <w:fldChar w:fldCharType="end"/>
      </w:r>
      <w:r>
        <w:t xml:space="preserve"> </w:t>
      </w:r>
      <w:r w:rsidRPr="00143FB0">
        <w:t>této smlouvy</w:t>
      </w:r>
      <w:r>
        <w:t>,</w:t>
      </w:r>
      <w:r w:rsidRPr="007F4CEB">
        <w:t xml:space="preserve"> </w:t>
      </w:r>
      <w:r>
        <w:t xml:space="preserve">a to na základě </w:t>
      </w:r>
      <w:r w:rsidRPr="007F4CEB">
        <w:t>předání písemné výzvy objednatele k nástupu stavebních prací na II. ETAPU</w:t>
      </w:r>
    </w:p>
    <w:p w14:paraId="414F437A" w14:textId="77777777" w:rsidR="00E662BD" w:rsidRDefault="00E662BD" w:rsidP="00E662BD">
      <w:pPr>
        <w:pStyle w:val="Nadpis2"/>
        <w:numPr>
          <w:ilvl w:val="0"/>
          <w:numId w:val="0"/>
        </w:numPr>
        <w:ind w:left="567" w:firstLine="11"/>
        <w:rPr>
          <w:sz w:val="24"/>
          <w:szCs w:val="24"/>
        </w:rPr>
      </w:pPr>
      <w:r w:rsidRPr="005C3DED">
        <w:rPr>
          <w:bCs/>
          <w:i/>
          <w:iCs/>
        </w:rPr>
        <w:t xml:space="preserve">Objednatel zašle výzvu k předání a převzetí staveniště pro II. ETAPU zhotoviteli min. </w:t>
      </w:r>
      <w:r>
        <w:rPr>
          <w:bCs/>
          <w:i/>
          <w:iCs/>
        </w:rPr>
        <w:t>21</w:t>
      </w:r>
      <w:r w:rsidRPr="00CB647D">
        <w:t> </w:t>
      </w:r>
      <w:r w:rsidRPr="005C3DED">
        <w:rPr>
          <w:bCs/>
          <w:i/>
          <w:iCs/>
        </w:rPr>
        <w:t>kalendářních dnů před požadovaným termínem předání staveniště pro II. ETAPU.</w:t>
      </w:r>
      <w:r w:rsidRPr="005C3DED">
        <w:rPr>
          <w:sz w:val="24"/>
          <w:szCs w:val="24"/>
        </w:rPr>
        <w:t xml:space="preserve"> </w:t>
      </w:r>
    </w:p>
    <w:p w14:paraId="18DC87EC" w14:textId="77777777" w:rsidR="00E662BD" w:rsidRPr="005C3DED" w:rsidRDefault="00E662BD" w:rsidP="00E662BD">
      <w:pPr>
        <w:pStyle w:val="Nadpis3"/>
      </w:pPr>
      <w:bookmarkStart w:id="65" w:name="_Ref195778261"/>
      <w:r w:rsidRPr="005C3DED">
        <w:t>Termín zahájení stavebních prací</w:t>
      </w:r>
      <w:r w:rsidRPr="00B3050C">
        <w:t xml:space="preserve"> </w:t>
      </w:r>
      <w:r>
        <w:t>II. ETAPY</w:t>
      </w:r>
      <w:r w:rsidRPr="005C3DED">
        <w:t>:</w:t>
      </w:r>
      <w:bookmarkEnd w:id="65"/>
      <w:r w:rsidRPr="005C3DED">
        <w:tab/>
      </w:r>
    </w:p>
    <w:p w14:paraId="5F573216" w14:textId="71E14A8B" w:rsidR="00E662BD" w:rsidRDefault="00E662BD" w:rsidP="00E662BD">
      <w:pPr>
        <w:pStyle w:val="Nadpis2"/>
        <w:numPr>
          <w:ilvl w:val="0"/>
          <w:numId w:val="0"/>
        </w:numPr>
        <w:ind w:left="2835"/>
      </w:pPr>
      <w:r w:rsidRPr="002837A2">
        <w:tab/>
      </w:r>
      <w:r>
        <w:t xml:space="preserve">ihned </w:t>
      </w:r>
      <w:r w:rsidRPr="00455BF0">
        <w:t xml:space="preserve">po předání staveniště </w:t>
      </w:r>
      <w:r w:rsidRPr="00143FB0">
        <w:t xml:space="preserve">dle odst. </w:t>
      </w:r>
      <w:r>
        <w:fldChar w:fldCharType="begin"/>
      </w:r>
      <w:r>
        <w:instrText xml:space="preserve"> REF _Ref195778298 \r \h </w:instrText>
      </w:r>
      <w:r>
        <w:fldChar w:fldCharType="separate"/>
      </w:r>
      <w:r w:rsidR="004F772B">
        <w:t>4.4.2</w:t>
      </w:r>
      <w:r>
        <w:fldChar w:fldCharType="end"/>
      </w:r>
      <w:r>
        <w:t xml:space="preserve"> </w:t>
      </w:r>
      <w:r w:rsidRPr="00143FB0">
        <w:t>této smlouvy</w:t>
      </w:r>
    </w:p>
    <w:p w14:paraId="2F296F87" w14:textId="77777777" w:rsidR="00E662BD" w:rsidRDefault="00E662BD" w:rsidP="00E662BD">
      <w:pPr>
        <w:pStyle w:val="Nadpis3"/>
      </w:pPr>
      <w:bookmarkStart w:id="66" w:name="_Ref195778329"/>
      <w:r w:rsidRPr="00EA3C5D">
        <w:t>Termín dokončení stavebních prací</w:t>
      </w:r>
      <w:r>
        <w:t xml:space="preserve"> II. ETAPY</w:t>
      </w:r>
      <w:r w:rsidRPr="00EA3C5D">
        <w:t>:</w:t>
      </w:r>
      <w:bookmarkEnd w:id="66"/>
      <w:r w:rsidRPr="002837A2">
        <w:t xml:space="preserve"> </w:t>
      </w:r>
    </w:p>
    <w:p w14:paraId="63A85958" w14:textId="6C9A635D" w:rsidR="00E662BD" w:rsidRPr="002837A2" w:rsidRDefault="00E662BD" w:rsidP="00E662BD">
      <w:pPr>
        <w:pStyle w:val="Nadpis2"/>
        <w:numPr>
          <w:ilvl w:val="0"/>
          <w:numId w:val="0"/>
        </w:numPr>
        <w:ind w:left="2835"/>
      </w:pPr>
      <w:r>
        <w:tab/>
      </w:r>
      <w:r w:rsidRPr="00CA42C5">
        <w:t>do 65</w:t>
      </w:r>
      <w:r>
        <w:t xml:space="preserve"> </w:t>
      </w:r>
      <w:r w:rsidRPr="00CA42C5">
        <w:t xml:space="preserve">týdnů od </w:t>
      </w:r>
      <w:r>
        <w:t xml:space="preserve">předání a převzetí staveniště dle </w:t>
      </w:r>
      <w:r w:rsidRPr="00CA42C5">
        <w:t xml:space="preserve">odst. </w:t>
      </w:r>
      <w:r>
        <w:fldChar w:fldCharType="begin"/>
      </w:r>
      <w:r>
        <w:instrText xml:space="preserve"> REF _Ref195778298 \r \h </w:instrText>
      </w:r>
      <w:r>
        <w:fldChar w:fldCharType="separate"/>
      </w:r>
      <w:r w:rsidR="004F772B">
        <w:t>4.4.2</w:t>
      </w:r>
      <w:r>
        <w:fldChar w:fldCharType="end"/>
      </w:r>
      <w:r>
        <w:t xml:space="preserve"> této smlouvy</w:t>
      </w:r>
    </w:p>
    <w:p w14:paraId="4C7873DD" w14:textId="77777777" w:rsidR="00E662BD" w:rsidRPr="002837A2" w:rsidRDefault="00E662BD" w:rsidP="00E662BD">
      <w:pPr>
        <w:pStyle w:val="Nadpis3"/>
      </w:pPr>
      <w:bookmarkStart w:id="67" w:name="_Ref195786284"/>
      <w:r w:rsidRPr="002837A2">
        <w:t>Termín uvedení stavby do stavu umožňujícího její provoz</w:t>
      </w:r>
      <w:r>
        <w:t xml:space="preserve"> pro II. ETAPU</w:t>
      </w:r>
      <w:r w:rsidRPr="002837A2">
        <w:t>:</w:t>
      </w:r>
      <w:bookmarkEnd w:id="67"/>
    </w:p>
    <w:p w14:paraId="4401B888" w14:textId="293821A2" w:rsidR="00E662BD" w:rsidRPr="00CA42C5" w:rsidRDefault="00E662BD" w:rsidP="00E662BD">
      <w:pPr>
        <w:pStyle w:val="Nadpis2"/>
        <w:numPr>
          <w:ilvl w:val="0"/>
          <w:numId w:val="0"/>
        </w:numPr>
        <w:ind w:left="2835"/>
      </w:pPr>
      <w:r w:rsidRPr="00CA42C5">
        <w:t xml:space="preserve">do 2 týdnů od dokončení stavebních prací </w:t>
      </w:r>
      <w:r>
        <w:t xml:space="preserve">dle </w:t>
      </w:r>
      <w:r w:rsidRPr="00CA42C5">
        <w:t xml:space="preserve">odst. </w:t>
      </w:r>
      <w:r>
        <w:fldChar w:fldCharType="begin"/>
      </w:r>
      <w:r>
        <w:instrText xml:space="preserve"> REF _Ref195778329 \r \h </w:instrText>
      </w:r>
      <w:r>
        <w:fldChar w:fldCharType="separate"/>
      </w:r>
      <w:r w:rsidR="004F772B">
        <w:t>4.4.4</w:t>
      </w:r>
      <w:r>
        <w:fldChar w:fldCharType="end"/>
      </w:r>
      <w:r>
        <w:t xml:space="preserve"> této smlouvy</w:t>
      </w:r>
      <w:r w:rsidRPr="00CA42C5">
        <w:t xml:space="preserve"> provede zhotovitel odstranění veškerých vad a nedodělků a zajistí zprovoznění všech dodaných technologických celků dle čl. 2, odst. </w:t>
      </w:r>
      <w:r>
        <w:fldChar w:fldCharType="begin"/>
      </w:r>
      <w:r>
        <w:instrText xml:space="preserve"> REF _Ref194933686 \r \h </w:instrText>
      </w:r>
      <w:r>
        <w:fldChar w:fldCharType="separate"/>
      </w:r>
      <w:r w:rsidR="004F772B">
        <w:t>2.5.16</w:t>
      </w:r>
      <w:r>
        <w:fldChar w:fldCharType="end"/>
      </w:r>
    </w:p>
    <w:p w14:paraId="11110BAE" w14:textId="77777777" w:rsidR="00E662BD" w:rsidRPr="00887A2A" w:rsidRDefault="00E662BD" w:rsidP="00E662BD">
      <w:pPr>
        <w:pStyle w:val="Nadpis3"/>
      </w:pPr>
      <w:bookmarkStart w:id="68" w:name="_Ref196296827"/>
      <w:r w:rsidRPr="00D16876">
        <w:t xml:space="preserve">Termín pro </w:t>
      </w:r>
      <w:r w:rsidRPr="00887A2A">
        <w:t>zajištění kolaudace stavby II. ETAPY stavebních prací:</w:t>
      </w:r>
      <w:bookmarkEnd w:id="68"/>
      <w:r w:rsidRPr="00887A2A">
        <w:tab/>
      </w:r>
    </w:p>
    <w:p w14:paraId="55F9D69F" w14:textId="61F35919" w:rsidR="00E662BD" w:rsidRPr="00887A2A" w:rsidRDefault="00E662BD" w:rsidP="00E662BD">
      <w:pPr>
        <w:pStyle w:val="Nadpis2"/>
        <w:numPr>
          <w:ilvl w:val="0"/>
          <w:numId w:val="0"/>
        </w:numPr>
        <w:ind w:left="2835"/>
      </w:pPr>
      <w:r w:rsidRPr="00887A2A">
        <w:tab/>
        <w:t xml:space="preserve">do 5 týdnů od dokončení stavebních prací dle odst. </w:t>
      </w:r>
      <w:r w:rsidRPr="00887A2A">
        <w:fldChar w:fldCharType="begin"/>
      </w:r>
      <w:r w:rsidRPr="00887A2A">
        <w:instrText xml:space="preserve"> REF _Ref195778329 \r \h </w:instrText>
      </w:r>
      <w:r w:rsidR="00887A2A">
        <w:instrText xml:space="preserve"> \* MERGEFORMAT </w:instrText>
      </w:r>
      <w:r w:rsidRPr="00887A2A">
        <w:fldChar w:fldCharType="separate"/>
      </w:r>
      <w:r w:rsidR="004F772B">
        <w:t>4.4.4</w:t>
      </w:r>
      <w:r w:rsidRPr="00887A2A">
        <w:fldChar w:fldCharType="end"/>
      </w:r>
      <w:r w:rsidRPr="00887A2A">
        <w:t xml:space="preserve"> této smlouvy</w:t>
      </w:r>
    </w:p>
    <w:p w14:paraId="1933EAA2" w14:textId="620E200E" w:rsidR="00D4726F" w:rsidRPr="00887A2A" w:rsidRDefault="00D4726F" w:rsidP="003A7F2E">
      <w:pPr>
        <w:pStyle w:val="Nadpis2"/>
        <w:tabs>
          <w:tab w:val="left" w:pos="567"/>
          <w:tab w:val="left" w:pos="9072"/>
        </w:tabs>
        <w:ind w:left="4394" w:hanging="4394"/>
      </w:pPr>
      <w:bookmarkStart w:id="69" w:name="_Ref194990627"/>
      <w:bookmarkStart w:id="70" w:name="_Hlk520377602"/>
      <w:r w:rsidRPr="00887A2A">
        <w:t xml:space="preserve">Termín ukončení plnění ze smlouvy: </w:t>
      </w:r>
      <w:r w:rsidRPr="00887A2A">
        <w:tab/>
      </w:r>
      <w:r w:rsidR="00DB3CFD" w:rsidRPr="00887A2A">
        <w:t>nejdříve uplynutím záruční doby </w:t>
      </w:r>
      <w:r w:rsidR="0066763D" w:rsidRPr="00887A2A">
        <w:t xml:space="preserve">celého díla </w:t>
      </w:r>
      <w:r w:rsidR="00DB3CFD" w:rsidRPr="00887A2A">
        <w:t>a zároveň</w:t>
      </w:r>
      <w:r w:rsidR="003A7F2E" w:rsidRPr="00887A2A">
        <w:t xml:space="preserve"> potvrz</w:t>
      </w:r>
      <w:r w:rsidR="00DB3CFD" w:rsidRPr="00887A2A">
        <w:t>ením protokolu o splnění záručních podmínek dle čl. 9 odst.</w:t>
      </w:r>
      <w:r w:rsidR="00D16876" w:rsidRPr="00887A2A">
        <w:t xml:space="preserve"> </w:t>
      </w:r>
      <w:r w:rsidR="00D16876" w:rsidRPr="00887A2A">
        <w:fldChar w:fldCharType="begin"/>
      </w:r>
      <w:r w:rsidR="00D16876" w:rsidRPr="00887A2A">
        <w:instrText xml:space="preserve"> REF _Ref194933314 \r \h  \* MERGEFORMAT </w:instrText>
      </w:r>
      <w:r w:rsidR="00D16876" w:rsidRPr="00887A2A">
        <w:fldChar w:fldCharType="separate"/>
      </w:r>
      <w:r w:rsidR="004F772B">
        <w:t>9.14</w:t>
      </w:r>
      <w:r w:rsidR="00D16876" w:rsidRPr="00887A2A">
        <w:fldChar w:fldCharType="end"/>
      </w:r>
      <w:r w:rsidR="00DB3CFD" w:rsidRPr="00887A2A">
        <w:t xml:space="preserve"> </w:t>
      </w:r>
      <w:r w:rsidR="0063600B" w:rsidRPr="00887A2A">
        <w:t>této smlouvy</w:t>
      </w:r>
      <w:r w:rsidR="00DB3CFD" w:rsidRPr="00887A2A">
        <w:t>, případně odstranění poslední záruční vady potvrzeným oběma smluvními stranami</w:t>
      </w:r>
      <w:bookmarkEnd w:id="69"/>
      <w:r w:rsidR="00DB3CFD" w:rsidRPr="00887A2A" w:rsidDel="00DB3CFD">
        <w:t xml:space="preserve"> </w:t>
      </w:r>
    </w:p>
    <w:p w14:paraId="0257B72B" w14:textId="7AA1BF9F" w:rsidR="00887A2A" w:rsidRPr="00887A2A" w:rsidRDefault="00887A2A" w:rsidP="00887A2A">
      <w:pPr>
        <w:pStyle w:val="Nadpis2"/>
      </w:pPr>
      <w:bookmarkStart w:id="71" w:name="_Hlk195776667"/>
      <w:bookmarkEnd w:id="70"/>
      <w:r w:rsidRPr="00887A2A">
        <w:t xml:space="preserve">V případě vyhrazené změny závazku dle čl. 3 odst. </w:t>
      </w:r>
      <w:r w:rsidR="003E2EF6">
        <w:fldChar w:fldCharType="begin"/>
      </w:r>
      <w:r w:rsidR="003E2EF6">
        <w:instrText xml:space="preserve"> REF _Ref194933002 \r \h </w:instrText>
      </w:r>
      <w:r w:rsidR="003E2EF6">
        <w:fldChar w:fldCharType="separate"/>
      </w:r>
      <w:r w:rsidR="004F772B">
        <w:t>3.7.4</w:t>
      </w:r>
      <w:r w:rsidR="003E2EF6">
        <w:fldChar w:fldCharType="end"/>
      </w:r>
      <w:r w:rsidR="003E2EF6">
        <w:t xml:space="preserve"> </w:t>
      </w:r>
      <w:r w:rsidRPr="00887A2A">
        <w:t>této smlouvy ze strany objednatele bude tato skutečnost oznámena zhotoviteli nejpozději do 28. února 2026.</w:t>
      </w:r>
    </w:p>
    <w:bookmarkEnd w:id="71"/>
    <w:p w14:paraId="37B3F99E" w14:textId="6CF2177E" w:rsidR="00D4726F" w:rsidRPr="00887A2A" w:rsidRDefault="004B7085" w:rsidP="0021502B">
      <w:pPr>
        <w:pStyle w:val="Nadpis2"/>
      </w:pPr>
      <w:r w:rsidRPr="00887A2A">
        <w:rPr>
          <w:lang w:eastAsia="en-US"/>
        </w:rPr>
        <w:t xml:space="preserve">Zhotovitel je povinen při provádění díla postupovat v souladu s Harmonogramem </w:t>
      </w:r>
      <w:r w:rsidR="00B663D1" w:rsidRPr="00887A2A">
        <w:rPr>
          <w:lang w:eastAsia="en-US"/>
        </w:rPr>
        <w:t xml:space="preserve">provádění </w:t>
      </w:r>
      <w:r w:rsidRPr="00887A2A">
        <w:rPr>
          <w:lang w:eastAsia="en-US"/>
        </w:rPr>
        <w:t>prací</w:t>
      </w:r>
      <w:r w:rsidR="000371DE" w:rsidRPr="00887A2A">
        <w:t xml:space="preserve"> </w:t>
      </w:r>
      <w:r w:rsidRPr="00887A2A">
        <w:t xml:space="preserve">dle </w:t>
      </w:r>
      <w:r w:rsidR="000371DE" w:rsidRPr="00887A2A">
        <w:t>příloh</w:t>
      </w:r>
      <w:r w:rsidRPr="00887A2A">
        <w:t>y</w:t>
      </w:r>
      <w:r w:rsidR="000371DE" w:rsidRPr="00887A2A">
        <w:t xml:space="preserve"> č. 2 této smlouvy. </w:t>
      </w:r>
      <w:r w:rsidR="00F90443" w:rsidRPr="00887A2A">
        <w:t xml:space="preserve">Zhotovitel prohlašuje, že v harmonogramu zohlednil </w:t>
      </w:r>
      <w:r w:rsidR="00A76C63" w:rsidRPr="00887A2A">
        <w:t>provozní podmínky objednatele</w:t>
      </w:r>
      <w:r w:rsidR="00F90443" w:rsidRPr="00887A2A">
        <w:t xml:space="preserve"> dle odst. </w:t>
      </w:r>
      <w:r w:rsidR="002A3EDA" w:rsidRPr="00887A2A">
        <w:fldChar w:fldCharType="begin"/>
      </w:r>
      <w:r w:rsidR="002A3EDA" w:rsidRPr="00887A2A">
        <w:instrText xml:space="preserve"> REF _Ref194407929 \r \h </w:instrText>
      </w:r>
      <w:r w:rsidR="00D7232C" w:rsidRPr="00887A2A">
        <w:instrText xml:space="preserve"> \* MERGEFORMAT </w:instrText>
      </w:r>
      <w:r w:rsidR="002A3EDA" w:rsidRPr="00887A2A">
        <w:fldChar w:fldCharType="separate"/>
      </w:r>
      <w:r w:rsidR="004F772B">
        <w:t>2.5.11</w:t>
      </w:r>
      <w:r w:rsidR="002A3EDA" w:rsidRPr="00887A2A">
        <w:fldChar w:fldCharType="end"/>
      </w:r>
      <w:r w:rsidR="008F6496" w:rsidRPr="00887A2A">
        <w:t xml:space="preserve"> </w:t>
      </w:r>
      <w:r w:rsidR="00F90443" w:rsidRPr="00887A2A">
        <w:t>této smlouvy</w:t>
      </w:r>
      <w:r w:rsidR="00413612" w:rsidRPr="00887A2A">
        <w:t>.</w:t>
      </w:r>
    </w:p>
    <w:p w14:paraId="728D1D7B" w14:textId="6B7D8795" w:rsidR="00AD6FCD" w:rsidRPr="00887A2A" w:rsidRDefault="00AD6FCD" w:rsidP="00AD6FCD">
      <w:pPr>
        <w:pStyle w:val="Nadpis2"/>
        <w:rPr>
          <w:lang w:eastAsia="en-US"/>
        </w:rPr>
      </w:pPr>
      <w:r w:rsidRPr="00887A2A">
        <w:rPr>
          <w:lang w:eastAsia="en-US"/>
        </w:rPr>
        <w:t xml:space="preserve">Objednatel je oprávněn a </w:t>
      </w:r>
      <w:r w:rsidR="004B7085" w:rsidRPr="00887A2A">
        <w:rPr>
          <w:lang w:eastAsia="en-US"/>
        </w:rPr>
        <w:t>z</w:t>
      </w:r>
      <w:r w:rsidRPr="00887A2A">
        <w:rPr>
          <w:lang w:eastAsia="en-US"/>
        </w:rPr>
        <w:t>hotovitel</w:t>
      </w:r>
      <w:r w:rsidR="00A02A25" w:rsidRPr="00887A2A">
        <w:rPr>
          <w:lang w:eastAsia="en-US"/>
        </w:rPr>
        <w:t xml:space="preserve"> </w:t>
      </w:r>
      <w:r w:rsidRPr="00887A2A">
        <w:rPr>
          <w:lang w:eastAsia="en-US"/>
        </w:rPr>
        <w:t xml:space="preserve">je povinen průběžně kontrolovat, zda je </w:t>
      </w:r>
      <w:r w:rsidR="004B7085" w:rsidRPr="00887A2A">
        <w:rPr>
          <w:lang w:eastAsia="en-US"/>
        </w:rPr>
        <w:t>d</w:t>
      </w:r>
      <w:r w:rsidRPr="00887A2A">
        <w:rPr>
          <w:lang w:eastAsia="en-US"/>
        </w:rPr>
        <w:t xml:space="preserve">ílo prováděno </w:t>
      </w:r>
      <w:r w:rsidR="00436C12" w:rsidRPr="00887A2A">
        <w:rPr>
          <w:lang w:eastAsia="en-US"/>
        </w:rPr>
        <w:br/>
      </w:r>
      <w:r w:rsidRPr="00887A2A">
        <w:rPr>
          <w:lang w:eastAsia="en-US"/>
        </w:rPr>
        <w:t xml:space="preserve">v souladu s </w:t>
      </w:r>
      <w:r w:rsidR="004B7085" w:rsidRPr="00887A2A">
        <w:rPr>
          <w:lang w:eastAsia="en-US"/>
        </w:rPr>
        <w:t>h</w:t>
      </w:r>
      <w:r w:rsidRPr="00887A2A">
        <w:rPr>
          <w:lang w:eastAsia="en-US"/>
        </w:rPr>
        <w:t xml:space="preserve">armonogramem </w:t>
      </w:r>
      <w:r w:rsidR="00B663D1" w:rsidRPr="00887A2A">
        <w:rPr>
          <w:lang w:eastAsia="en-US"/>
        </w:rPr>
        <w:t>provádění prací</w:t>
      </w:r>
      <w:r w:rsidRPr="00887A2A">
        <w:rPr>
          <w:lang w:eastAsia="en-US"/>
        </w:rPr>
        <w:t>. V případě zjištění prodlení oproti termínům uvedený</w:t>
      </w:r>
      <w:r w:rsidR="00406007" w:rsidRPr="00887A2A">
        <w:rPr>
          <w:lang w:eastAsia="en-US"/>
        </w:rPr>
        <w:t>m</w:t>
      </w:r>
      <w:r w:rsidRPr="00887A2A">
        <w:rPr>
          <w:lang w:eastAsia="en-US"/>
        </w:rPr>
        <w:t xml:space="preserve"> v </w:t>
      </w:r>
      <w:r w:rsidR="00B663D1" w:rsidRPr="00887A2A">
        <w:rPr>
          <w:lang w:eastAsia="en-US"/>
        </w:rPr>
        <w:t>h</w:t>
      </w:r>
      <w:r w:rsidRPr="00887A2A">
        <w:rPr>
          <w:lang w:eastAsia="en-US"/>
        </w:rPr>
        <w:t xml:space="preserve">armonogramu </w:t>
      </w:r>
      <w:r w:rsidR="00B663D1" w:rsidRPr="00887A2A">
        <w:rPr>
          <w:lang w:eastAsia="en-US"/>
        </w:rPr>
        <w:t>provádění prací</w:t>
      </w:r>
      <w:r w:rsidRPr="00887A2A">
        <w:rPr>
          <w:lang w:eastAsia="en-US"/>
        </w:rPr>
        <w:t xml:space="preserve"> je </w:t>
      </w:r>
      <w:r w:rsidR="00B663D1" w:rsidRPr="00887A2A">
        <w:rPr>
          <w:lang w:eastAsia="en-US"/>
        </w:rPr>
        <w:t>z</w:t>
      </w:r>
      <w:r w:rsidRPr="00887A2A">
        <w:rPr>
          <w:lang w:eastAsia="en-US"/>
        </w:rPr>
        <w:t>hotovitel povinen provést opatření vedoucí k</w:t>
      </w:r>
      <w:r w:rsidR="00CB647D" w:rsidRPr="00887A2A">
        <w:rPr>
          <w:lang w:eastAsia="en-US"/>
        </w:rPr>
        <w:t> </w:t>
      </w:r>
      <w:r w:rsidRPr="00887A2A">
        <w:rPr>
          <w:lang w:eastAsia="en-US"/>
        </w:rPr>
        <w:t>odstranění časového prodlení.</w:t>
      </w:r>
    </w:p>
    <w:p w14:paraId="674E1613" w14:textId="77777777" w:rsidR="00D427D4" w:rsidRPr="00887A2A" w:rsidRDefault="00AD6FCD" w:rsidP="00D427D4">
      <w:pPr>
        <w:pStyle w:val="Nadpis2"/>
      </w:pPr>
      <w:r w:rsidRPr="00887A2A">
        <w:t xml:space="preserve">Objednatel může </w:t>
      </w:r>
      <w:r w:rsidR="00B663D1" w:rsidRPr="00887A2A">
        <w:t>z</w:t>
      </w:r>
      <w:r w:rsidRPr="00887A2A">
        <w:t xml:space="preserve">hotoviteli udělit pokyn, aby na vlastní náklady kdykoliv aktualizoval </w:t>
      </w:r>
      <w:r w:rsidR="00B663D1" w:rsidRPr="00887A2A">
        <w:t>h</w:t>
      </w:r>
      <w:r w:rsidRPr="00887A2A">
        <w:t xml:space="preserve">armonogram </w:t>
      </w:r>
      <w:r w:rsidR="00B663D1" w:rsidRPr="00887A2A">
        <w:t>provádění prací</w:t>
      </w:r>
      <w:r w:rsidRPr="00887A2A">
        <w:t xml:space="preserve"> dle tohoto pokynu v souladu s termínem dokončení </w:t>
      </w:r>
      <w:r w:rsidR="005D66C5" w:rsidRPr="00887A2A">
        <w:t>d</w:t>
      </w:r>
      <w:r w:rsidRPr="00887A2A">
        <w:t>íla</w:t>
      </w:r>
      <w:r w:rsidR="00CB647D" w:rsidRPr="00887A2A">
        <w:t>,</w:t>
      </w:r>
      <w:r w:rsidRPr="00887A2A">
        <w:t xml:space="preserve"> a poté ho předložil </w:t>
      </w:r>
      <w:r w:rsidR="00B663D1" w:rsidRPr="00887A2A">
        <w:t>o</w:t>
      </w:r>
      <w:r w:rsidRPr="00887A2A">
        <w:t xml:space="preserve">bjednateli ke schválení. Pokud nebude </w:t>
      </w:r>
      <w:r w:rsidR="00B663D1" w:rsidRPr="00887A2A">
        <w:t>o</w:t>
      </w:r>
      <w:r w:rsidRPr="00887A2A">
        <w:t>bjednatel souhlasit s </w:t>
      </w:r>
      <w:r w:rsidR="00B663D1" w:rsidRPr="00887A2A">
        <w:t>h</w:t>
      </w:r>
      <w:r w:rsidRPr="00887A2A">
        <w:t xml:space="preserve">armonogramem </w:t>
      </w:r>
      <w:r w:rsidR="00B663D1" w:rsidRPr="00887A2A">
        <w:t>provádění prací</w:t>
      </w:r>
      <w:r w:rsidRPr="00887A2A">
        <w:t xml:space="preserve"> připraveným </w:t>
      </w:r>
      <w:r w:rsidR="00B663D1" w:rsidRPr="00887A2A">
        <w:t>z</w:t>
      </w:r>
      <w:r w:rsidRPr="00887A2A">
        <w:t xml:space="preserve">hotovitelem, vrátí jej společně s připomínkami </w:t>
      </w:r>
      <w:r w:rsidR="00B663D1" w:rsidRPr="00887A2A">
        <w:t>z</w:t>
      </w:r>
      <w:r w:rsidRPr="00887A2A">
        <w:t xml:space="preserve">hotoviteli. Zhotovitel je povinen upravit návrh </w:t>
      </w:r>
      <w:r w:rsidR="00B663D1" w:rsidRPr="00887A2A">
        <w:t>h</w:t>
      </w:r>
      <w:r w:rsidRPr="00887A2A">
        <w:t xml:space="preserve">armonogramu </w:t>
      </w:r>
      <w:r w:rsidR="00B663D1" w:rsidRPr="00887A2A">
        <w:t>provádění prací</w:t>
      </w:r>
      <w:r w:rsidRPr="00887A2A">
        <w:t xml:space="preserve"> dle připomínek </w:t>
      </w:r>
      <w:r w:rsidR="00B663D1" w:rsidRPr="00887A2A">
        <w:t>o</w:t>
      </w:r>
      <w:r w:rsidRPr="00887A2A">
        <w:t xml:space="preserve">bjednatele a předložit jej k opětovnému schvalování ve lhůtě stanovené </w:t>
      </w:r>
      <w:r w:rsidR="00B663D1" w:rsidRPr="00887A2A">
        <w:t>o</w:t>
      </w:r>
      <w:r w:rsidRPr="00887A2A">
        <w:t>bjednatelem.</w:t>
      </w:r>
    </w:p>
    <w:p w14:paraId="4F26FDC2" w14:textId="20EC9FFF" w:rsidR="00D427D4" w:rsidRPr="00887A2A" w:rsidRDefault="00D427D4" w:rsidP="00D427D4">
      <w:pPr>
        <w:pStyle w:val="Nadpis2"/>
      </w:pPr>
      <w:r w:rsidRPr="00887A2A">
        <w:lastRenderedPageBreak/>
        <w:t xml:space="preserve">Odsouhlasením aktualizovaného harmonogramu provádění prací objednatelem </w:t>
      </w:r>
      <w:r w:rsidR="00910BE1" w:rsidRPr="00887A2A">
        <w:t>není,</w:t>
      </w:r>
      <w:r w:rsidR="0038173D" w:rsidRPr="00887A2A">
        <w:t xml:space="preserve"> </w:t>
      </w:r>
      <w:r w:rsidRPr="00887A2A">
        <w:t xml:space="preserve">jakkoliv dotčena odpovědnost zhotovitele za případné prodlení, které bylo důvodem aktualizace harmonogramu provádění prací a které zhotovitel způsobil nesplněním svých povinností dle původního harmonogramu provádění prací. </w:t>
      </w:r>
    </w:p>
    <w:bookmarkEnd w:id="56"/>
    <w:bookmarkEnd w:id="57"/>
    <w:p w14:paraId="2BE23D68" w14:textId="77777777" w:rsidR="00BC02FA" w:rsidRPr="00976CCB" w:rsidRDefault="00BC02FA" w:rsidP="00F37153">
      <w:pPr>
        <w:pStyle w:val="Nadpis1"/>
        <w:tabs>
          <w:tab w:val="left" w:pos="4253"/>
        </w:tabs>
        <w:ind w:left="454" w:hanging="454"/>
      </w:pPr>
      <w:r w:rsidRPr="00976CCB">
        <w:t>Místo plnění</w:t>
      </w:r>
    </w:p>
    <w:p w14:paraId="1FBFFEB9" w14:textId="775076AC" w:rsidR="00195635" w:rsidRDefault="00822BAA" w:rsidP="007D6B70">
      <w:pPr>
        <w:pStyle w:val="Nadpis2"/>
      </w:pPr>
      <w:bookmarkStart w:id="72" w:name="_Hlk505084197"/>
      <w:r w:rsidRPr="00976CCB">
        <w:t>Místem plnění předmětu díla je</w:t>
      </w:r>
      <w:r w:rsidR="00D148B5" w:rsidRPr="00976CCB">
        <w:t xml:space="preserve"> </w:t>
      </w:r>
      <w:r w:rsidR="00323F98">
        <w:t xml:space="preserve">budova čp. </w:t>
      </w:r>
      <w:r w:rsidR="00C37817">
        <w:t xml:space="preserve">2855 </w:t>
      </w:r>
      <w:r w:rsidR="00323F98">
        <w:t>v</w:t>
      </w:r>
      <w:r w:rsidR="00C37817">
        <w:t xml:space="preserve"> České Lípě, </w:t>
      </w:r>
      <w:r w:rsidR="00F90443">
        <w:t>ul</w:t>
      </w:r>
      <w:r w:rsidR="00C37817">
        <w:t xml:space="preserve">ice Ústecká, stojící </w:t>
      </w:r>
      <w:r w:rsidR="00734679">
        <w:t xml:space="preserve">na </w:t>
      </w:r>
      <w:r w:rsidR="008B3A39" w:rsidRPr="00976CCB">
        <w:t>pozem</w:t>
      </w:r>
      <w:r w:rsidR="00151047">
        <w:t xml:space="preserve">ku </w:t>
      </w:r>
      <w:r w:rsidR="008B3A39" w:rsidRPr="00976CCB">
        <w:t>parc</w:t>
      </w:r>
      <w:r w:rsidR="00734679">
        <w:t xml:space="preserve">elní </w:t>
      </w:r>
      <w:r w:rsidR="008B3A39" w:rsidRPr="00976CCB">
        <w:t xml:space="preserve">č. </w:t>
      </w:r>
      <w:r w:rsidR="00F90443">
        <w:t>5</w:t>
      </w:r>
      <w:r w:rsidR="00C37817">
        <w:t>750</w:t>
      </w:r>
      <w:r w:rsidR="00F90443">
        <w:t>/</w:t>
      </w:r>
      <w:r w:rsidR="00C37817">
        <w:t>1</w:t>
      </w:r>
      <w:r w:rsidR="00F90443">
        <w:t xml:space="preserve">3 a </w:t>
      </w:r>
      <w:r w:rsidR="00C37817">
        <w:t>sousedící pozemek parcelní č. 5750/113, obě</w:t>
      </w:r>
      <w:r w:rsidR="00F90443">
        <w:t xml:space="preserve"> </w:t>
      </w:r>
      <w:r w:rsidRPr="00976CCB">
        <w:t xml:space="preserve">v katastrálním území </w:t>
      </w:r>
      <w:r w:rsidR="00734679">
        <w:t>Česk</w:t>
      </w:r>
      <w:r w:rsidR="00151047">
        <w:t>á Lípa</w:t>
      </w:r>
      <w:r w:rsidR="009E0792">
        <w:t>,</w:t>
      </w:r>
      <w:r w:rsidRPr="00976CCB">
        <w:t xml:space="preserve"> obec Česká Lípa.</w:t>
      </w:r>
      <w:r w:rsidR="00195635">
        <w:t xml:space="preserve"> </w:t>
      </w:r>
    </w:p>
    <w:bookmarkEnd w:id="72"/>
    <w:p w14:paraId="65E30E35" w14:textId="77777777" w:rsidR="00BC02FA" w:rsidRPr="00976CCB" w:rsidRDefault="00BC02FA" w:rsidP="00F37153">
      <w:pPr>
        <w:pStyle w:val="Nadpis1"/>
        <w:tabs>
          <w:tab w:val="left" w:pos="4253"/>
        </w:tabs>
        <w:ind w:left="454" w:hanging="454"/>
      </w:pPr>
      <w:r w:rsidRPr="00976CCB">
        <w:t>Platební podmínky</w:t>
      </w:r>
    </w:p>
    <w:p w14:paraId="1ACC4259" w14:textId="244CE184" w:rsidR="00276F4F" w:rsidRPr="00174377" w:rsidRDefault="00BC02FA" w:rsidP="007D6B70">
      <w:pPr>
        <w:pStyle w:val="Nadpis2"/>
      </w:pPr>
      <w:r w:rsidRPr="00174377">
        <w:t>Provedené práce na díle budou objednatelem hrazeny na základě měsíčních faktur</w:t>
      </w:r>
      <w:r w:rsidR="008E3B5C" w:rsidRPr="00174377">
        <w:t>, přičemž dnem zdanitelného plnění</w:t>
      </w:r>
      <w:r w:rsidR="00E76866" w:rsidRPr="00174377">
        <w:t xml:space="preserve"> je poslední ka</w:t>
      </w:r>
      <w:r w:rsidR="007963A7" w:rsidRPr="00174377">
        <w:t>lendářní den příslušného měsíce</w:t>
      </w:r>
      <w:r w:rsidR="007000F3" w:rsidRPr="00174377">
        <w:t>.</w:t>
      </w:r>
    </w:p>
    <w:p w14:paraId="5CBA3833" w14:textId="77777777" w:rsidR="00720282" w:rsidRPr="007D6B70" w:rsidRDefault="00720282" w:rsidP="00720282">
      <w:pPr>
        <w:pStyle w:val="Nadpis2"/>
      </w:pPr>
      <w:r w:rsidRPr="007D6B70">
        <w:t>Zhotoviteli nebude poskytnuta záloha.</w:t>
      </w:r>
    </w:p>
    <w:p w14:paraId="78145385" w14:textId="29DA3F21" w:rsidR="00EB444B" w:rsidRPr="00EB444B" w:rsidRDefault="00D82705" w:rsidP="00EB444B">
      <w:pPr>
        <w:pStyle w:val="Nadpis2"/>
      </w:pPr>
      <w:r w:rsidRPr="00E81CDF">
        <w:t xml:space="preserve">Součástí všech předkládaných faktur za stavební práce bude zjišťovací protokol potvrzený oprávněnými zástupci obou smluvních stran, soupis prací a dodávek včetně odkazu na ceníkové položky, rekapitulace prací a </w:t>
      </w:r>
      <w:r w:rsidR="007C52A9" w:rsidRPr="00E81CDF">
        <w:t>pod</w:t>
      </w:r>
      <w:r w:rsidRPr="00E81CDF">
        <w:t xml:space="preserve">dodávek. </w:t>
      </w:r>
    </w:p>
    <w:p w14:paraId="4A71DF35" w14:textId="57CF9238" w:rsidR="007A6ED5" w:rsidRPr="00AE3369" w:rsidRDefault="007A6ED5" w:rsidP="007A6ED5">
      <w:pPr>
        <w:pStyle w:val="Nadpis2"/>
      </w:pPr>
      <w:bookmarkStart w:id="73" w:name="_Ref194993005"/>
      <w:r w:rsidRPr="00AE3369">
        <w:t xml:space="preserve">Objednatel je oprávněn požadovat v případě získání dotace rozdělení faktur a soupisů prací </w:t>
      </w:r>
      <w:r w:rsidR="00406007" w:rsidRPr="00AE3369">
        <w:br/>
      </w:r>
      <w:r w:rsidRPr="00AE3369">
        <w:t>a dodávek dle požadavků poskytovatele dotace. Zhotovitel je povinen toto rozdělení provést bezplatně.</w:t>
      </w:r>
      <w:bookmarkEnd w:id="73"/>
    </w:p>
    <w:p w14:paraId="6AA898F9" w14:textId="198329FF" w:rsidR="00D82705" w:rsidRPr="002837A2" w:rsidRDefault="00D82705" w:rsidP="00C456C6">
      <w:pPr>
        <w:pStyle w:val="Nadpis2"/>
      </w:pPr>
      <w:r w:rsidRPr="00E81CDF">
        <w:t>Zhotovitel předloží zjišťovací protokol</w:t>
      </w:r>
      <w:r w:rsidR="003437EC" w:rsidRPr="00E81CDF">
        <w:t xml:space="preserve"> za daný měsíc</w:t>
      </w:r>
      <w:r w:rsidRPr="00E81CDF">
        <w:t xml:space="preserve"> a soupis prací a dodávek včetně odkazu na ceníkové položky </w:t>
      </w:r>
      <w:r w:rsidR="0021502B" w:rsidRPr="002837A2">
        <w:t xml:space="preserve">k odsouhlasení objednateli nejpozději </w:t>
      </w:r>
      <w:r w:rsidR="00B01BA1" w:rsidRPr="002837A2">
        <w:t>do 3</w:t>
      </w:r>
      <w:r w:rsidR="0021502B" w:rsidRPr="002837A2">
        <w:t>. kalendářního dne</w:t>
      </w:r>
      <w:r w:rsidR="00B01BA1" w:rsidRPr="002837A2">
        <w:t xml:space="preserve"> následujícího</w:t>
      </w:r>
      <w:r w:rsidRPr="002837A2">
        <w:t xml:space="preserve"> měsíce.</w:t>
      </w:r>
      <w:r w:rsidR="00C456C6" w:rsidRPr="002837A2">
        <w:t xml:space="preserve"> </w:t>
      </w:r>
    </w:p>
    <w:p w14:paraId="49CAEF04" w14:textId="1E58FEB6" w:rsidR="00EF3B43" w:rsidRPr="002837A2" w:rsidRDefault="00A73270" w:rsidP="007D6B70">
      <w:pPr>
        <w:pStyle w:val="Nadpis2"/>
      </w:pPr>
      <w:bookmarkStart w:id="74" w:name="_Hlk86668926"/>
      <w:r w:rsidRPr="002837A2">
        <w:t xml:space="preserve">Pokud objednatel neuplatní odst. </w:t>
      </w:r>
      <w:r w:rsidR="004E0B71">
        <w:fldChar w:fldCharType="begin"/>
      </w:r>
      <w:r w:rsidR="004E0B71">
        <w:instrText xml:space="preserve"> REF _Ref194993005 \r \h </w:instrText>
      </w:r>
      <w:r w:rsidR="004E0B71">
        <w:fldChar w:fldCharType="separate"/>
      </w:r>
      <w:r w:rsidR="004F772B">
        <w:t>6.4</w:t>
      </w:r>
      <w:r w:rsidR="004E0B71">
        <w:fldChar w:fldCharType="end"/>
      </w:r>
      <w:r w:rsidR="004E0B71">
        <w:t xml:space="preserve"> </w:t>
      </w:r>
      <w:r w:rsidRPr="002837A2">
        <w:t>této smlouvy platí, že v</w:t>
      </w:r>
      <w:r w:rsidR="00EF3B43" w:rsidRPr="002837A2">
        <w:t xml:space="preserve"> daném měsíci bude na stavební práce </w:t>
      </w:r>
      <w:r w:rsidRPr="002837A2">
        <w:t xml:space="preserve">zhotovitelem vystavena </w:t>
      </w:r>
      <w:r w:rsidR="00EF3B43" w:rsidRPr="002837A2">
        <w:t xml:space="preserve">vždy jedna faktura, která bude obsahovat souhrn </w:t>
      </w:r>
      <w:r w:rsidRPr="002837A2">
        <w:t>všech</w:t>
      </w:r>
      <w:r w:rsidR="00EF3B43" w:rsidRPr="002837A2">
        <w:t xml:space="preserve"> zjišťovacích protokolů</w:t>
      </w:r>
      <w:r w:rsidRPr="002837A2">
        <w:t xml:space="preserve">. </w:t>
      </w:r>
    </w:p>
    <w:p w14:paraId="61018AAE" w14:textId="3D869E7E" w:rsidR="00B5045D" w:rsidRPr="00DB3CFD" w:rsidRDefault="00B5045D" w:rsidP="007D6B70">
      <w:pPr>
        <w:pStyle w:val="Nadpis2"/>
      </w:pPr>
      <w:r w:rsidRPr="002837A2">
        <w:t>Zhotovitel doručí objednateli faktur</w:t>
      </w:r>
      <w:r w:rsidR="005B5B18" w:rsidRPr="002837A2">
        <w:t>y</w:t>
      </w:r>
      <w:r w:rsidR="005B5B18">
        <w:t xml:space="preserve"> za provedené práce</w:t>
      </w:r>
      <w:r w:rsidR="00C1747A">
        <w:t xml:space="preserve"> dle přílohy č. 1</w:t>
      </w:r>
      <w:r w:rsidR="005B5B18">
        <w:t xml:space="preserve"> </w:t>
      </w:r>
      <w:r w:rsidRPr="007D6B70">
        <w:t xml:space="preserve">včetně příloh </w:t>
      </w:r>
      <w:r w:rsidRPr="00DB3CFD">
        <w:t xml:space="preserve">v elektronické podobě ve formátu </w:t>
      </w:r>
      <w:r w:rsidR="005A657D" w:rsidRPr="00DB3CFD">
        <w:t>*</w:t>
      </w:r>
      <w:r w:rsidRPr="00DB3CFD">
        <w:t xml:space="preserve">pdf/A prostřednictvím </w:t>
      </w:r>
      <w:r w:rsidR="008F6496" w:rsidRPr="00DB3CFD">
        <w:rPr>
          <w:rStyle w:val="Hypertextovodkaz"/>
          <w:rFonts w:cstheme="minorHAnsi"/>
          <w:color w:val="auto"/>
          <w:u w:val="none"/>
        </w:rPr>
        <w:t>datové schránky objednatele</w:t>
      </w:r>
      <w:r w:rsidR="00834AB7">
        <w:rPr>
          <w:rStyle w:val="Hypertextovodkaz"/>
          <w:rFonts w:cstheme="minorHAnsi"/>
          <w:color w:val="auto"/>
          <w:u w:val="none"/>
        </w:rPr>
        <w:t>,</w:t>
      </w:r>
      <w:r w:rsidR="00834AB7" w:rsidRPr="00834AB7">
        <w:t xml:space="preserve"> </w:t>
      </w:r>
      <w:r w:rsidR="00834AB7" w:rsidRPr="00834AB7">
        <w:rPr>
          <w:rStyle w:val="Hypertextovodkaz"/>
          <w:rFonts w:cstheme="minorHAnsi"/>
          <w:color w:val="auto"/>
          <w:u w:val="none"/>
        </w:rPr>
        <w:t>ID DS: bkfbe3p</w:t>
      </w:r>
      <w:r w:rsidR="008F6496" w:rsidRPr="00DB3CFD">
        <w:rPr>
          <w:rStyle w:val="Hypertextovodkaz"/>
          <w:rFonts w:cstheme="minorHAnsi"/>
          <w:color w:val="auto"/>
          <w:u w:val="none"/>
        </w:rPr>
        <w:t xml:space="preserve">, </w:t>
      </w:r>
      <w:r w:rsidR="0008493F">
        <w:rPr>
          <w:rStyle w:val="Hypertextovodkaz"/>
          <w:rFonts w:cstheme="minorHAnsi"/>
          <w:color w:val="auto"/>
          <w:u w:val="none"/>
        </w:rPr>
        <w:t xml:space="preserve">a to </w:t>
      </w:r>
      <w:r w:rsidR="00406007" w:rsidRPr="00DB3CFD">
        <w:t xml:space="preserve">do </w:t>
      </w:r>
      <w:r w:rsidR="0008493F">
        <w:t xml:space="preserve">1 </w:t>
      </w:r>
      <w:r w:rsidR="00406007" w:rsidRPr="00DB3CFD">
        <w:t>pracovníh</w:t>
      </w:r>
      <w:r w:rsidR="0008493F">
        <w:t>o</w:t>
      </w:r>
      <w:r w:rsidR="00406007" w:rsidRPr="00DB3CFD">
        <w:t xml:space="preserve"> dn</w:t>
      </w:r>
      <w:r w:rsidR="0008493F">
        <w:t>e</w:t>
      </w:r>
      <w:r w:rsidR="00406007" w:rsidRPr="00DB3CFD">
        <w:t xml:space="preserve"> po </w:t>
      </w:r>
      <w:r w:rsidR="00720282" w:rsidRPr="00DB3CFD">
        <w:t xml:space="preserve">potvrzení zjišťovacího protokolu technickým dozorem investora. </w:t>
      </w:r>
    </w:p>
    <w:bookmarkEnd w:id="74"/>
    <w:p w14:paraId="13322994" w14:textId="28583FEA" w:rsidR="00C64084" w:rsidRPr="00DB3CFD" w:rsidRDefault="00C64084" w:rsidP="007D6B70">
      <w:pPr>
        <w:pStyle w:val="Nadpis2"/>
      </w:pPr>
      <w:r w:rsidRPr="00DB3CFD">
        <w:t xml:space="preserve">Konečná faktura </w:t>
      </w:r>
      <w:r w:rsidR="000B6883" w:rsidRPr="00DB3CFD">
        <w:t xml:space="preserve">na stavební práce </w:t>
      </w:r>
      <w:r w:rsidRPr="00DB3CFD">
        <w:t>bude vystavena do 14</w:t>
      </w:r>
      <w:r w:rsidR="002E496E" w:rsidRPr="00DB3CFD">
        <w:t xml:space="preserve"> </w:t>
      </w:r>
      <w:r w:rsidR="0008493F">
        <w:t xml:space="preserve">kalendářních </w:t>
      </w:r>
      <w:r w:rsidRPr="00DB3CFD">
        <w:t xml:space="preserve">dnů </w:t>
      </w:r>
      <w:r w:rsidR="00832364" w:rsidRPr="00DB3CFD">
        <w:t>od odstranění poslední vady nebo nedodělk</w:t>
      </w:r>
      <w:r w:rsidR="00720282" w:rsidRPr="00DB3CFD">
        <w:t>u.</w:t>
      </w:r>
    </w:p>
    <w:p w14:paraId="5F2030F3" w14:textId="25BBC8E1" w:rsidR="00FB198F" w:rsidRPr="00DB3CFD" w:rsidRDefault="00832364" w:rsidP="00832364">
      <w:pPr>
        <w:pStyle w:val="Nadpis2"/>
      </w:pPr>
      <w:r w:rsidRPr="00DB3CFD">
        <w:t xml:space="preserve">Faktura za zajištění kolaudačního souhlasu stavby dle čl. 2, odst. </w:t>
      </w:r>
      <w:r w:rsidR="0008493F">
        <w:fldChar w:fldCharType="begin"/>
      </w:r>
      <w:r w:rsidR="0008493F">
        <w:instrText xml:space="preserve"> REF _Ref194410182 \r \h </w:instrText>
      </w:r>
      <w:r w:rsidR="0008493F">
        <w:fldChar w:fldCharType="separate"/>
      </w:r>
      <w:r w:rsidR="004F772B">
        <w:t>2.5.17</w:t>
      </w:r>
      <w:r w:rsidR="0008493F">
        <w:fldChar w:fldCharType="end"/>
      </w:r>
      <w:r w:rsidR="0008493F">
        <w:t xml:space="preserve"> </w:t>
      </w:r>
      <w:r w:rsidR="00951DE9">
        <w:t>této smlouvy</w:t>
      </w:r>
      <w:r w:rsidR="00951DE9" w:rsidRPr="00DB3CFD">
        <w:t xml:space="preserve"> </w:t>
      </w:r>
      <w:r w:rsidRPr="00DB3CFD">
        <w:t xml:space="preserve">bude vystavena do 14 </w:t>
      </w:r>
      <w:r w:rsidR="0008493F">
        <w:t xml:space="preserve">kalendářních </w:t>
      </w:r>
      <w:r w:rsidRPr="00DB3CFD">
        <w:t>dnů od předání kolaudačního souhlasu objednateli.</w:t>
      </w:r>
    </w:p>
    <w:p w14:paraId="0671C99E" w14:textId="17C5AFD0" w:rsidR="00D857CC" w:rsidRPr="00DB3CFD" w:rsidRDefault="00D857CC" w:rsidP="007D6B70">
      <w:pPr>
        <w:pStyle w:val="Nadpis2"/>
      </w:pPr>
      <w:r w:rsidRPr="00DB3CFD">
        <w:t>Nedojde-li mezi oběma stranami k dohodě při odsouhlasení množství nebo druhu provedených prací</w:t>
      </w:r>
      <w:r w:rsidR="00436C12" w:rsidRPr="00DB3CFD">
        <w:t>, služeb</w:t>
      </w:r>
      <w:r w:rsidRPr="00DB3CFD">
        <w:t xml:space="preserve"> a dodávek, je zhotovitel oprávněn fakturovat pouze práce, u kterých nedošlo k rozporu. </w:t>
      </w:r>
    </w:p>
    <w:p w14:paraId="652796A2" w14:textId="1D70F182" w:rsidR="008E6914" w:rsidRPr="002837A2" w:rsidRDefault="00BC02FA" w:rsidP="007D6B70">
      <w:pPr>
        <w:pStyle w:val="Nadpis2"/>
      </w:pPr>
      <w:r w:rsidRPr="007D6B70">
        <w:t xml:space="preserve">Objednatel má právo podmínit úhradu kterékoliv dílčí faktury odstraněním vad a nedodělků dosavadního plnění. Podmínky </w:t>
      </w:r>
      <w:r w:rsidRPr="002837A2">
        <w:t>úhrady může objednatel uplatnit jak před vystavením faktury, tak poté.</w:t>
      </w:r>
    </w:p>
    <w:p w14:paraId="5E8263CB" w14:textId="46DFE8EA" w:rsidR="00EF3B43" w:rsidRPr="002837A2" w:rsidRDefault="00EF3B43" w:rsidP="001D2D6A">
      <w:pPr>
        <w:pStyle w:val="Nadpis2"/>
      </w:pPr>
      <w:r w:rsidRPr="002837A2">
        <w:t>Objednatel má právo po celou dobu platnosti této smlouvy provést vzájemný zápočet pohledávek v případě vystavení opravného daňového dokladu zhotovitel</w:t>
      </w:r>
      <w:r w:rsidR="00EF72EE" w:rsidRPr="002837A2">
        <w:t>em.</w:t>
      </w:r>
    </w:p>
    <w:p w14:paraId="04FC1E99" w14:textId="4105FFE2" w:rsidR="001D2D6A" w:rsidRDefault="00496CCC" w:rsidP="001D2D6A">
      <w:pPr>
        <w:pStyle w:val="Nadpis2"/>
      </w:pPr>
      <w:bookmarkStart w:id="75" w:name="_Ref194410309"/>
      <w:r w:rsidRPr="007D6B70">
        <w:t xml:space="preserve">Splatnost jednotlivých faktur bude </w:t>
      </w:r>
      <w:r w:rsidR="003F1656" w:rsidRPr="007D6B70">
        <w:t>30</w:t>
      </w:r>
      <w:r w:rsidR="00834AB7">
        <w:t xml:space="preserve"> kalendářních</w:t>
      </w:r>
      <w:r w:rsidRPr="007D6B70">
        <w:t xml:space="preserve"> dn</w:t>
      </w:r>
      <w:r w:rsidR="003E2EF6">
        <w:t>ů</w:t>
      </w:r>
      <w:r w:rsidRPr="007D6B70">
        <w:t xml:space="preserve"> po doručení originálu faktury se všemi náležitostmi objednateli.</w:t>
      </w:r>
      <w:bookmarkEnd w:id="75"/>
      <w:r w:rsidR="001D2D6A" w:rsidRPr="001D2D6A">
        <w:t xml:space="preserve"> </w:t>
      </w:r>
    </w:p>
    <w:p w14:paraId="141785CD" w14:textId="7E443277" w:rsidR="001D2D6A" w:rsidRPr="008F6496" w:rsidRDefault="001D2D6A" w:rsidP="001D2D6A">
      <w:pPr>
        <w:pStyle w:val="Nadpis2"/>
      </w:pPr>
      <w:r w:rsidRPr="00F37153">
        <w:lastRenderedPageBreak/>
        <w:t xml:space="preserve">Faktury za provedené stavební práce budou </w:t>
      </w:r>
      <w:r w:rsidR="00832364" w:rsidRPr="00F37153">
        <w:t>objednatelem</w:t>
      </w:r>
      <w:r w:rsidRPr="00F37153">
        <w:t xml:space="preserve"> hrazeny</w:t>
      </w:r>
      <w:r w:rsidR="00EE0824" w:rsidRPr="00F37153">
        <w:t xml:space="preserve"> </w:t>
      </w:r>
      <w:r w:rsidR="00720282" w:rsidRPr="00F37153">
        <w:t>ve lhůtě splatnosti</w:t>
      </w:r>
      <w:r w:rsidR="00EE0824" w:rsidRPr="00F37153">
        <w:t xml:space="preserve"> uvedené v odst.</w:t>
      </w:r>
      <w:r w:rsidR="00EF65E9">
        <w:t xml:space="preserve"> </w:t>
      </w:r>
      <w:r w:rsidR="00EF65E9">
        <w:fldChar w:fldCharType="begin"/>
      </w:r>
      <w:r w:rsidR="00EF65E9">
        <w:instrText xml:space="preserve"> REF _Ref194410309 \r \h </w:instrText>
      </w:r>
      <w:r w:rsidR="00EF65E9">
        <w:fldChar w:fldCharType="separate"/>
      </w:r>
      <w:r w:rsidR="004F772B">
        <w:t>6.13</w:t>
      </w:r>
      <w:r w:rsidR="00EF65E9">
        <w:fldChar w:fldCharType="end"/>
      </w:r>
      <w:r w:rsidR="00951DE9">
        <w:t xml:space="preserve"> této </w:t>
      </w:r>
      <w:r w:rsidR="00951DE9" w:rsidRPr="0045217E">
        <w:t>smlouvy</w:t>
      </w:r>
      <w:r w:rsidR="00EE0824" w:rsidRPr="0045217E">
        <w:t xml:space="preserve">, a to až </w:t>
      </w:r>
      <w:r w:rsidRPr="0045217E">
        <w:t>do výše 95</w:t>
      </w:r>
      <w:r w:rsidR="00720282" w:rsidRPr="0045217E">
        <w:t xml:space="preserve"> </w:t>
      </w:r>
      <w:r w:rsidRPr="0045217E">
        <w:t xml:space="preserve">% z ceny </w:t>
      </w:r>
      <w:r w:rsidR="0045217E" w:rsidRPr="0045217E">
        <w:t xml:space="preserve">příslušné etapy </w:t>
      </w:r>
      <w:r w:rsidRPr="0045217E">
        <w:t xml:space="preserve">díla. </w:t>
      </w:r>
      <w:r w:rsidR="00EF65E9" w:rsidRPr="0045217E">
        <w:t>Objednatel</w:t>
      </w:r>
      <w:r w:rsidR="00EF65E9" w:rsidRPr="00F37153">
        <w:t xml:space="preserve"> </w:t>
      </w:r>
      <w:r w:rsidR="00EF65E9">
        <w:t xml:space="preserve">je oprávněn ponechat si </w:t>
      </w:r>
      <w:r w:rsidR="00EF65E9" w:rsidRPr="00F37153">
        <w:t>jako zádržné</w:t>
      </w:r>
      <w:r w:rsidR="00EF65E9">
        <w:t xml:space="preserve"> z</w:t>
      </w:r>
      <w:r w:rsidRPr="00F37153">
        <w:t xml:space="preserve">bývající část z celkové ceny </w:t>
      </w:r>
      <w:r w:rsidR="0045217E" w:rsidRPr="0045217E">
        <w:t xml:space="preserve">příslušné etapy </w:t>
      </w:r>
      <w:r w:rsidRPr="00F37153">
        <w:t>díla</w:t>
      </w:r>
      <w:r w:rsidR="004F4A77" w:rsidRPr="00F37153">
        <w:t xml:space="preserve">. Zádržné </w:t>
      </w:r>
      <w:r w:rsidR="000439B0">
        <w:t>(z</w:t>
      </w:r>
      <w:r w:rsidR="000439B0" w:rsidRPr="00F37153">
        <w:t> </w:t>
      </w:r>
      <w:r w:rsidR="000439B0">
        <w:t xml:space="preserve">ceny dané etapy) </w:t>
      </w:r>
      <w:r w:rsidRPr="00F37153">
        <w:t xml:space="preserve">bude </w:t>
      </w:r>
      <w:r w:rsidR="00905B84" w:rsidRPr="00F37153">
        <w:t>uvolněno</w:t>
      </w:r>
      <w:r w:rsidRPr="00F37153">
        <w:t xml:space="preserve"> </w:t>
      </w:r>
      <w:r w:rsidR="00EE0824" w:rsidRPr="00F37153">
        <w:t>do 30</w:t>
      </w:r>
      <w:r w:rsidR="003E2EF6" w:rsidRPr="00F37153">
        <w:t> </w:t>
      </w:r>
      <w:r w:rsidR="00834AB7">
        <w:t xml:space="preserve">kalendářních </w:t>
      </w:r>
      <w:r w:rsidR="00EE0824" w:rsidRPr="00F37153">
        <w:t>dn</w:t>
      </w:r>
      <w:r w:rsidR="006D36F3" w:rsidRPr="00F37153">
        <w:t>ů</w:t>
      </w:r>
      <w:r w:rsidR="00EE0824" w:rsidRPr="00F37153">
        <w:t xml:space="preserve"> </w:t>
      </w:r>
      <w:r w:rsidR="00832364" w:rsidRPr="00F37153">
        <w:t>od vydání kolaudačního souhlasu</w:t>
      </w:r>
      <w:r w:rsidR="0045217E" w:rsidRPr="0045217E">
        <w:t xml:space="preserve"> </w:t>
      </w:r>
      <w:r w:rsidR="00844EB8">
        <w:t xml:space="preserve">příslušné </w:t>
      </w:r>
      <w:r w:rsidR="0045217E">
        <w:t xml:space="preserve">etapy </w:t>
      </w:r>
      <w:r w:rsidR="0045217E" w:rsidRPr="0045217E">
        <w:t>stavebních prací</w:t>
      </w:r>
      <w:r w:rsidR="00DC47EE" w:rsidRPr="00F37153">
        <w:t xml:space="preserve"> a </w:t>
      </w:r>
      <w:r w:rsidR="006D36F3" w:rsidRPr="00F37153">
        <w:t xml:space="preserve">uvedení stavby do stavu umožňujícího její provoz </w:t>
      </w:r>
      <w:r w:rsidR="00DC47EE" w:rsidRPr="00F37153">
        <w:t xml:space="preserve">za podmínky, že </w:t>
      </w:r>
      <w:r w:rsidR="00DC47EE" w:rsidRPr="008F6496">
        <w:t xml:space="preserve">zhotovitel předal objednateli bankovní záruku č. 2 dle čl. </w:t>
      </w:r>
      <w:r w:rsidR="0088180C">
        <w:fldChar w:fldCharType="begin"/>
      </w:r>
      <w:r w:rsidR="0088180C">
        <w:instrText xml:space="preserve"> REF _Ref194410593 \r \h </w:instrText>
      </w:r>
      <w:r w:rsidR="0088180C">
        <w:fldChar w:fldCharType="separate"/>
      </w:r>
      <w:r w:rsidR="004F772B">
        <w:t>12</w:t>
      </w:r>
      <w:r w:rsidR="0088180C">
        <w:fldChar w:fldCharType="end"/>
      </w:r>
      <w:r w:rsidR="0088180C">
        <w:t xml:space="preserve"> </w:t>
      </w:r>
      <w:r w:rsidR="00091AAE">
        <w:t>odst.</w:t>
      </w:r>
      <w:r w:rsidR="0088180C">
        <w:t xml:space="preserve"> </w:t>
      </w:r>
      <w:r w:rsidR="0088180C">
        <w:fldChar w:fldCharType="begin"/>
      </w:r>
      <w:r w:rsidR="0088180C">
        <w:instrText xml:space="preserve"> REF _Ref194410574 \r \h </w:instrText>
      </w:r>
      <w:r w:rsidR="0088180C">
        <w:fldChar w:fldCharType="separate"/>
      </w:r>
      <w:r w:rsidR="004F772B">
        <w:t>12.5</w:t>
      </w:r>
      <w:r w:rsidR="0088180C">
        <w:fldChar w:fldCharType="end"/>
      </w:r>
      <w:r w:rsidR="00DC47EE" w:rsidRPr="008F6496">
        <w:t xml:space="preserve"> této smlouvy</w:t>
      </w:r>
      <w:r w:rsidR="00E80367" w:rsidRPr="008F6496">
        <w:t>.</w:t>
      </w:r>
    </w:p>
    <w:p w14:paraId="0AFFF4EC" w14:textId="77777777" w:rsidR="00285926" w:rsidRPr="0088180C" w:rsidRDefault="00285926" w:rsidP="007D6B70">
      <w:pPr>
        <w:pStyle w:val="Nadpis2"/>
        <w:rPr>
          <w:u w:val="single"/>
        </w:rPr>
      </w:pPr>
      <w:r w:rsidRPr="0088180C">
        <w:rPr>
          <w:u w:val="single"/>
        </w:rPr>
        <w:t>Náležitosti daňových dokladů</w:t>
      </w:r>
    </w:p>
    <w:p w14:paraId="1863C732" w14:textId="7B7E1265" w:rsidR="000145C6" w:rsidRPr="00976CCB" w:rsidRDefault="000145C6" w:rsidP="006D60B4">
      <w:pPr>
        <w:pStyle w:val="Nadpis3"/>
        <w:ind w:left="1276"/>
      </w:pPr>
      <w:r w:rsidRPr="00976CCB">
        <w:t xml:space="preserve">Faktura musí obsahovat náležitosti daňového dokladu podle zákona </w:t>
      </w:r>
      <w:r w:rsidR="00665D35" w:rsidRPr="00976CCB">
        <w:t>č. 235/2004 Sb., o dani z přidané hodnoty, ve znění pozdějších předpisů (dále jen „zákon o DPH“)</w:t>
      </w:r>
      <w:r w:rsidRPr="00976CCB">
        <w:t xml:space="preserve"> a obsahem odpovídat zákonu o účetnictví.</w:t>
      </w:r>
    </w:p>
    <w:p w14:paraId="46DD8B40" w14:textId="77777777" w:rsidR="000145C6" w:rsidRPr="00976CCB" w:rsidRDefault="000145C6" w:rsidP="00D319A7">
      <w:pPr>
        <w:pStyle w:val="Nadpis3"/>
      </w:pPr>
      <w:r w:rsidRPr="00976CCB">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3C33F808" w14:textId="77777777" w:rsidR="000145C6" w:rsidRPr="00976CCB" w:rsidRDefault="000145C6" w:rsidP="00D319A7">
      <w:pPr>
        <w:pStyle w:val="Nadpis3"/>
      </w:pPr>
      <w:r w:rsidRPr="00976CCB">
        <w:t>Jsou-li předmětem plnění práce, na které se nevztahuje přenesená daňová povinnost dle zákona o DPH, zhotovitel prohlašuje, že:</w:t>
      </w:r>
    </w:p>
    <w:p w14:paraId="30BF2652" w14:textId="1BADCB16" w:rsidR="000145C6" w:rsidRPr="00976CCB" w:rsidRDefault="000145C6" w:rsidP="00DB547C">
      <w:pPr>
        <w:pStyle w:val="Odstavecseseznamem"/>
        <w:numPr>
          <w:ilvl w:val="2"/>
          <w:numId w:val="6"/>
        </w:numPr>
        <w:jc w:val="both"/>
        <w:rPr>
          <w:rFonts w:asciiTheme="minorHAnsi" w:hAnsiTheme="minorHAnsi" w:cstheme="minorHAnsi"/>
          <w:sz w:val="22"/>
          <w:szCs w:val="22"/>
        </w:rPr>
      </w:pPr>
      <w:r w:rsidRPr="00976CCB">
        <w:rPr>
          <w:rFonts w:asciiTheme="minorHAnsi" w:hAnsiTheme="minorHAnsi" w:cstheme="minorHAnsi"/>
          <w:sz w:val="22"/>
          <w:szCs w:val="22"/>
        </w:rPr>
        <w:t>má v úmyslu zaplatit daň z přidané hodnoty u zdanitelného plnění podle smlouvy</w:t>
      </w:r>
      <w:r w:rsidR="00F87B09">
        <w:rPr>
          <w:rFonts w:asciiTheme="minorHAnsi" w:hAnsiTheme="minorHAnsi" w:cstheme="minorHAnsi"/>
          <w:sz w:val="22"/>
          <w:szCs w:val="22"/>
        </w:rPr>
        <w:t>;</w:t>
      </w:r>
    </w:p>
    <w:p w14:paraId="302DE258" w14:textId="1FCBA369" w:rsidR="000145C6" w:rsidRPr="00976CCB" w:rsidRDefault="000145C6" w:rsidP="00DB547C">
      <w:pPr>
        <w:pStyle w:val="Odstavecseseznamem"/>
        <w:numPr>
          <w:ilvl w:val="2"/>
          <w:numId w:val="6"/>
        </w:numPr>
        <w:jc w:val="both"/>
        <w:rPr>
          <w:rFonts w:asciiTheme="minorHAnsi" w:hAnsiTheme="minorHAnsi" w:cstheme="minorHAnsi"/>
          <w:sz w:val="22"/>
          <w:szCs w:val="22"/>
        </w:rPr>
      </w:pPr>
      <w:r w:rsidRPr="00976CCB">
        <w:rPr>
          <w:rFonts w:asciiTheme="minorHAnsi" w:hAnsiTheme="minorHAnsi" w:cstheme="minorHAnsi"/>
          <w:sz w:val="22"/>
          <w:szCs w:val="22"/>
        </w:rPr>
        <w:t>mu nejsou známy skutečnosti, nasvědčující tomu, že se dostane do postavení, kdy nemůže daň zaplatit</w:t>
      </w:r>
      <w:r w:rsidR="00097555" w:rsidRPr="00976CCB">
        <w:rPr>
          <w:rFonts w:asciiTheme="minorHAnsi" w:hAnsiTheme="minorHAnsi" w:cstheme="minorHAnsi"/>
          <w:sz w:val="22"/>
          <w:szCs w:val="22"/>
        </w:rPr>
        <w:t>,</w:t>
      </w:r>
      <w:r w:rsidRPr="00976CCB">
        <w:rPr>
          <w:rFonts w:asciiTheme="minorHAnsi" w:hAnsiTheme="minorHAnsi" w:cstheme="minorHAnsi"/>
          <w:sz w:val="22"/>
          <w:szCs w:val="22"/>
        </w:rPr>
        <w:t xml:space="preserve"> a </w:t>
      </w:r>
      <w:r w:rsidR="00097555" w:rsidRPr="00976CCB">
        <w:rPr>
          <w:rFonts w:asciiTheme="minorHAnsi" w:hAnsiTheme="minorHAnsi" w:cstheme="minorHAnsi"/>
          <w:sz w:val="22"/>
          <w:szCs w:val="22"/>
        </w:rPr>
        <w:t>že</w:t>
      </w:r>
      <w:r w:rsidRPr="00976CCB">
        <w:rPr>
          <w:rFonts w:asciiTheme="minorHAnsi" w:hAnsiTheme="minorHAnsi" w:cstheme="minorHAnsi"/>
          <w:sz w:val="22"/>
          <w:szCs w:val="22"/>
        </w:rPr>
        <w:t xml:space="preserve"> se ke dni podpisu této smlouvy v takovém postavení nenachází</w:t>
      </w:r>
      <w:r w:rsidR="00F87B09">
        <w:rPr>
          <w:rFonts w:asciiTheme="minorHAnsi" w:hAnsiTheme="minorHAnsi" w:cstheme="minorHAnsi"/>
          <w:sz w:val="22"/>
          <w:szCs w:val="22"/>
        </w:rPr>
        <w:t>;</w:t>
      </w:r>
      <w:r w:rsidRPr="00976CCB">
        <w:rPr>
          <w:rFonts w:asciiTheme="minorHAnsi" w:hAnsiTheme="minorHAnsi" w:cstheme="minorHAnsi"/>
          <w:sz w:val="22"/>
          <w:szCs w:val="22"/>
        </w:rPr>
        <w:t xml:space="preserve"> </w:t>
      </w:r>
    </w:p>
    <w:p w14:paraId="6B51198A" w14:textId="77777777" w:rsidR="000145C6" w:rsidRPr="00976CCB" w:rsidRDefault="000145C6" w:rsidP="00DB547C">
      <w:pPr>
        <w:pStyle w:val="Odstavecseseznamem"/>
        <w:numPr>
          <w:ilvl w:val="2"/>
          <w:numId w:val="6"/>
        </w:numPr>
        <w:spacing w:after="120"/>
        <w:ind w:left="1225" w:hanging="505"/>
        <w:contextualSpacing w:val="0"/>
        <w:jc w:val="both"/>
        <w:rPr>
          <w:rFonts w:asciiTheme="minorHAnsi" w:hAnsiTheme="minorHAnsi" w:cstheme="minorHAnsi"/>
          <w:sz w:val="22"/>
          <w:szCs w:val="22"/>
        </w:rPr>
      </w:pPr>
      <w:r w:rsidRPr="00976CCB">
        <w:rPr>
          <w:rFonts w:asciiTheme="minorHAnsi" w:hAnsiTheme="minorHAnsi" w:cstheme="minorHAnsi"/>
          <w:sz w:val="22"/>
          <w:szCs w:val="22"/>
        </w:rPr>
        <w:t>nezkrátí daň nebo nevyláká daňovou výhodu.</w:t>
      </w:r>
    </w:p>
    <w:p w14:paraId="214DBF97" w14:textId="77777777" w:rsidR="000145C6" w:rsidRPr="00976CCB" w:rsidRDefault="000145C6" w:rsidP="00D319A7">
      <w:pPr>
        <w:pStyle w:val="Nadpis3"/>
      </w:pPr>
      <w:r w:rsidRPr="00976CCB">
        <w:t>Sazba DPH bude účtována podle předpisů platných v době vzniku zdanitelného plnění.</w:t>
      </w:r>
    </w:p>
    <w:p w14:paraId="3EBBD275" w14:textId="4D7FD4D8" w:rsidR="000145C6" w:rsidRPr="00976CCB" w:rsidRDefault="000145C6" w:rsidP="00D319A7">
      <w:pPr>
        <w:pStyle w:val="Nadpis3"/>
      </w:pPr>
      <w:r w:rsidRPr="00976CCB">
        <w:t>Daňový doklad musí obsahovat náležitosti požadované zákonem</w:t>
      </w:r>
      <w:r w:rsidR="00665D35" w:rsidRPr="00976CCB">
        <w:t xml:space="preserve"> o DPH</w:t>
      </w:r>
      <w:r w:rsidRPr="00976CCB">
        <w:t xml:space="preserve">, a zákonem </w:t>
      </w:r>
      <w:r w:rsidR="00C603BD">
        <w:br/>
      </w:r>
      <w:r w:rsidRPr="00976CCB">
        <w:t xml:space="preserve">č. 563/1991 Sb., o účetnictví, ve znění pozdějších předpisů a </w:t>
      </w:r>
      <w:r w:rsidR="00C603BD">
        <w:t>dále</w:t>
      </w:r>
      <w:r w:rsidRPr="00976CCB">
        <w:t>:</w:t>
      </w:r>
    </w:p>
    <w:p w14:paraId="46859ABC" w14:textId="3DFA14F8" w:rsidR="00284D01" w:rsidRPr="00976CCB" w:rsidRDefault="00284D01" w:rsidP="00DB547C">
      <w:pPr>
        <w:pStyle w:val="Odstavecseseznamem"/>
        <w:numPr>
          <w:ilvl w:val="2"/>
          <w:numId w:val="7"/>
        </w:numPr>
        <w:jc w:val="both"/>
        <w:rPr>
          <w:rFonts w:asciiTheme="minorHAnsi" w:hAnsiTheme="minorHAnsi" w:cstheme="minorHAnsi"/>
          <w:sz w:val="22"/>
          <w:szCs w:val="22"/>
        </w:rPr>
      </w:pPr>
      <w:r w:rsidRPr="00976CCB">
        <w:rPr>
          <w:rFonts w:asciiTheme="minorHAnsi" w:hAnsiTheme="minorHAnsi" w:cstheme="minorHAnsi"/>
          <w:sz w:val="22"/>
          <w:szCs w:val="22"/>
        </w:rPr>
        <w:t>označení příslušného odboru objednatele</w:t>
      </w:r>
      <w:r w:rsidR="00F87B09">
        <w:rPr>
          <w:rFonts w:asciiTheme="minorHAnsi" w:hAnsiTheme="minorHAnsi" w:cstheme="minorHAnsi"/>
          <w:sz w:val="22"/>
          <w:szCs w:val="22"/>
        </w:rPr>
        <w:t>;</w:t>
      </w:r>
    </w:p>
    <w:p w14:paraId="0E8DFC09" w14:textId="708F2136" w:rsidR="000145C6" w:rsidRPr="00A62F12" w:rsidRDefault="000145C6" w:rsidP="00DB547C">
      <w:pPr>
        <w:pStyle w:val="Odstavecseseznamem"/>
        <w:numPr>
          <w:ilvl w:val="2"/>
          <w:numId w:val="7"/>
        </w:numPr>
        <w:jc w:val="both"/>
        <w:rPr>
          <w:rFonts w:asciiTheme="minorHAnsi" w:hAnsiTheme="minorHAnsi" w:cstheme="minorHAnsi"/>
          <w:sz w:val="22"/>
          <w:szCs w:val="22"/>
        </w:rPr>
      </w:pPr>
      <w:r w:rsidRPr="00637D9A">
        <w:rPr>
          <w:rFonts w:asciiTheme="minorHAnsi" w:hAnsiTheme="minorHAnsi" w:cstheme="minorHAnsi"/>
          <w:sz w:val="22"/>
          <w:szCs w:val="22"/>
        </w:rPr>
        <w:t xml:space="preserve">číslo smlouvy, celý název </w:t>
      </w:r>
      <w:r w:rsidR="001E77B9" w:rsidRPr="00D47947">
        <w:rPr>
          <w:rFonts w:asciiTheme="minorHAnsi" w:hAnsiTheme="minorHAnsi" w:cstheme="minorHAnsi"/>
          <w:sz w:val="22"/>
          <w:szCs w:val="22"/>
        </w:rPr>
        <w:t>akce</w:t>
      </w:r>
      <w:r w:rsidR="0099566F" w:rsidRPr="00D47947">
        <w:rPr>
          <w:rFonts w:asciiTheme="minorHAnsi" w:hAnsiTheme="minorHAnsi" w:cstheme="minorHAnsi"/>
          <w:sz w:val="22"/>
          <w:szCs w:val="22"/>
        </w:rPr>
        <w:t xml:space="preserve"> „</w:t>
      </w:r>
      <w:r w:rsidR="0088180C">
        <w:rPr>
          <w:rFonts w:asciiTheme="minorHAnsi" w:hAnsiTheme="minorHAnsi" w:cstheme="minorHAnsi"/>
          <w:sz w:val="22"/>
          <w:szCs w:val="22"/>
        </w:rPr>
        <w:t>Stavební úpravy DPS Lada</w:t>
      </w:r>
      <w:r w:rsidR="0099566F" w:rsidRPr="00A62F12">
        <w:rPr>
          <w:rFonts w:asciiTheme="minorHAnsi" w:hAnsiTheme="minorHAnsi" w:cstheme="minorHAnsi"/>
          <w:sz w:val="22"/>
          <w:szCs w:val="22"/>
        </w:rPr>
        <w:t>“</w:t>
      </w:r>
      <w:r w:rsidR="00F87B09">
        <w:rPr>
          <w:rFonts w:asciiTheme="minorHAnsi" w:hAnsiTheme="minorHAnsi" w:cstheme="minorHAnsi"/>
          <w:sz w:val="22"/>
          <w:szCs w:val="22"/>
        </w:rPr>
        <w:t>;</w:t>
      </w:r>
    </w:p>
    <w:p w14:paraId="780AA1A9" w14:textId="1265D9F5" w:rsidR="00AF6A93" w:rsidRDefault="007C38C1" w:rsidP="00DB547C">
      <w:pPr>
        <w:pStyle w:val="Odstavecseseznamem"/>
        <w:numPr>
          <w:ilvl w:val="2"/>
          <w:numId w:val="7"/>
        </w:numPr>
        <w:jc w:val="both"/>
        <w:rPr>
          <w:rFonts w:asciiTheme="minorHAnsi" w:hAnsiTheme="minorHAnsi" w:cstheme="minorHAnsi"/>
          <w:sz w:val="22"/>
          <w:szCs w:val="22"/>
        </w:rPr>
      </w:pPr>
      <w:bookmarkStart w:id="76" w:name="_Hlk196306218"/>
      <w:r w:rsidRPr="00BB4199">
        <w:rPr>
          <w:rFonts w:asciiTheme="minorHAnsi" w:hAnsiTheme="minorHAnsi" w:cstheme="minorHAnsi"/>
          <w:sz w:val="22"/>
          <w:szCs w:val="22"/>
        </w:rPr>
        <w:t>identifikační číslo VZ</w:t>
      </w:r>
      <w:r w:rsidRPr="002837A2">
        <w:rPr>
          <w:rFonts w:asciiTheme="minorHAnsi" w:hAnsiTheme="minorHAnsi" w:cstheme="minorHAnsi"/>
          <w:sz w:val="22"/>
          <w:szCs w:val="22"/>
        </w:rPr>
        <w:t>: IVZ</w:t>
      </w:r>
      <w:r w:rsidRPr="00BB4199">
        <w:rPr>
          <w:rFonts w:asciiTheme="minorHAnsi" w:hAnsiTheme="minorHAnsi" w:cstheme="minorHAnsi"/>
          <w:sz w:val="22"/>
          <w:szCs w:val="22"/>
        </w:rPr>
        <w:t xml:space="preserve"> </w:t>
      </w:r>
      <w:r w:rsidR="00B043CF" w:rsidRPr="00B043CF">
        <w:rPr>
          <w:rFonts w:asciiTheme="minorHAnsi" w:hAnsiTheme="minorHAnsi" w:cstheme="minorHAnsi"/>
          <w:sz w:val="22"/>
          <w:szCs w:val="22"/>
        </w:rPr>
        <w:t>P25V00000085</w:t>
      </w:r>
      <w:r w:rsidR="00F87B09">
        <w:rPr>
          <w:rFonts w:asciiTheme="minorHAnsi" w:hAnsiTheme="minorHAnsi" w:cstheme="minorHAnsi"/>
          <w:sz w:val="22"/>
          <w:szCs w:val="22"/>
        </w:rPr>
        <w:t>;</w:t>
      </w:r>
      <w:bookmarkEnd w:id="76"/>
    </w:p>
    <w:p w14:paraId="58BDDA95" w14:textId="664F01BC" w:rsidR="005D5BD7" w:rsidRPr="00BB4199" w:rsidRDefault="005D5BD7" w:rsidP="00DB547C">
      <w:pPr>
        <w:pStyle w:val="Odstavecseseznamem"/>
        <w:numPr>
          <w:ilvl w:val="2"/>
          <w:numId w:val="7"/>
        </w:numPr>
        <w:jc w:val="both"/>
        <w:rPr>
          <w:rFonts w:asciiTheme="minorHAnsi" w:hAnsiTheme="minorHAnsi" w:cstheme="minorHAnsi"/>
          <w:sz w:val="22"/>
          <w:szCs w:val="22"/>
        </w:rPr>
      </w:pPr>
      <w:r w:rsidRPr="00F21DDD">
        <w:rPr>
          <w:rFonts w:asciiTheme="minorHAnsi" w:hAnsiTheme="minorHAnsi" w:cstheme="minorHAnsi"/>
          <w:sz w:val="22"/>
          <w:szCs w:val="22"/>
        </w:rPr>
        <w:t>identifikační číslo projektu v případě, že bude objednateli přidělena dotace</w:t>
      </w:r>
      <w:r>
        <w:rPr>
          <w:rFonts w:asciiTheme="minorHAnsi" w:hAnsiTheme="minorHAnsi" w:cstheme="minorHAnsi"/>
          <w:sz w:val="22"/>
          <w:szCs w:val="22"/>
        </w:rPr>
        <w:t>;</w:t>
      </w:r>
    </w:p>
    <w:p w14:paraId="2C57FECB" w14:textId="06099FC9" w:rsidR="00AF7894" w:rsidRPr="00AE3369" w:rsidRDefault="00AF7894" w:rsidP="00DB547C">
      <w:pPr>
        <w:pStyle w:val="Odstavecseseznamem"/>
        <w:numPr>
          <w:ilvl w:val="2"/>
          <w:numId w:val="7"/>
        </w:numPr>
        <w:jc w:val="both"/>
        <w:rPr>
          <w:rFonts w:asciiTheme="minorHAnsi" w:hAnsiTheme="minorHAnsi" w:cstheme="minorHAnsi"/>
          <w:sz w:val="22"/>
          <w:szCs w:val="22"/>
        </w:rPr>
      </w:pPr>
      <w:r w:rsidRPr="00AE3369">
        <w:rPr>
          <w:rFonts w:asciiTheme="minorHAnsi" w:hAnsiTheme="minorHAnsi" w:cstheme="minorHAnsi"/>
          <w:sz w:val="22"/>
          <w:szCs w:val="22"/>
        </w:rPr>
        <w:t>fakturované plnění bude rozděleno na investiční a neinvestiční prostředky</w:t>
      </w:r>
      <w:r w:rsidR="00AD36B1" w:rsidRPr="00AE3369">
        <w:rPr>
          <w:rFonts w:asciiTheme="minorHAnsi" w:hAnsiTheme="minorHAnsi" w:cstheme="minorHAnsi"/>
          <w:sz w:val="22"/>
          <w:szCs w:val="22"/>
        </w:rPr>
        <w:t>;</w:t>
      </w:r>
    </w:p>
    <w:p w14:paraId="46D67661" w14:textId="77777777" w:rsidR="003431D2" w:rsidRPr="00AE3369" w:rsidRDefault="003431D2" w:rsidP="00DB547C">
      <w:pPr>
        <w:pStyle w:val="Odstavecseseznamem"/>
        <w:numPr>
          <w:ilvl w:val="2"/>
          <w:numId w:val="7"/>
        </w:numPr>
        <w:spacing w:after="120"/>
        <w:ind w:left="1225" w:hanging="505"/>
        <w:contextualSpacing w:val="0"/>
        <w:jc w:val="both"/>
        <w:rPr>
          <w:rFonts w:asciiTheme="minorHAnsi" w:hAnsiTheme="minorHAnsi" w:cstheme="minorHAnsi"/>
          <w:sz w:val="22"/>
          <w:szCs w:val="22"/>
        </w:rPr>
      </w:pPr>
      <w:r w:rsidRPr="00AE3369">
        <w:rPr>
          <w:rFonts w:asciiTheme="minorHAnsi" w:hAnsiTheme="minorHAnsi" w:cstheme="minorHAnsi"/>
          <w:sz w:val="22"/>
          <w:szCs w:val="22"/>
        </w:rPr>
        <w:t>popřípadě další požadavky na obsah a podobu faktur, které objednatel předem sdělí zhotoviteli.</w:t>
      </w:r>
    </w:p>
    <w:p w14:paraId="0468D498" w14:textId="6C865138" w:rsidR="000145C6" w:rsidRPr="00976CCB" w:rsidRDefault="000145C6" w:rsidP="0088180C">
      <w:pPr>
        <w:pStyle w:val="Nadpis2"/>
      </w:pPr>
      <w:r w:rsidRPr="00483E6C">
        <w:t>Neobsahuje</w:t>
      </w:r>
      <w:r w:rsidRPr="00976CCB">
        <w:t xml:space="preserve">-li daňový doklad </w:t>
      </w:r>
      <w:r w:rsidR="00C603BD">
        <w:t>některé z požadovaných náležitostí</w:t>
      </w:r>
      <w:r w:rsidRPr="00976CCB">
        <w:t xml:space="preserve"> nebo obsahuje-li nesprávné údaje, je objednatel oprávněn daňový doklad vrátit zhotoviteli k opravě. V tomto případě je objednatel povinen na daňový doklad nebo v průvodním dopise</w:t>
      </w:r>
      <w:r w:rsidR="0063032B" w:rsidRPr="00976CCB">
        <w:t>,</w:t>
      </w:r>
      <w:r w:rsidRPr="00976CCB">
        <w:t xml:space="preserve"> důvod vrácení označit. Po dobu vrácení vadného dokladu se </w:t>
      </w:r>
      <w:r w:rsidR="0063032B" w:rsidRPr="00976CCB">
        <w:t>za</w:t>
      </w:r>
      <w:r w:rsidRPr="00976CCB">
        <w:t xml:space="preserve">staví běh doby splatnosti a nová doba splatnosti počne běžet doručením nového nebo opraveného dokladu. </w:t>
      </w:r>
    </w:p>
    <w:p w14:paraId="44B07C26" w14:textId="77777777" w:rsidR="000145C6" w:rsidRPr="00976CCB" w:rsidRDefault="00760C66" w:rsidP="00567327">
      <w:pPr>
        <w:pStyle w:val="Nadpis2"/>
      </w:pPr>
      <w:r w:rsidRPr="00976CCB">
        <w:t xml:space="preserve">Termín </w:t>
      </w:r>
      <w:r w:rsidR="000145C6" w:rsidRPr="00976CCB">
        <w:t>splnění povinnosti zaplatit</w:t>
      </w:r>
      <w:r w:rsidR="00E36A61" w:rsidRPr="00976CCB">
        <w:t xml:space="preserve"> p</w:t>
      </w:r>
      <w:r w:rsidR="000145C6" w:rsidRPr="00976CCB">
        <w:t>eněžitý závazek (dluh) objednatele se považuje za splněný v den, kdy je dlužná částka připsána na účet zhotovitele.</w:t>
      </w:r>
    </w:p>
    <w:p w14:paraId="419788BC" w14:textId="06E5FE02" w:rsidR="00D857CC" w:rsidRPr="00976CCB" w:rsidRDefault="00D857CC" w:rsidP="00567327">
      <w:pPr>
        <w:pStyle w:val="Nadpis2"/>
      </w:pPr>
      <w:r w:rsidRPr="00976CCB">
        <w:t xml:space="preserve">Zhotovitel si je vědom, že je ve smyslu </w:t>
      </w:r>
      <w:proofErr w:type="spellStart"/>
      <w:r w:rsidRPr="00976CCB">
        <w:t>ust</w:t>
      </w:r>
      <w:proofErr w:type="spellEnd"/>
      <w:r w:rsidRPr="00976CCB">
        <w:t xml:space="preserve">. § 2 písm. e) zákona č. 320/2001 Sb., o finanční kontrole ve veřejné správě a o změně některých zákonů (zákon o finanční kontrole), ve znění pozdějších předpisů, povinen spolupůsobit při výkonu finanční kontroly. </w:t>
      </w:r>
    </w:p>
    <w:p w14:paraId="7CD21923" w14:textId="5574E0BA" w:rsidR="00436C12" w:rsidRPr="0061089C" w:rsidRDefault="00E9226E" w:rsidP="0061089C">
      <w:pPr>
        <w:pStyle w:val="Nadpis2"/>
      </w:pPr>
      <w:r w:rsidRPr="00976CCB">
        <w:t>Smluvní strany se dohodly, že zhotovitel</w:t>
      </w:r>
      <w:r w:rsidR="00325EAD" w:rsidRPr="00976CCB">
        <w:t xml:space="preserve"> není oprávněn postoupit jakoukoliv pohledávku, která mu vznikne dle této smlouvy</w:t>
      </w:r>
      <w:r w:rsidR="001F74D1" w:rsidRPr="00976CCB">
        <w:t>,</w:t>
      </w:r>
      <w:r w:rsidR="00325EAD" w:rsidRPr="00976CCB">
        <w:t xml:space="preserve"> za objednatelem.</w:t>
      </w:r>
    </w:p>
    <w:p w14:paraId="3548C1A0" w14:textId="77777777" w:rsidR="00FB4C35" w:rsidRPr="00976CCB" w:rsidRDefault="00FB4C35" w:rsidP="00F37153">
      <w:pPr>
        <w:pStyle w:val="Nadpis1"/>
        <w:tabs>
          <w:tab w:val="left" w:pos="4253"/>
        </w:tabs>
        <w:ind w:left="454" w:hanging="454"/>
      </w:pPr>
      <w:bookmarkStart w:id="77" w:name="_Ref194489970"/>
      <w:r w:rsidRPr="00976CCB">
        <w:lastRenderedPageBreak/>
        <w:t>Podmínky provádění díla</w:t>
      </w:r>
      <w:bookmarkEnd w:id="77"/>
    </w:p>
    <w:p w14:paraId="5AD32685" w14:textId="5EE88727" w:rsidR="00B4413A" w:rsidRDefault="003C6C43" w:rsidP="00567327">
      <w:pPr>
        <w:pStyle w:val="Nadpis2"/>
        <w:rPr>
          <w:u w:val="single"/>
        </w:rPr>
      </w:pPr>
      <w:bookmarkStart w:id="78" w:name="_Ref194397264"/>
      <w:r>
        <w:rPr>
          <w:u w:val="single"/>
        </w:rPr>
        <w:t>Vedení stavby</w:t>
      </w:r>
      <w:bookmarkEnd w:id="78"/>
    </w:p>
    <w:p w14:paraId="4309414D" w14:textId="307F8A07" w:rsidR="00354865" w:rsidRDefault="00354865" w:rsidP="004F7BD9">
      <w:pPr>
        <w:spacing w:after="120"/>
        <w:ind w:left="567"/>
        <w:jc w:val="both"/>
        <w:rPr>
          <w:rFonts w:asciiTheme="minorHAnsi" w:hAnsiTheme="minorHAnsi" w:cstheme="minorHAnsi"/>
          <w:sz w:val="22"/>
          <w:szCs w:val="22"/>
        </w:rPr>
      </w:pPr>
      <w:bookmarkStart w:id="79" w:name="_Hlk104881968"/>
      <w:r>
        <w:rPr>
          <w:rFonts w:asciiTheme="minorHAnsi" w:hAnsiTheme="minorHAnsi" w:cstheme="minorHAnsi"/>
          <w:sz w:val="22"/>
          <w:szCs w:val="22"/>
        </w:rPr>
        <w:t xml:space="preserve">Osobou odpovědnou za vedení realizace stavby je hlavní </w:t>
      </w:r>
      <w:r w:rsidR="00223750">
        <w:rPr>
          <w:rFonts w:asciiTheme="minorHAnsi" w:hAnsiTheme="minorHAnsi" w:cstheme="minorHAnsi"/>
          <w:sz w:val="22"/>
          <w:szCs w:val="22"/>
        </w:rPr>
        <w:t xml:space="preserve">stavbyvedoucí – </w:t>
      </w:r>
      <w:r w:rsidR="00032845" w:rsidRPr="0051597B">
        <w:rPr>
          <w:rFonts w:asciiTheme="minorHAnsi" w:hAnsiTheme="minorHAnsi" w:cstheme="minorHAnsi"/>
          <w:bCs/>
          <w:iCs/>
          <w:sz w:val="22"/>
          <w:szCs w:val="22"/>
          <w:highlight w:val="yellow"/>
        </w:rPr>
        <w:t>[DOPLNÍ DODAVATEL]</w:t>
      </w:r>
      <w:r w:rsidR="0088180C" w:rsidRPr="00CE2B77">
        <w:rPr>
          <w:rFonts w:asciiTheme="minorHAnsi" w:hAnsiTheme="minorHAnsi" w:cstheme="minorHAnsi"/>
          <w:sz w:val="22"/>
          <w:szCs w:val="22"/>
        </w:rPr>
        <w:t>:</w:t>
      </w:r>
    </w:p>
    <w:p w14:paraId="5C2553A6" w14:textId="60F65E1E" w:rsidR="0088180C" w:rsidRPr="0088180C" w:rsidRDefault="0088180C" w:rsidP="0088180C">
      <w:pPr>
        <w:autoSpaceDE w:val="0"/>
        <w:autoSpaceDN w:val="0"/>
        <w:adjustRightInd w:val="0"/>
        <w:ind w:firstLine="567"/>
        <w:rPr>
          <w:rFonts w:ascii="Calibri" w:hAnsi="Calibri" w:cs="Calibri"/>
          <w:sz w:val="22"/>
          <w:szCs w:val="22"/>
        </w:rPr>
      </w:pPr>
      <w:r w:rsidRPr="0088180C">
        <w:rPr>
          <w:rFonts w:ascii="Calibri" w:hAnsi="Calibri" w:cs="Calibri"/>
          <w:sz w:val="22"/>
          <w:szCs w:val="22"/>
        </w:rPr>
        <w:t xml:space="preserve">titul, jméno a příjmení, č. autorizace ČKAIT: </w:t>
      </w:r>
      <w:r w:rsidR="00032845" w:rsidRPr="0051597B">
        <w:rPr>
          <w:rFonts w:asciiTheme="minorHAnsi" w:hAnsiTheme="minorHAnsi" w:cstheme="minorHAnsi"/>
          <w:bCs/>
          <w:iCs/>
          <w:sz w:val="22"/>
          <w:szCs w:val="22"/>
          <w:highlight w:val="yellow"/>
        </w:rPr>
        <w:t>[DOPLNÍ DODAVATEL]</w:t>
      </w:r>
      <w:r w:rsidRPr="0088180C">
        <w:rPr>
          <w:rFonts w:ascii="Calibri" w:hAnsi="Calibri" w:cs="Calibri"/>
          <w:sz w:val="22"/>
          <w:szCs w:val="22"/>
        </w:rPr>
        <w:t xml:space="preserve">, tel.: </w:t>
      </w:r>
      <w:r w:rsidR="00032845" w:rsidRPr="0051597B">
        <w:rPr>
          <w:rFonts w:asciiTheme="minorHAnsi" w:hAnsiTheme="minorHAnsi" w:cstheme="minorHAnsi"/>
          <w:bCs/>
          <w:iCs/>
          <w:sz w:val="22"/>
          <w:szCs w:val="22"/>
          <w:highlight w:val="yellow"/>
        </w:rPr>
        <w:t>[DOPLNÍ DODAVATEL]</w:t>
      </w:r>
      <w:r w:rsidRPr="0088180C">
        <w:rPr>
          <w:rFonts w:ascii="Calibri" w:hAnsi="Calibri" w:cs="Calibri"/>
          <w:sz w:val="22"/>
          <w:szCs w:val="22"/>
        </w:rPr>
        <w:t xml:space="preserve">, </w:t>
      </w:r>
    </w:p>
    <w:p w14:paraId="2C32F703" w14:textId="4513E393" w:rsidR="0088180C" w:rsidRDefault="0088180C" w:rsidP="00032845">
      <w:pPr>
        <w:autoSpaceDE w:val="0"/>
        <w:autoSpaceDN w:val="0"/>
        <w:adjustRightInd w:val="0"/>
        <w:spacing w:after="120"/>
        <w:ind w:firstLine="567"/>
        <w:rPr>
          <w:rFonts w:ascii="Calibri" w:hAnsi="Calibri" w:cs="Calibri"/>
          <w:sz w:val="22"/>
          <w:szCs w:val="22"/>
        </w:rPr>
      </w:pPr>
      <w:r w:rsidRPr="0088180C">
        <w:rPr>
          <w:rFonts w:ascii="Calibri" w:hAnsi="Calibri" w:cs="Calibri"/>
          <w:sz w:val="22"/>
          <w:szCs w:val="22"/>
        </w:rPr>
        <w:t xml:space="preserve">e-mail: </w:t>
      </w:r>
      <w:r w:rsidR="00032845" w:rsidRPr="0051597B">
        <w:rPr>
          <w:rFonts w:asciiTheme="minorHAnsi" w:hAnsiTheme="minorHAnsi" w:cstheme="minorHAnsi"/>
          <w:bCs/>
          <w:iCs/>
          <w:sz w:val="22"/>
          <w:szCs w:val="22"/>
          <w:highlight w:val="yellow"/>
        </w:rPr>
        <w:t>[DOPLNÍ DODAVATEL]</w:t>
      </w:r>
      <w:r w:rsidRPr="0088180C">
        <w:rPr>
          <w:rFonts w:ascii="Calibri" w:hAnsi="Calibri" w:cs="Calibri"/>
          <w:sz w:val="22"/>
          <w:szCs w:val="22"/>
        </w:rPr>
        <w:t xml:space="preserve">. </w:t>
      </w:r>
    </w:p>
    <w:p w14:paraId="27005E42" w14:textId="21ABB9F3" w:rsidR="00C603BD" w:rsidRDefault="00ED492C" w:rsidP="007F75E1">
      <w:pPr>
        <w:spacing w:after="120"/>
        <w:ind w:left="567"/>
        <w:jc w:val="both"/>
        <w:rPr>
          <w:rFonts w:asciiTheme="minorHAnsi" w:hAnsiTheme="minorHAnsi" w:cstheme="minorHAnsi"/>
          <w:sz w:val="22"/>
          <w:szCs w:val="22"/>
        </w:rPr>
      </w:pPr>
      <w:r>
        <w:rPr>
          <w:rFonts w:asciiTheme="minorHAnsi" w:hAnsiTheme="minorHAnsi" w:cstheme="minorHAnsi"/>
          <w:sz w:val="22"/>
          <w:szCs w:val="22"/>
        </w:rPr>
        <w:t xml:space="preserve">Kvalifikace </w:t>
      </w:r>
      <w:r w:rsidR="003C6C43">
        <w:rPr>
          <w:rFonts w:asciiTheme="minorHAnsi" w:hAnsiTheme="minorHAnsi" w:cstheme="minorHAnsi"/>
          <w:sz w:val="22"/>
          <w:szCs w:val="22"/>
        </w:rPr>
        <w:t>hlavního stavbyvedoucího</w:t>
      </w:r>
      <w:r>
        <w:rPr>
          <w:rFonts w:asciiTheme="minorHAnsi" w:hAnsiTheme="minorHAnsi" w:cstheme="minorHAnsi"/>
          <w:sz w:val="22"/>
          <w:szCs w:val="22"/>
        </w:rPr>
        <w:t xml:space="preserve"> bude odpovídat podmínkám objednatele stanoveným v zadávacím řízení.</w:t>
      </w:r>
    </w:p>
    <w:p w14:paraId="76455628" w14:textId="7855E02B" w:rsidR="00F3248A" w:rsidRDefault="006631D1" w:rsidP="00567327">
      <w:pPr>
        <w:pStyle w:val="Nadpis2"/>
      </w:pPr>
      <w:bookmarkStart w:id="80" w:name="_Ref196297299"/>
      <w:bookmarkEnd w:id="79"/>
      <w:r w:rsidRPr="00795A33">
        <w:t xml:space="preserve">V případě, že nastane situace, kdy zhotovitel bude nucen změnit osobu </w:t>
      </w:r>
      <w:r w:rsidR="00354865">
        <w:t>odpovědnou za vedení stavby</w:t>
      </w:r>
      <w:r w:rsidRPr="00B1487F">
        <w:t xml:space="preserve">, předloží objednateli návrh na </w:t>
      </w:r>
      <w:r w:rsidR="00E67158">
        <w:t>změnu</w:t>
      </w:r>
      <w:r w:rsidRPr="00B1487F">
        <w:t xml:space="preserve"> člena týmu. Zhotovitel je povinen při změně </w:t>
      </w:r>
      <w:r w:rsidR="00354865">
        <w:t>osoby odpovědnou za vedení stavby</w:t>
      </w:r>
      <w:r w:rsidRPr="00B1487F">
        <w:t xml:space="preserve"> navrhnout takovou osobu, která splňuje objednatelem v zadávací dokumentaci této veřejné zakázky stanovené požadavky na kvalifikaci dané</w:t>
      </w:r>
      <w:r w:rsidR="00354865">
        <w:t xml:space="preserve"> osoby</w:t>
      </w:r>
      <w:r w:rsidRPr="00B1487F">
        <w:t>.</w:t>
      </w:r>
      <w:bookmarkEnd w:id="80"/>
      <w:r w:rsidRPr="00B1487F">
        <w:t xml:space="preserve"> </w:t>
      </w:r>
    </w:p>
    <w:p w14:paraId="37FDA46B" w14:textId="20D8A8DB" w:rsidR="000B3731" w:rsidRPr="00AE3369" w:rsidRDefault="001E5965" w:rsidP="000B3731">
      <w:pPr>
        <w:pStyle w:val="Nadpis2"/>
        <w:rPr>
          <w:u w:val="single"/>
        </w:rPr>
      </w:pPr>
      <w:r w:rsidRPr="00AE3369">
        <w:rPr>
          <w:u w:val="single"/>
        </w:rPr>
        <w:t>Vedení dokumentace</w:t>
      </w:r>
    </w:p>
    <w:p w14:paraId="205DCBED" w14:textId="39745A7B" w:rsidR="007505F2" w:rsidRPr="007505F2" w:rsidRDefault="00085EA3" w:rsidP="007505F2">
      <w:pPr>
        <w:pStyle w:val="Nadpis3"/>
      </w:pPr>
      <w:bookmarkStart w:id="81" w:name="_Ref194411623"/>
      <w:r w:rsidRPr="00AE3369">
        <w:t xml:space="preserve">Zhotovitel bude provádět dílo dle </w:t>
      </w:r>
      <w:r w:rsidR="007505F2" w:rsidRPr="00E81C89">
        <w:t>projektov</w:t>
      </w:r>
      <w:r w:rsidR="007505F2">
        <w:t>é</w:t>
      </w:r>
      <w:r w:rsidR="007505F2" w:rsidRPr="00E81C89">
        <w:t xml:space="preserve"> dokumentace pro provedení stavby „</w:t>
      </w:r>
      <w:r w:rsidR="0088180C">
        <w:t>Stavební úpravy DPS Lada</w:t>
      </w:r>
      <w:r w:rsidR="007505F2" w:rsidRPr="00E81C89">
        <w:t>“ zpracovan</w:t>
      </w:r>
      <w:r w:rsidR="007505F2">
        <w:t>é</w:t>
      </w:r>
      <w:r w:rsidR="007505F2" w:rsidRPr="00E81C89">
        <w:t xml:space="preserve"> projekční </w:t>
      </w:r>
      <w:r w:rsidR="00223750" w:rsidRPr="00E81C89">
        <w:t>kanceláří</w:t>
      </w:r>
      <w:r w:rsidR="00223750" w:rsidRPr="00334D4C">
        <w:t xml:space="preserve"> </w:t>
      </w:r>
      <w:proofErr w:type="spellStart"/>
      <w:r w:rsidR="00091AAE" w:rsidRPr="0088180C">
        <w:t>Aragon</w:t>
      </w:r>
      <w:proofErr w:type="spellEnd"/>
      <w:r w:rsidR="00091AAE" w:rsidRPr="0088180C">
        <w:t xml:space="preserve"> ELL, </w:t>
      </w:r>
      <w:r w:rsidR="007505F2" w:rsidRPr="00334D4C">
        <w:rPr>
          <w:lang w:val="x-none"/>
        </w:rPr>
        <w:t>s.r.o.</w:t>
      </w:r>
      <w:r w:rsidR="00223750" w:rsidRPr="00334D4C">
        <w:rPr>
          <w:lang w:val="x-none"/>
        </w:rPr>
        <w:t xml:space="preserve">, </w:t>
      </w:r>
      <w:r w:rsidR="00223750" w:rsidRPr="00076C75">
        <w:rPr>
          <w:lang w:val="x-none"/>
        </w:rPr>
        <w:t>se</w:t>
      </w:r>
      <w:r w:rsidR="007505F2" w:rsidRPr="00076C75">
        <w:rPr>
          <w:lang w:val="x-none"/>
        </w:rPr>
        <w:t xml:space="preserve"> sídlem</w:t>
      </w:r>
      <w:r w:rsidR="007505F2" w:rsidRPr="00334D4C">
        <w:rPr>
          <w:lang w:val="x-none"/>
        </w:rPr>
        <w:t xml:space="preserve"> </w:t>
      </w:r>
      <w:r w:rsidR="00091AAE" w:rsidRPr="0088180C">
        <w:t xml:space="preserve">Heřmanice 126, </w:t>
      </w:r>
      <w:r w:rsidR="00091AAE" w:rsidRPr="00091AAE">
        <w:t xml:space="preserve">509 01 </w:t>
      </w:r>
      <w:r w:rsidR="00091AAE" w:rsidRPr="0088180C">
        <w:t>Nová Paka</w:t>
      </w:r>
      <w:r w:rsidR="00091AAE" w:rsidRPr="00361A92">
        <w:t xml:space="preserve"> </w:t>
      </w:r>
      <w:r w:rsidR="007505F2" w:rsidRPr="00361A92">
        <w:t>v </w:t>
      </w:r>
      <w:r w:rsidR="00091AAE" w:rsidRPr="00361A92">
        <w:t>dubnu-listopadu 2023</w:t>
      </w:r>
      <w:r w:rsidR="00361A92">
        <w:t xml:space="preserve"> + aktualizace v březnu-květnu 2025</w:t>
      </w:r>
      <w:r w:rsidR="007505F2" w:rsidRPr="00E81C89">
        <w:t xml:space="preserve">, </w:t>
      </w:r>
      <w:r w:rsidR="007505F2">
        <w:t xml:space="preserve">s </w:t>
      </w:r>
      <w:r w:rsidR="007505F2" w:rsidRPr="00E81C89">
        <w:t>hlavní</w:t>
      </w:r>
      <w:r w:rsidR="007505F2">
        <w:t>m</w:t>
      </w:r>
      <w:r w:rsidR="007505F2" w:rsidRPr="00E81C89">
        <w:t xml:space="preserve"> inženýr</w:t>
      </w:r>
      <w:r w:rsidR="007505F2">
        <w:t>em</w:t>
      </w:r>
      <w:r w:rsidR="007505F2" w:rsidRPr="00E81C89">
        <w:t xml:space="preserve"> projektu Ing. </w:t>
      </w:r>
      <w:r w:rsidR="00091AAE" w:rsidRPr="0088180C">
        <w:t>Lukášem Tauchmanem č. autorizace ČKAIT 0602278</w:t>
      </w:r>
      <w:r w:rsidR="00091AAE" w:rsidRPr="00AE3369">
        <w:t xml:space="preserve"> </w:t>
      </w:r>
      <w:r w:rsidRPr="00AE3369">
        <w:t>(dále jen DPS).</w:t>
      </w:r>
      <w:bookmarkEnd w:id="81"/>
    </w:p>
    <w:p w14:paraId="21730CC7" w14:textId="0EA866B7" w:rsidR="00A16483" w:rsidRPr="00AE3369" w:rsidRDefault="0085537D" w:rsidP="006D60B4">
      <w:pPr>
        <w:pStyle w:val="Nadpis3"/>
        <w:ind w:left="1276"/>
      </w:pPr>
      <w:r w:rsidRPr="00AE3369">
        <w:t xml:space="preserve">Objednatel prohlašuje, že </w:t>
      </w:r>
      <w:r w:rsidR="001E5965" w:rsidRPr="00AE3369">
        <w:t xml:space="preserve">DPS zveřejněná na profilu zadavatele v zadávacím </w:t>
      </w:r>
      <w:r w:rsidRPr="00AE3369">
        <w:t xml:space="preserve">řízení </w:t>
      </w:r>
      <w:r w:rsidR="001E5965" w:rsidRPr="00AE3369">
        <w:t>na zhotovitele stavby je platným originálem</w:t>
      </w:r>
      <w:r w:rsidR="00DC5C0B" w:rsidRPr="00AE3369">
        <w:t xml:space="preserve"> a je dostupná zhotoviteli</w:t>
      </w:r>
      <w:r w:rsidR="001E5965" w:rsidRPr="00AE3369">
        <w:t xml:space="preserve">. Pro účely provádění stavby bude DPS dostupná </w:t>
      </w:r>
      <w:r w:rsidR="00091AAE">
        <w:t>(</w:t>
      </w:r>
      <w:r w:rsidR="001E5965" w:rsidRPr="00AE3369">
        <w:t>po celou dobu stavby</w:t>
      </w:r>
      <w:r w:rsidR="00091AAE">
        <w:t>)</w:t>
      </w:r>
      <w:r w:rsidR="001E5965" w:rsidRPr="00AE3369">
        <w:t xml:space="preserve"> na webovém úložišti objednatele. Přístup do webového úložiště objednatele bude zřízen</w:t>
      </w:r>
      <w:r w:rsidR="00BB1010" w:rsidRPr="00AE3369">
        <w:t xml:space="preserve"> oprávněným osobám zhotovitele nejpozději dnem předání staveniště. </w:t>
      </w:r>
    </w:p>
    <w:p w14:paraId="41BFC011" w14:textId="159D797B" w:rsidR="00BB1010" w:rsidRPr="00AE3369" w:rsidRDefault="00BB1010" w:rsidP="00BB1010">
      <w:pPr>
        <w:pStyle w:val="Nadpis3"/>
      </w:pPr>
      <w:r w:rsidRPr="00AE3369">
        <w:t>Dvě písemná vyhotovení DPS, kter</w:t>
      </w:r>
      <w:r w:rsidR="0085537D" w:rsidRPr="00AE3369">
        <w:t>á</w:t>
      </w:r>
      <w:r w:rsidRPr="00AE3369">
        <w:t xml:space="preserve"> předá objednatel zhotoviteli</w:t>
      </w:r>
      <w:r w:rsidR="00091AAE">
        <w:t xml:space="preserve"> dle čl. 2 </w:t>
      </w:r>
      <w:r w:rsidR="00091AAE" w:rsidRPr="00091AAE">
        <w:t>odst.</w:t>
      </w:r>
      <w:r w:rsidR="00091AAE">
        <w:t xml:space="preserve"> </w:t>
      </w:r>
      <w:r w:rsidR="00091AAE">
        <w:fldChar w:fldCharType="begin"/>
      </w:r>
      <w:r w:rsidR="00091AAE">
        <w:instrText xml:space="preserve"> REF _Ref194411558 \r \h </w:instrText>
      </w:r>
      <w:r w:rsidR="00091AAE">
        <w:fldChar w:fldCharType="separate"/>
      </w:r>
      <w:r w:rsidR="004F772B">
        <w:t>2.7</w:t>
      </w:r>
      <w:r w:rsidR="00091AAE">
        <w:fldChar w:fldCharType="end"/>
      </w:r>
      <w:r w:rsidR="00951DE9" w:rsidRPr="00951DE9">
        <w:t xml:space="preserve"> </w:t>
      </w:r>
      <w:r w:rsidR="00951DE9">
        <w:t>této smlouvy</w:t>
      </w:r>
      <w:r w:rsidRPr="00AE3369">
        <w:t>, jsou kopiemi elektronického originálu DPS. Všechny další tisky včetně tisků změn a dodatků DPS, které jsou nezbytné pro provedení stavby nebo pro procesy zhotovitele, si zajistí zhotovitel na své náklady.</w:t>
      </w:r>
    </w:p>
    <w:p w14:paraId="33E33B18" w14:textId="0713C316" w:rsidR="00A16483" w:rsidRPr="00736D6B" w:rsidRDefault="00085EA3" w:rsidP="00A16483">
      <w:pPr>
        <w:pStyle w:val="Nadpis3"/>
      </w:pPr>
      <w:r w:rsidRPr="00736D6B">
        <w:t>Dokumentace uvedená v</w:t>
      </w:r>
      <w:r w:rsidR="00091AAE">
        <w:t> </w:t>
      </w:r>
      <w:r w:rsidRPr="00736D6B">
        <w:t>odst</w:t>
      </w:r>
      <w:r w:rsidR="00091AAE">
        <w:t xml:space="preserve">. </w:t>
      </w:r>
      <w:r w:rsidR="00091AAE">
        <w:fldChar w:fldCharType="begin"/>
      </w:r>
      <w:r w:rsidR="00091AAE">
        <w:instrText xml:space="preserve"> REF _Ref194411623 \r \h </w:instrText>
      </w:r>
      <w:r w:rsidR="00091AAE">
        <w:fldChar w:fldCharType="separate"/>
      </w:r>
      <w:r w:rsidR="004F772B">
        <w:t>7.3.1</w:t>
      </w:r>
      <w:r w:rsidR="00091AAE">
        <w:fldChar w:fldCharType="end"/>
      </w:r>
      <w:r w:rsidRPr="00736D6B">
        <w:t xml:space="preserve"> </w:t>
      </w:r>
      <w:r w:rsidR="00951DE9">
        <w:t>této smlouvy</w:t>
      </w:r>
      <w:r w:rsidR="00951DE9" w:rsidRPr="00736D6B">
        <w:t xml:space="preserve"> </w:t>
      </w:r>
      <w:r w:rsidRPr="00736D6B">
        <w:t xml:space="preserve">odpovídá </w:t>
      </w:r>
      <w:r w:rsidR="00A16483" w:rsidRPr="00736D6B">
        <w:t xml:space="preserve">svou podrobností, </w:t>
      </w:r>
      <w:r w:rsidRPr="00736D6B">
        <w:t>rozsahem a obsahem vyhláš</w:t>
      </w:r>
      <w:r w:rsidR="00A16483" w:rsidRPr="00736D6B">
        <w:t xml:space="preserve">ce č. </w:t>
      </w:r>
      <w:r w:rsidR="00091AAE">
        <w:t>131/2024</w:t>
      </w:r>
      <w:r w:rsidR="00091AAE" w:rsidRPr="00736D6B">
        <w:t xml:space="preserve"> Sb., o dokumentaci staveb</w:t>
      </w:r>
      <w:r w:rsidR="00091AAE">
        <w:t>,</w:t>
      </w:r>
      <w:r w:rsidR="00091AAE" w:rsidRPr="00736D6B">
        <w:t xml:space="preserve"> ve znění pozdějších předpisů</w:t>
      </w:r>
      <w:r w:rsidR="00091AAE">
        <w:t>,</w:t>
      </w:r>
      <w:r w:rsidR="00091AAE" w:rsidRPr="00736D6B">
        <w:t xml:space="preserve"> </w:t>
      </w:r>
      <w:r w:rsidR="00A16483" w:rsidRPr="00736D6B">
        <w:t>a vyhlášce</w:t>
      </w:r>
      <w:r w:rsidR="00FF3F36" w:rsidRPr="00736D6B">
        <w:t xml:space="preserve"> </w:t>
      </w:r>
      <w:r w:rsidR="00BB1010" w:rsidRPr="00736D6B">
        <w:t xml:space="preserve">č. </w:t>
      </w:r>
      <w:r w:rsidR="00A16483" w:rsidRPr="00736D6B">
        <w:t>169/2016 Sb.</w:t>
      </w:r>
      <w:r w:rsidR="00091AAE">
        <w:t>,</w:t>
      </w:r>
      <w:r w:rsidR="00091AAE" w:rsidRPr="00736D6B">
        <w:t xml:space="preserve"> </w:t>
      </w:r>
      <w:r w:rsidR="00091AAE" w:rsidRPr="007C6DA4">
        <w:t>o stanovení rozsahu dokumentace veřejné zakázky na stavební práce a soupisu stavebních prací, dodávek a služeb s výkazem výměr</w:t>
      </w:r>
      <w:r w:rsidR="00091AAE">
        <w:t>, ve znění pozdějších předpisů.</w:t>
      </w:r>
    </w:p>
    <w:p w14:paraId="10E84BD4" w14:textId="72E48405" w:rsidR="00736D6B" w:rsidRPr="00736D6B" w:rsidRDefault="00BB1010" w:rsidP="00736D6B">
      <w:pPr>
        <w:pStyle w:val="Nadpis3"/>
      </w:pPr>
      <w:r w:rsidRPr="00736D6B">
        <w:t>Všechny další detaily nezbytné k provedení stavby budou součástí výrobní dokumentace zpracované dle čl.</w:t>
      </w:r>
      <w:r w:rsidR="00DC5C0B" w:rsidRPr="00736D6B">
        <w:t xml:space="preserve"> </w:t>
      </w:r>
      <w:r w:rsidRPr="00736D6B">
        <w:t xml:space="preserve">2 odst. </w:t>
      </w:r>
      <w:r w:rsidR="00091AAE">
        <w:fldChar w:fldCharType="begin"/>
      </w:r>
      <w:r w:rsidR="00091AAE">
        <w:instrText xml:space="preserve"> REF _Ref194318511 \r \h </w:instrText>
      </w:r>
      <w:r w:rsidR="00091AAE">
        <w:fldChar w:fldCharType="separate"/>
      </w:r>
      <w:r w:rsidR="004F772B">
        <w:t>2.5.1</w:t>
      </w:r>
      <w:r w:rsidR="00091AAE">
        <w:fldChar w:fldCharType="end"/>
      </w:r>
      <w:r w:rsidR="00091AAE">
        <w:t xml:space="preserve"> </w:t>
      </w:r>
      <w:r w:rsidR="00951DE9">
        <w:t>této smlouvy</w:t>
      </w:r>
      <w:r w:rsidR="00951DE9" w:rsidRPr="00736D6B">
        <w:t xml:space="preserve"> </w:t>
      </w:r>
      <w:r w:rsidR="00202807" w:rsidRPr="00736D6B">
        <w:t>zhotovitelem.</w:t>
      </w:r>
      <w:bookmarkStart w:id="82" w:name="_Ref332033058"/>
    </w:p>
    <w:p w14:paraId="23F7DA1C" w14:textId="75685CCF" w:rsidR="0058735E" w:rsidRPr="00FE048A" w:rsidRDefault="0058735E" w:rsidP="007F75E1">
      <w:pPr>
        <w:pStyle w:val="Nadpis3"/>
      </w:pPr>
      <w:r w:rsidRPr="00736D6B">
        <w:t>V případě, že zhotovitel v průběhu realizace díla dle této smlouvy zjistí jakékoli chyby, vady, nebo rozpory, jakož i jiné nedostatky v </w:t>
      </w:r>
      <w:r w:rsidR="007F75E1" w:rsidRPr="00736D6B">
        <w:t>podkladech</w:t>
      </w:r>
      <w:r w:rsidRPr="00736D6B">
        <w:t xml:space="preserve"> objednatele</w:t>
      </w:r>
      <w:r w:rsidR="007F75E1" w:rsidRPr="00736D6B">
        <w:t xml:space="preserve"> uvedených v</w:t>
      </w:r>
      <w:r w:rsidR="00951DE9">
        <w:t xml:space="preserve"> čl. 2, </w:t>
      </w:r>
      <w:r w:rsidR="007F75E1" w:rsidRPr="00736D6B">
        <w:t xml:space="preserve">odst. </w:t>
      </w:r>
      <w:r w:rsidR="00951DE9">
        <w:fldChar w:fldCharType="begin"/>
      </w:r>
      <w:r w:rsidR="00951DE9">
        <w:instrText xml:space="preserve"> REF _Ref194387284 \r \h </w:instrText>
      </w:r>
      <w:r w:rsidR="00951DE9">
        <w:fldChar w:fldCharType="separate"/>
      </w:r>
      <w:r w:rsidR="004F772B">
        <w:t>2.3</w:t>
      </w:r>
      <w:r w:rsidR="00951DE9">
        <w:fldChar w:fldCharType="end"/>
      </w:r>
      <w:r w:rsidR="00951DE9">
        <w:t xml:space="preserve"> </w:t>
      </w:r>
      <w:r w:rsidR="007F75E1" w:rsidRPr="00736D6B">
        <w:t>této smlouvy</w:t>
      </w:r>
      <w:r w:rsidRPr="00736D6B">
        <w:t>, které nemohl zjistit v případě řádného postupu dle odst.</w:t>
      </w:r>
      <w:r w:rsidR="00951DE9">
        <w:t xml:space="preserve"> </w:t>
      </w:r>
      <w:r w:rsidR="00951DE9">
        <w:fldChar w:fldCharType="begin"/>
      </w:r>
      <w:r w:rsidR="00951DE9">
        <w:instrText xml:space="preserve"> REF _Ref194411804 \r \h </w:instrText>
      </w:r>
      <w:r w:rsidR="00951DE9">
        <w:fldChar w:fldCharType="separate"/>
      </w:r>
      <w:r w:rsidR="004F772B">
        <w:t>2.8</w:t>
      </w:r>
      <w:r w:rsidR="00951DE9">
        <w:fldChar w:fldCharType="end"/>
      </w:r>
      <w:r w:rsidR="00951DE9">
        <w:t xml:space="preserve"> této smlouvy</w:t>
      </w:r>
      <w:r w:rsidRPr="00736D6B">
        <w:t>, je povinen o takové skutečnosti bezodkladně písemně informovat objednatele, a to před použitím jakékoli chybné, vadné nebo rozporné</w:t>
      </w:r>
      <w:r w:rsidR="007C3EE8" w:rsidRPr="00736D6B">
        <w:t xml:space="preserve"> části</w:t>
      </w:r>
      <w:r w:rsidRPr="00736D6B">
        <w:t xml:space="preserve"> </w:t>
      </w:r>
      <w:r w:rsidR="007F75E1" w:rsidRPr="00736D6B">
        <w:t>těchto podkladů</w:t>
      </w:r>
      <w:r w:rsidRPr="00736D6B">
        <w:t xml:space="preserve">. </w:t>
      </w:r>
      <w:bookmarkEnd w:id="82"/>
    </w:p>
    <w:p w14:paraId="6B7090C3" w14:textId="4DE867D5" w:rsidR="0059561D" w:rsidRPr="00736D6B" w:rsidRDefault="0059561D" w:rsidP="00795A33">
      <w:pPr>
        <w:pStyle w:val="Nadpis2"/>
        <w:rPr>
          <w:u w:val="single"/>
        </w:rPr>
      </w:pPr>
      <w:r w:rsidRPr="00736D6B">
        <w:rPr>
          <w:u w:val="single"/>
        </w:rPr>
        <w:t>Stavební deník</w:t>
      </w:r>
    </w:p>
    <w:p w14:paraId="7F14909A" w14:textId="7554D099" w:rsidR="00E67158" w:rsidRPr="00E67158" w:rsidRDefault="00CC1F09" w:rsidP="00AE3369">
      <w:pPr>
        <w:pStyle w:val="Nadpis3"/>
      </w:pPr>
      <w:r>
        <w:t xml:space="preserve">Zhotovitel je povinen </w:t>
      </w:r>
      <w:r w:rsidR="003C6C43" w:rsidRPr="004F542D">
        <w:t xml:space="preserve">ode dne předání staveniště vést o pracích, které provádí, stavební deník. Povinnost vést stavební deník končí pro zhotovitele odstraněním poslední vady </w:t>
      </w:r>
      <w:r w:rsidR="003C6C43">
        <w:br/>
      </w:r>
      <w:r w:rsidR="003C6C43" w:rsidRPr="004F542D">
        <w:t>či nedodělku uvedených v zápise o předání a převzetí díla</w:t>
      </w:r>
      <w:r w:rsidR="00F87B09">
        <w:t>.</w:t>
      </w:r>
      <w:r w:rsidR="003C6C43">
        <w:t xml:space="preserve"> </w:t>
      </w:r>
    </w:p>
    <w:p w14:paraId="76BDCBFA" w14:textId="4DCB95FA" w:rsidR="00FB4C35" w:rsidRPr="00B1487F" w:rsidRDefault="00FB4C35" w:rsidP="004F542D">
      <w:pPr>
        <w:pStyle w:val="Nadpis3"/>
      </w:pPr>
      <w:bookmarkStart w:id="83" w:name="_Ref194397344"/>
      <w:r w:rsidRPr="00B1487F">
        <w:t>Záznamy ve stavebním deníku je oprávněn provádět:</w:t>
      </w:r>
      <w:bookmarkEnd w:id="83"/>
    </w:p>
    <w:p w14:paraId="772B5D36" w14:textId="77777777" w:rsidR="006E4FF8" w:rsidRPr="00B1487F" w:rsidRDefault="00C40992" w:rsidP="00FE048A">
      <w:pPr>
        <w:pStyle w:val="Odstavecseseznamem"/>
        <w:tabs>
          <w:tab w:val="left" w:pos="1304"/>
          <w:tab w:val="right" w:pos="6804"/>
        </w:tabs>
        <w:spacing w:after="120"/>
        <w:ind w:left="1304"/>
        <w:contextualSpacing w:val="0"/>
        <w:jc w:val="both"/>
        <w:rPr>
          <w:rFonts w:asciiTheme="minorHAnsi" w:hAnsiTheme="minorHAnsi" w:cstheme="minorHAnsi"/>
          <w:sz w:val="22"/>
          <w:szCs w:val="22"/>
          <w:u w:val="single"/>
        </w:rPr>
      </w:pPr>
      <w:r w:rsidRPr="00B1487F">
        <w:rPr>
          <w:rFonts w:asciiTheme="minorHAnsi" w:hAnsiTheme="minorHAnsi" w:cstheme="minorHAnsi"/>
          <w:sz w:val="22"/>
          <w:szCs w:val="22"/>
          <w:u w:val="single"/>
        </w:rPr>
        <w:t>z</w:t>
      </w:r>
      <w:r w:rsidR="00FB4C35" w:rsidRPr="00B1487F">
        <w:rPr>
          <w:rFonts w:asciiTheme="minorHAnsi" w:hAnsiTheme="minorHAnsi" w:cstheme="minorHAnsi"/>
          <w:sz w:val="22"/>
          <w:szCs w:val="22"/>
          <w:u w:val="single"/>
        </w:rPr>
        <w:t>a zhotovitele</w:t>
      </w:r>
      <w:r w:rsidR="004D2A09" w:rsidRPr="00B1487F">
        <w:rPr>
          <w:rFonts w:asciiTheme="minorHAnsi" w:hAnsiTheme="minorHAnsi" w:cstheme="minorHAnsi"/>
          <w:sz w:val="22"/>
          <w:szCs w:val="22"/>
          <w:u w:val="single"/>
        </w:rPr>
        <w:t xml:space="preserve">: </w:t>
      </w:r>
    </w:p>
    <w:p w14:paraId="42AB02DD" w14:textId="5EB7B090" w:rsidR="009A6886" w:rsidRPr="00B1487F" w:rsidRDefault="003C6C43" w:rsidP="00DB547C">
      <w:pPr>
        <w:pStyle w:val="Odstavecseseznamem"/>
        <w:numPr>
          <w:ilvl w:val="0"/>
          <w:numId w:val="21"/>
        </w:numPr>
        <w:tabs>
          <w:tab w:val="right" w:pos="6804"/>
        </w:tabs>
        <w:spacing w:after="120"/>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osoba uvedená v</w:t>
      </w:r>
      <w:r w:rsidR="00736D6B">
        <w:rPr>
          <w:rFonts w:asciiTheme="minorHAnsi" w:hAnsiTheme="minorHAnsi" w:cstheme="minorHAnsi"/>
          <w:sz w:val="22"/>
          <w:szCs w:val="22"/>
        </w:rPr>
        <w:t xml:space="preserve"> čl. 7 </w:t>
      </w:r>
      <w:r w:rsidR="006E4FF8" w:rsidRPr="00B1487F">
        <w:rPr>
          <w:rFonts w:asciiTheme="minorHAnsi" w:hAnsiTheme="minorHAnsi" w:cstheme="minorHAnsi"/>
          <w:sz w:val="22"/>
          <w:szCs w:val="22"/>
        </w:rPr>
        <w:t xml:space="preserve">odst. </w:t>
      </w:r>
      <w:r w:rsidR="00951DE9">
        <w:rPr>
          <w:rFonts w:asciiTheme="minorHAnsi" w:hAnsiTheme="minorHAnsi" w:cstheme="minorHAnsi"/>
          <w:sz w:val="22"/>
          <w:szCs w:val="22"/>
        </w:rPr>
        <w:fldChar w:fldCharType="begin"/>
      </w:r>
      <w:r w:rsidR="00951DE9">
        <w:rPr>
          <w:rFonts w:asciiTheme="minorHAnsi" w:hAnsiTheme="minorHAnsi" w:cstheme="minorHAnsi"/>
          <w:sz w:val="22"/>
          <w:szCs w:val="22"/>
        </w:rPr>
        <w:instrText xml:space="preserve"> REF _Ref194397264 \r \h </w:instrText>
      </w:r>
      <w:r w:rsidR="00951DE9">
        <w:rPr>
          <w:rFonts w:asciiTheme="minorHAnsi" w:hAnsiTheme="minorHAnsi" w:cstheme="minorHAnsi"/>
          <w:sz w:val="22"/>
          <w:szCs w:val="22"/>
        </w:rPr>
      </w:r>
      <w:r w:rsidR="00951DE9">
        <w:rPr>
          <w:rFonts w:asciiTheme="minorHAnsi" w:hAnsiTheme="minorHAnsi" w:cstheme="minorHAnsi"/>
          <w:sz w:val="22"/>
          <w:szCs w:val="22"/>
        </w:rPr>
        <w:fldChar w:fldCharType="separate"/>
      </w:r>
      <w:r w:rsidR="004F772B">
        <w:rPr>
          <w:rFonts w:asciiTheme="minorHAnsi" w:hAnsiTheme="minorHAnsi" w:cstheme="minorHAnsi"/>
          <w:sz w:val="22"/>
          <w:szCs w:val="22"/>
        </w:rPr>
        <w:t>7.1</w:t>
      </w:r>
      <w:r w:rsidR="00951DE9">
        <w:rPr>
          <w:rFonts w:asciiTheme="minorHAnsi" w:hAnsiTheme="minorHAnsi" w:cstheme="minorHAnsi"/>
          <w:sz w:val="22"/>
          <w:szCs w:val="22"/>
        </w:rPr>
        <w:fldChar w:fldCharType="end"/>
      </w:r>
      <w:r w:rsidR="006E4FF8" w:rsidRPr="00B1487F">
        <w:rPr>
          <w:rFonts w:asciiTheme="minorHAnsi" w:hAnsiTheme="minorHAnsi" w:cstheme="minorHAnsi"/>
          <w:sz w:val="22"/>
          <w:szCs w:val="22"/>
        </w:rPr>
        <w:t xml:space="preserve"> </w:t>
      </w:r>
      <w:r w:rsidR="00736D6B">
        <w:rPr>
          <w:rFonts w:asciiTheme="minorHAnsi" w:hAnsiTheme="minorHAnsi" w:cstheme="minorHAnsi"/>
          <w:sz w:val="22"/>
          <w:szCs w:val="22"/>
        </w:rPr>
        <w:t>této smlouvy</w:t>
      </w:r>
    </w:p>
    <w:p w14:paraId="42F505E1" w14:textId="11BD0D1F" w:rsidR="00D56872" w:rsidRPr="00F95DD4" w:rsidRDefault="00FB4C35" w:rsidP="009671A3">
      <w:pPr>
        <w:pStyle w:val="Odstavecseseznamem"/>
        <w:tabs>
          <w:tab w:val="right" w:pos="6804"/>
        </w:tabs>
        <w:spacing w:after="120"/>
        <w:ind w:left="1309"/>
        <w:contextualSpacing w:val="0"/>
        <w:jc w:val="both"/>
        <w:rPr>
          <w:rFonts w:asciiTheme="minorHAnsi" w:hAnsiTheme="minorHAnsi" w:cstheme="minorHAnsi"/>
          <w:sz w:val="22"/>
          <w:szCs w:val="22"/>
          <w:u w:val="single"/>
        </w:rPr>
      </w:pPr>
      <w:r w:rsidRPr="00F95DD4">
        <w:rPr>
          <w:rFonts w:asciiTheme="minorHAnsi" w:hAnsiTheme="minorHAnsi" w:cstheme="minorHAnsi"/>
          <w:sz w:val="22"/>
          <w:szCs w:val="22"/>
          <w:u w:val="single"/>
        </w:rPr>
        <w:t>za objednatele:</w:t>
      </w:r>
    </w:p>
    <w:p w14:paraId="148F8DE5" w14:textId="77777777" w:rsidR="00951DE9" w:rsidRPr="00951DE9" w:rsidRDefault="00951DE9" w:rsidP="00951DE9">
      <w:pPr>
        <w:pStyle w:val="Odstavecseseznamem"/>
        <w:numPr>
          <w:ilvl w:val="0"/>
          <w:numId w:val="15"/>
        </w:numPr>
        <w:rPr>
          <w:rFonts w:asciiTheme="minorHAnsi" w:hAnsiTheme="minorHAnsi" w:cstheme="minorHAnsi"/>
          <w:sz w:val="22"/>
          <w:szCs w:val="22"/>
        </w:rPr>
      </w:pPr>
      <w:r w:rsidRPr="00951DE9">
        <w:rPr>
          <w:rFonts w:asciiTheme="minorHAnsi" w:hAnsiTheme="minorHAnsi" w:cstheme="minorHAnsi"/>
          <w:sz w:val="22"/>
          <w:szCs w:val="22"/>
        </w:rPr>
        <w:t>Ing. Hana Ezrová, vedoucí odd. investic a dotací</w:t>
      </w:r>
    </w:p>
    <w:p w14:paraId="6243478E" w14:textId="77777777" w:rsidR="00951DE9" w:rsidRPr="00951DE9" w:rsidRDefault="00951DE9" w:rsidP="00951DE9">
      <w:pPr>
        <w:pStyle w:val="Odstavecseseznamem"/>
        <w:spacing w:after="120"/>
        <w:ind w:left="2030"/>
        <w:contextualSpacing w:val="0"/>
        <w:rPr>
          <w:rFonts w:asciiTheme="minorHAnsi" w:hAnsiTheme="minorHAnsi" w:cstheme="minorHAnsi"/>
          <w:sz w:val="22"/>
          <w:szCs w:val="22"/>
        </w:rPr>
      </w:pPr>
      <w:r w:rsidRPr="00951DE9">
        <w:rPr>
          <w:rFonts w:asciiTheme="minorHAnsi" w:hAnsiTheme="minorHAnsi" w:cstheme="minorHAnsi"/>
          <w:sz w:val="22"/>
          <w:szCs w:val="22"/>
        </w:rPr>
        <w:t xml:space="preserve">tel.: 487 881 172, mob.  733 251 955, e-mail: </w:t>
      </w:r>
      <w:hyperlink r:id="rId8" w:history="1">
        <w:r w:rsidRPr="00951DE9">
          <w:rPr>
            <w:rFonts w:asciiTheme="minorHAnsi" w:hAnsiTheme="minorHAnsi" w:cstheme="minorHAnsi"/>
            <w:sz w:val="22"/>
            <w:szCs w:val="22"/>
          </w:rPr>
          <w:t>ezrova@mucl.cz</w:t>
        </w:r>
      </w:hyperlink>
    </w:p>
    <w:p w14:paraId="4A1D09B9" w14:textId="77777777" w:rsidR="00951DE9" w:rsidRPr="00951DE9" w:rsidRDefault="00951DE9" w:rsidP="00951DE9">
      <w:pPr>
        <w:pStyle w:val="Odstavecseseznamem"/>
        <w:numPr>
          <w:ilvl w:val="0"/>
          <w:numId w:val="15"/>
        </w:numPr>
        <w:rPr>
          <w:rFonts w:asciiTheme="minorHAnsi" w:hAnsiTheme="minorHAnsi" w:cstheme="minorHAnsi"/>
          <w:sz w:val="22"/>
          <w:szCs w:val="22"/>
        </w:rPr>
      </w:pPr>
      <w:r w:rsidRPr="00951DE9">
        <w:rPr>
          <w:rFonts w:asciiTheme="minorHAnsi" w:hAnsiTheme="minorHAnsi" w:cstheme="minorHAnsi"/>
          <w:sz w:val="22"/>
          <w:szCs w:val="22"/>
        </w:rPr>
        <w:t>Pavel Císař, investiční technik</w:t>
      </w:r>
    </w:p>
    <w:p w14:paraId="5D619A54" w14:textId="77777777" w:rsidR="00951DE9" w:rsidRPr="00951DE9" w:rsidRDefault="00951DE9" w:rsidP="00951DE9">
      <w:pPr>
        <w:pStyle w:val="Odstavecseseznamem"/>
        <w:spacing w:after="120"/>
        <w:ind w:left="2030"/>
        <w:contextualSpacing w:val="0"/>
        <w:rPr>
          <w:rFonts w:asciiTheme="minorHAnsi" w:hAnsiTheme="minorHAnsi" w:cstheme="minorHAnsi"/>
          <w:sz w:val="22"/>
          <w:szCs w:val="22"/>
        </w:rPr>
      </w:pPr>
      <w:r w:rsidRPr="00951DE9">
        <w:rPr>
          <w:rFonts w:asciiTheme="minorHAnsi" w:hAnsiTheme="minorHAnsi" w:cstheme="minorHAnsi"/>
          <w:sz w:val="22"/>
          <w:szCs w:val="22"/>
        </w:rPr>
        <w:t xml:space="preserve">tel.: 487 881 193, mob.: 704 866 402, e-mail: </w:t>
      </w:r>
      <w:hyperlink r:id="rId9" w:history="1">
        <w:r w:rsidRPr="00951DE9">
          <w:rPr>
            <w:rFonts w:asciiTheme="minorHAnsi" w:hAnsiTheme="minorHAnsi" w:cstheme="minorHAnsi"/>
            <w:sz w:val="22"/>
            <w:szCs w:val="22"/>
          </w:rPr>
          <w:t>cisar@mucl.cz</w:t>
        </w:r>
      </w:hyperlink>
      <w:r w:rsidRPr="00951DE9">
        <w:rPr>
          <w:rFonts w:asciiTheme="minorHAnsi" w:hAnsiTheme="minorHAnsi" w:cstheme="minorHAnsi"/>
          <w:sz w:val="22"/>
          <w:szCs w:val="22"/>
        </w:rPr>
        <w:t xml:space="preserve"> </w:t>
      </w:r>
    </w:p>
    <w:p w14:paraId="54F562B4" w14:textId="6F1D981E" w:rsidR="00951DE9" w:rsidRPr="00951DE9" w:rsidRDefault="00951DE9" w:rsidP="00951DE9">
      <w:pPr>
        <w:pStyle w:val="Odstavecseseznamem"/>
        <w:numPr>
          <w:ilvl w:val="0"/>
          <w:numId w:val="15"/>
        </w:numPr>
        <w:rPr>
          <w:rFonts w:asciiTheme="minorHAnsi" w:hAnsiTheme="minorHAnsi" w:cstheme="minorHAnsi"/>
          <w:sz w:val="22"/>
          <w:szCs w:val="22"/>
        </w:rPr>
      </w:pPr>
      <w:r w:rsidRPr="00951DE9">
        <w:rPr>
          <w:rFonts w:asciiTheme="minorHAnsi" w:hAnsiTheme="minorHAnsi" w:cstheme="minorHAnsi"/>
          <w:sz w:val="22"/>
          <w:szCs w:val="22"/>
        </w:rPr>
        <w:t>Ing. Martina Bartáková, investiční technik</w:t>
      </w:r>
    </w:p>
    <w:p w14:paraId="64D88102" w14:textId="77777777" w:rsidR="00951DE9" w:rsidRPr="00951DE9" w:rsidRDefault="00951DE9" w:rsidP="00951DE9">
      <w:pPr>
        <w:pStyle w:val="Odstavecseseznamem"/>
        <w:spacing w:after="120"/>
        <w:ind w:left="2030"/>
        <w:contextualSpacing w:val="0"/>
        <w:rPr>
          <w:rFonts w:asciiTheme="minorHAnsi" w:hAnsiTheme="minorHAnsi" w:cstheme="minorHAnsi"/>
          <w:sz w:val="22"/>
          <w:szCs w:val="22"/>
        </w:rPr>
      </w:pPr>
      <w:r w:rsidRPr="00951DE9">
        <w:rPr>
          <w:rFonts w:asciiTheme="minorHAnsi" w:hAnsiTheme="minorHAnsi" w:cstheme="minorHAnsi"/>
          <w:sz w:val="22"/>
          <w:szCs w:val="22"/>
        </w:rPr>
        <w:t xml:space="preserve">tel.: 487 881 114, mob.: 731 435 010, e-mail: </w:t>
      </w:r>
      <w:hyperlink r:id="rId10" w:history="1">
        <w:r w:rsidRPr="00951DE9">
          <w:rPr>
            <w:rFonts w:asciiTheme="minorHAnsi" w:hAnsiTheme="minorHAnsi" w:cstheme="minorHAnsi"/>
            <w:sz w:val="22"/>
            <w:szCs w:val="22"/>
          </w:rPr>
          <w:t>bartakova@mucl.cz</w:t>
        </w:r>
      </w:hyperlink>
      <w:r w:rsidRPr="00951DE9">
        <w:rPr>
          <w:rFonts w:asciiTheme="minorHAnsi" w:hAnsiTheme="minorHAnsi" w:cstheme="minorHAnsi"/>
          <w:sz w:val="22"/>
          <w:szCs w:val="22"/>
        </w:rPr>
        <w:t xml:space="preserve"> </w:t>
      </w:r>
    </w:p>
    <w:p w14:paraId="14D3EE64" w14:textId="67CBAE6F" w:rsidR="00FB4C35" w:rsidRPr="00951DE9" w:rsidRDefault="00FB4C35" w:rsidP="00DB547C">
      <w:pPr>
        <w:pStyle w:val="Odstavecseseznamem"/>
        <w:numPr>
          <w:ilvl w:val="0"/>
          <w:numId w:val="15"/>
        </w:numPr>
        <w:tabs>
          <w:tab w:val="right" w:pos="6804"/>
        </w:tabs>
        <w:spacing w:after="120"/>
        <w:contextualSpacing w:val="0"/>
        <w:jc w:val="both"/>
        <w:rPr>
          <w:rFonts w:asciiTheme="minorHAnsi" w:hAnsiTheme="minorHAnsi" w:cstheme="minorHAnsi"/>
          <w:sz w:val="22"/>
          <w:szCs w:val="22"/>
        </w:rPr>
      </w:pPr>
      <w:r w:rsidRPr="00951DE9">
        <w:rPr>
          <w:rFonts w:asciiTheme="minorHAnsi" w:hAnsiTheme="minorHAnsi" w:cstheme="minorHAnsi"/>
          <w:sz w:val="22"/>
          <w:szCs w:val="22"/>
        </w:rPr>
        <w:t>TDI na základě plné moci</w:t>
      </w:r>
      <w:r w:rsidR="00F61FED" w:rsidRPr="00951DE9">
        <w:rPr>
          <w:rFonts w:asciiTheme="minorHAnsi" w:hAnsiTheme="minorHAnsi" w:cstheme="minorHAnsi"/>
          <w:sz w:val="22"/>
          <w:szCs w:val="22"/>
        </w:rPr>
        <w:t xml:space="preserve"> objednatele</w:t>
      </w:r>
    </w:p>
    <w:p w14:paraId="216D34CB" w14:textId="32B76FFD" w:rsidR="003C6617" w:rsidRPr="00951DE9" w:rsidRDefault="002B2F72" w:rsidP="00DB547C">
      <w:pPr>
        <w:pStyle w:val="Odstavecseseznamem"/>
        <w:numPr>
          <w:ilvl w:val="0"/>
          <w:numId w:val="15"/>
        </w:numPr>
        <w:tabs>
          <w:tab w:val="right" w:pos="6804"/>
        </w:tabs>
        <w:spacing w:after="120"/>
        <w:contextualSpacing w:val="0"/>
        <w:jc w:val="both"/>
        <w:rPr>
          <w:rFonts w:asciiTheme="minorHAnsi" w:hAnsiTheme="minorHAnsi" w:cstheme="minorHAnsi"/>
          <w:sz w:val="22"/>
          <w:szCs w:val="22"/>
        </w:rPr>
      </w:pPr>
      <w:r w:rsidRPr="00951DE9">
        <w:rPr>
          <w:rFonts w:asciiTheme="minorHAnsi" w:hAnsiTheme="minorHAnsi" w:cstheme="minorHAnsi"/>
          <w:sz w:val="22"/>
          <w:szCs w:val="22"/>
        </w:rPr>
        <w:t>autorsk</w:t>
      </w:r>
      <w:r w:rsidR="004A1366" w:rsidRPr="00951DE9">
        <w:rPr>
          <w:rFonts w:asciiTheme="minorHAnsi" w:hAnsiTheme="minorHAnsi" w:cstheme="minorHAnsi"/>
          <w:sz w:val="22"/>
          <w:szCs w:val="22"/>
        </w:rPr>
        <w:t>ý</w:t>
      </w:r>
      <w:r w:rsidRPr="00951DE9">
        <w:rPr>
          <w:rFonts w:asciiTheme="minorHAnsi" w:hAnsiTheme="minorHAnsi" w:cstheme="minorHAnsi"/>
          <w:sz w:val="22"/>
          <w:szCs w:val="22"/>
        </w:rPr>
        <w:t xml:space="preserve"> dozor </w:t>
      </w:r>
      <w:r w:rsidR="00F61FED" w:rsidRPr="00951DE9">
        <w:rPr>
          <w:rFonts w:asciiTheme="minorHAnsi" w:hAnsiTheme="minorHAnsi" w:cstheme="minorHAnsi"/>
          <w:sz w:val="22"/>
          <w:szCs w:val="22"/>
        </w:rPr>
        <w:t>na základě plné moci objednatele</w:t>
      </w:r>
      <w:r w:rsidRPr="00951DE9">
        <w:rPr>
          <w:rFonts w:asciiTheme="minorHAnsi" w:hAnsiTheme="minorHAnsi" w:cstheme="minorHAnsi"/>
          <w:sz w:val="22"/>
          <w:szCs w:val="22"/>
        </w:rPr>
        <w:t xml:space="preserve"> </w:t>
      </w:r>
    </w:p>
    <w:p w14:paraId="758F07A4" w14:textId="77777777" w:rsidR="002B2F72" w:rsidRPr="00976CCB" w:rsidRDefault="00F61FED" w:rsidP="00DB547C">
      <w:pPr>
        <w:pStyle w:val="Odstavecseseznamem"/>
        <w:numPr>
          <w:ilvl w:val="0"/>
          <w:numId w:val="15"/>
        </w:numPr>
        <w:tabs>
          <w:tab w:val="right" w:pos="6804"/>
        </w:tabs>
        <w:spacing w:after="120"/>
        <w:contextualSpacing w:val="0"/>
        <w:jc w:val="both"/>
        <w:rPr>
          <w:rFonts w:asciiTheme="minorHAnsi" w:hAnsiTheme="minorHAnsi" w:cstheme="minorHAnsi"/>
          <w:sz w:val="22"/>
          <w:szCs w:val="22"/>
        </w:rPr>
      </w:pPr>
      <w:r w:rsidRPr="00976CCB">
        <w:rPr>
          <w:rFonts w:asciiTheme="minorHAnsi" w:hAnsiTheme="minorHAnsi" w:cstheme="minorHAnsi"/>
          <w:sz w:val="22"/>
          <w:szCs w:val="22"/>
        </w:rPr>
        <w:t>koordinátor BOZP na základě plné moci objednatele</w:t>
      </w:r>
      <w:r w:rsidR="00877C91"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984F0C" w:rsidRPr="00976CCB">
        <w:rPr>
          <w:rFonts w:asciiTheme="minorHAnsi" w:hAnsiTheme="minorHAnsi" w:cstheme="minorHAnsi"/>
          <w:sz w:val="22"/>
          <w:szCs w:val="22"/>
        </w:rPr>
        <w:t xml:space="preserve"> </w:t>
      </w:r>
    </w:p>
    <w:p w14:paraId="0B250BC1" w14:textId="34621744" w:rsidR="00A4244B" w:rsidRPr="002D4165" w:rsidRDefault="00A4244B" w:rsidP="006D60B4">
      <w:pPr>
        <w:pStyle w:val="Nadpis3"/>
        <w:ind w:left="1276"/>
      </w:pPr>
      <w:r w:rsidRPr="00976CCB">
        <w:t xml:space="preserve">Zhotovitel vede o prováděných pracích stavební deník s denními záznamy o průběhu prací. Deník se skládá z úvodních </w:t>
      </w:r>
      <w:r w:rsidR="00093AA5">
        <w:t>informací</w:t>
      </w:r>
      <w:r w:rsidRPr="00976CCB">
        <w:t xml:space="preserve">, denních záznamů a příloh. Úvodní </w:t>
      </w:r>
      <w:r w:rsidR="00093AA5">
        <w:t xml:space="preserve">informace </w:t>
      </w:r>
      <w:r w:rsidRPr="00976CCB">
        <w:t>jsou název a sídlo objednatele a zhotovitele a změny těchto údajů, identifikační údaje stavby podle projektové dokumentace, přehled smluv včetně dodatků a změn, seznam dokladů a úředních opatření týkajících se stavby, seznam dokumentace stavby, jejích změn a dodatků a přehled zkoušek všech druhů.</w:t>
      </w:r>
      <w:r w:rsidR="002D4165" w:rsidRPr="002D4165">
        <w:t xml:space="preserve"> </w:t>
      </w:r>
      <w:r w:rsidR="002D4165" w:rsidRPr="00976CCB">
        <w:t xml:space="preserve">Denní záznamy se píší do knihy s očíslovanými listy jednak pevnými, jednak perforovanými pro dva oddělené průpisy. </w:t>
      </w:r>
      <w:r w:rsidRPr="00976CCB">
        <w:t xml:space="preserve"> V deníku se vyznačí doklady, které se v jednom vyhotovení ukládají přímo na staveništi.</w:t>
      </w:r>
      <w:r w:rsidR="00DE2733" w:rsidRPr="00976CCB">
        <w:t xml:space="preserve"> </w:t>
      </w:r>
      <w:r w:rsidRPr="002D4165">
        <w:t>Jde zejména o územní rozhodnutí, rozhodnutí o přípustnosti stavby, smlouvu, záznamy, výkresy a zvláštní výkresy dokumentující odchylky od projektové dokumentace. U každého dokladu se uvede, zda je uložen u stavbyvedoucího nebo u zástupce objednatele pro věci technické, případně jiné místo uložení. Do deníku</w:t>
      </w:r>
      <w:r w:rsidR="00DE2733" w:rsidRPr="002D4165">
        <w:t xml:space="preserve"> </w:t>
      </w:r>
      <w:r w:rsidRPr="002D4165">
        <w:t>se zapisují všechny skutečnosti rozhodné pro plnění smlouvy. Pokud některá</w:t>
      </w:r>
      <w:r w:rsidR="00DE2733" w:rsidRPr="002D4165">
        <w:t xml:space="preserve"> </w:t>
      </w:r>
      <w:r w:rsidRPr="002D4165">
        <w:t xml:space="preserve">ze zúčastněných stran se zápisem nesouhlasí, je </w:t>
      </w:r>
      <w:r w:rsidRPr="00110E83">
        <w:t xml:space="preserve">povinna do 3 </w:t>
      </w:r>
      <w:r w:rsidR="00B25A75" w:rsidRPr="00110E83">
        <w:t xml:space="preserve">pracovních </w:t>
      </w:r>
      <w:r w:rsidRPr="00110E83">
        <w:t>dnů připojit</w:t>
      </w:r>
      <w:r w:rsidRPr="002D4165">
        <w:t xml:space="preserve">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27409141" w14:textId="3A5B4A73" w:rsidR="00A4244B" w:rsidRPr="002D4165" w:rsidRDefault="00FF3F36" w:rsidP="001565DC">
      <w:pPr>
        <w:pStyle w:val="Nadpis3"/>
        <w:ind w:left="1276"/>
      </w:pPr>
      <w:bookmarkStart w:id="84" w:name="_Ref194473349"/>
      <w:bookmarkStart w:id="85" w:name="_Hlk86649525"/>
      <w:r w:rsidRPr="002D4165">
        <w:t xml:space="preserve">Stavební deníky musí být řádně registrované, denně přístupné, objednateli přísluší originál, zhotoviteli přísluší první kopie. V den předání a převzetí stavby budou objednateli s ostatními doklady předány i stavební deníky. </w:t>
      </w:r>
      <w:r w:rsidR="00A4244B" w:rsidRPr="002D4165">
        <w:t xml:space="preserve">Objednatel je povinen na základě výzvy </w:t>
      </w:r>
      <w:r w:rsidR="00A4244B" w:rsidRPr="00110E83">
        <w:t>zhotovitele ve stavebním deníku zkontrolovat část díla před zakrytím či dalším postupem prací nejpozději do 3</w:t>
      </w:r>
      <w:r w:rsidR="00B25A75" w:rsidRPr="00110E83">
        <w:t xml:space="preserve"> kalendářních</w:t>
      </w:r>
      <w:r w:rsidR="00A4244B" w:rsidRPr="00110E83">
        <w:t xml:space="preserve"> dnů ode dne výzvy zhotovitele a ve stavebním deníku zapsat event. připomínky. Zhotovitel vyzve objednatele ke kontrole nejpozději 5 </w:t>
      </w:r>
      <w:r w:rsidR="00B25A75" w:rsidRPr="00110E83">
        <w:t xml:space="preserve">kalendářních </w:t>
      </w:r>
      <w:r w:rsidR="00A4244B" w:rsidRPr="00110E83">
        <w:t>dnů předem</w:t>
      </w:r>
      <w:r w:rsidR="00A4244B" w:rsidRPr="002D4165">
        <w:t>.</w:t>
      </w:r>
      <w:bookmarkEnd w:id="84"/>
    </w:p>
    <w:bookmarkEnd w:id="85"/>
    <w:p w14:paraId="73112F8B" w14:textId="4E0FAC6E" w:rsidR="00B00327" w:rsidRPr="003F6846" w:rsidRDefault="00AF3008" w:rsidP="001565DC">
      <w:pPr>
        <w:pStyle w:val="Nadpis2"/>
        <w:rPr>
          <w:u w:val="single"/>
        </w:rPr>
      </w:pPr>
      <w:r>
        <w:rPr>
          <w:u w:val="single"/>
        </w:rPr>
        <w:t>Povinnosti smluvních stran</w:t>
      </w:r>
    </w:p>
    <w:p w14:paraId="7559EBE4" w14:textId="307DD099" w:rsidR="00FB4C35" w:rsidRPr="00FD5CB0" w:rsidRDefault="00FB4C35" w:rsidP="00C44B7B">
      <w:pPr>
        <w:pStyle w:val="Nadpis3"/>
      </w:pPr>
      <w:r w:rsidRPr="00FD5CB0">
        <w:t xml:space="preserve">Zhotovitel se zavazuje provádět dílo, které je předmětem této smlouvy, včas a řádně, </w:t>
      </w:r>
      <w:r w:rsidR="00436C12" w:rsidRPr="00FD5CB0">
        <w:br/>
      </w:r>
      <w:r w:rsidRPr="00FD5CB0">
        <w:t xml:space="preserve">v souladu s ustanoveními příslušných </w:t>
      </w:r>
      <w:r w:rsidR="00923370" w:rsidRPr="00FD5CB0">
        <w:t xml:space="preserve">právních předpisů, technických norem, technologickými přepisy výrobců materiálů a technologických zařízení </w:t>
      </w:r>
      <w:r w:rsidRPr="00FD5CB0">
        <w:t>a smluvními podmínkami.</w:t>
      </w:r>
    </w:p>
    <w:p w14:paraId="15BB8889" w14:textId="6D0F7C85" w:rsidR="00060FF6" w:rsidRPr="00976CCB" w:rsidRDefault="00BC790D" w:rsidP="00C44B7B">
      <w:pPr>
        <w:pStyle w:val="Nadpis3"/>
      </w:pPr>
      <w:r w:rsidRPr="00976CCB">
        <w:t xml:space="preserve">Při provádění díla postupuje zhotovitel samostatně. Zhotovitel se však zavazuje umožnit výkon činnosti a respektovat veškeré pokyny objednatele, technického dozoru, autorského dozoru a koordinátora BOZP, týkající se realizace předmětného díla a upozorňující na možné porušování smluvních povinností zhotovitele. </w:t>
      </w:r>
    </w:p>
    <w:p w14:paraId="5671A93D" w14:textId="485E0C1C" w:rsidR="00060FF6" w:rsidRPr="00976CCB" w:rsidRDefault="00060FF6" w:rsidP="00C44B7B">
      <w:pPr>
        <w:pStyle w:val="Nadpis3"/>
      </w:pPr>
      <w:r w:rsidRPr="00976CCB">
        <w:lastRenderedPageBreak/>
        <w:t>Zhotovitel potvrzuje, že se v plném rozsahu seznámil s rozsahem a povahou díla, že jsou mu známy veškeré technické, kvalitativní a jiné podmínky nezbytné k realizaci díla, a že disponuje sám i s</w:t>
      </w:r>
      <w:r w:rsidR="00BA257A">
        <w:t xml:space="preserve"> podd</w:t>
      </w:r>
      <w:r w:rsidRPr="00976CCB">
        <w:t>odavateli takovými kapacitami a odbornými znalostmi, které jsou</w:t>
      </w:r>
      <w:r w:rsidR="00B205ED">
        <w:t xml:space="preserve"> </w:t>
      </w:r>
      <w:r w:rsidRPr="00976CCB">
        <w:t>k provedení díla nezbytné.</w:t>
      </w:r>
    </w:p>
    <w:p w14:paraId="35BDC1CB" w14:textId="369FB58F" w:rsidR="00A00061" w:rsidRPr="00AE3369" w:rsidRDefault="00BC790D" w:rsidP="006D60B4">
      <w:pPr>
        <w:pStyle w:val="Nadpis3"/>
        <w:ind w:left="1276"/>
      </w:pPr>
      <w:bookmarkStart w:id="86" w:name="_Ref194471419"/>
      <w:r w:rsidRPr="00AE3369">
        <w:t>Zhotovitel je povinen upozornit objednatele bez zbytečného odkladu na nevhodnou povahu věcí převzatých od objednatele nebo pokynů daných mu objednatelem k provedení díla, jestliže zhotovitel mohl tuto nevhodnost zjistit při vynaložení odborné péče.</w:t>
      </w:r>
      <w:r w:rsidR="00AF3008" w:rsidRPr="00AE3369">
        <w:t xml:space="preserve"> Za důvod tohoto upozornění se považuj</w:t>
      </w:r>
      <w:r w:rsidR="008A38AC" w:rsidRPr="00AE3369">
        <w:t>í takové skutečnosti, které mohou mít zásadní vliv na bezpečnost a kvalitu stavby, případně na soulad stavby s právními a technickými předpisy. Upozornění zhotovitele musí obsahovat podrobné odůvodnění, v čem zhotovitel spatřuje nevhodnost povahy věcí či pokynů objednatele a popis vlivu, který by nevhodnost měla na provádění díla.</w:t>
      </w:r>
      <w:r w:rsidR="00A00061" w:rsidRPr="00AE3369">
        <w:t xml:space="preserve"> Zároveň zhotovitel v upozornění uvede termín, v němž je nezbytné nevhodnost pokynu vyřešit.</w:t>
      </w:r>
      <w:bookmarkEnd w:id="86"/>
    </w:p>
    <w:p w14:paraId="61766F36" w14:textId="6258FE91" w:rsidR="00BC790D" w:rsidRPr="00AE3369" w:rsidRDefault="00AF3008" w:rsidP="00C44B7B">
      <w:pPr>
        <w:pStyle w:val="Nadpis3"/>
      </w:pPr>
      <w:r w:rsidRPr="00AE3369">
        <w:t>Objednatel</w:t>
      </w:r>
      <w:r w:rsidR="001C47A2" w:rsidRPr="00AE3369">
        <w:t xml:space="preserve"> </w:t>
      </w:r>
      <w:r w:rsidR="008A38AC" w:rsidRPr="00AE3369">
        <w:t xml:space="preserve">je povinen bez zbytečného odkladu prověřit upozornění </w:t>
      </w:r>
      <w:r w:rsidR="00A00061" w:rsidRPr="00AE3369">
        <w:t>zhotovitele</w:t>
      </w:r>
      <w:r w:rsidR="008A38AC" w:rsidRPr="00AE3369">
        <w:t xml:space="preserve"> dle bodu </w:t>
      </w:r>
      <w:r w:rsidR="00B25A75">
        <w:fldChar w:fldCharType="begin"/>
      </w:r>
      <w:r w:rsidR="00B25A75">
        <w:instrText xml:space="preserve"> REF _Ref194471419 \r \h </w:instrText>
      </w:r>
      <w:r w:rsidR="00B25A75">
        <w:fldChar w:fldCharType="separate"/>
      </w:r>
      <w:r w:rsidR="004F772B">
        <w:t>7.5.4</w:t>
      </w:r>
      <w:r w:rsidR="00B25A75">
        <w:fldChar w:fldCharType="end"/>
      </w:r>
      <w:r w:rsidR="008A38AC" w:rsidRPr="00AE3369">
        <w:t xml:space="preserve"> a </w:t>
      </w:r>
      <w:r w:rsidR="00A00061" w:rsidRPr="00AE3369">
        <w:t xml:space="preserve">sdělit zhotoviteli svoje stanovisko. </w:t>
      </w:r>
    </w:p>
    <w:p w14:paraId="0681670F" w14:textId="47A0C1FD" w:rsidR="00A00061" w:rsidRPr="00AE3369" w:rsidRDefault="00A00061" w:rsidP="00A00061">
      <w:pPr>
        <w:pStyle w:val="Nadpis3"/>
      </w:pPr>
      <w:r w:rsidRPr="00AE3369">
        <w:t>Prodloužení doby plnění v souvislosti s nevhodným pokynem je možné pouze v</w:t>
      </w:r>
      <w:r w:rsidR="00E55738" w:rsidRPr="00AE3369">
        <w:t> </w:t>
      </w:r>
      <w:r w:rsidRPr="00AE3369">
        <w:t>případě</w:t>
      </w:r>
      <w:r w:rsidR="00E55738" w:rsidRPr="00AE3369">
        <w:t xml:space="preserve"> prokázání dopadu řešení nevhodného pokynu na dílčí nebo konečný termín plnění díla</w:t>
      </w:r>
    </w:p>
    <w:p w14:paraId="17955398" w14:textId="08E76949" w:rsidR="00BC790D" w:rsidRPr="00976CCB" w:rsidRDefault="00BC790D" w:rsidP="00C44B7B">
      <w:pPr>
        <w:pStyle w:val="Nadpis3"/>
      </w:pPr>
      <w:r w:rsidRPr="00976CCB">
        <w:t>Zhotovitel, jako odborně způsobilá osoba</w:t>
      </w:r>
      <w:r w:rsidR="00794058">
        <w:t>,</w:t>
      </w:r>
      <w:r w:rsidRPr="00976CCB">
        <w:t xml:space="preserve"> je povinen zkontrolovat technickou část předané dokume</w:t>
      </w:r>
      <w:r w:rsidRPr="00794058">
        <w:t xml:space="preserve">ntace nejpozději </w:t>
      </w:r>
      <w:r w:rsidR="00DF05C7" w:rsidRPr="00794058">
        <w:t>30</w:t>
      </w:r>
      <w:r w:rsidR="00110E83" w:rsidRPr="00794058">
        <w:t xml:space="preserve"> kalendářních</w:t>
      </w:r>
      <w:r w:rsidR="009F4E0E" w:rsidRPr="00794058">
        <w:t xml:space="preserve"> dnů</w:t>
      </w:r>
      <w:r w:rsidR="00DD5201" w:rsidRPr="00794058">
        <w:t xml:space="preserve"> </w:t>
      </w:r>
      <w:r w:rsidRPr="00794058">
        <w:t>před zahájením prací na příslušné části díla a bez zbytečného odkladu upozornit objednatele na případné zjištěné vady a nedostatky</w:t>
      </w:r>
      <w:r w:rsidRPr="00976CCB">
        <w:t xml:space="preserve"> a předat mu jejich soupis včetně návrhu na jejich odstranění a včetně vymezení dopadu na předmět, lhůty a termíny či sjednanou cenu</w:t>
      </w:r>
      <w:r w:rsidR="00E67E5B" w:rsidRPr="00976CCB">
        <w:t xml:space="preserve"> díla.</w:t>
      </w:r>
    </w:p>
    <w:p w14:paraId="6D6C3BA6" w14:textId="45689BBD" w:rsidR="00060FF6" w:rsidRPr="00976CCB" w:rsidRDefault="00060FF6" w:rsidP="00C44B7B">
      <w:pPr>
        <w:pStyle w:val="Nadpis3"/>
      </w:pPr>
      <w:r w:rsidRPr="00976CCB">
        <w:t>Vybrané činnosti ve výstavbě bude zhotovitel vykonávat osobami, které jsou k tomu oprávněny, popřípadě jsou k těmto činnostem autorizovány dle zvláštních předpisů, anebo zaměstnanci pod jejich dohledem.</w:t>
      </w:r>
    </w:p>
    <w:p w14:paraId="6C3942D7" w14:textId="694FF164" w:rsidR="00060FF6" w:rsidRPr="00976CCB" w:rsidRDefault="00060FF6" w:rsidP="00C44B7B">
      <w:pPr>
        <w:pStyle w:val="Nadpis3"/>
      </w:pPr>
      <w:r w:rsidRPr="00976CCB">
        <w:t xml:space="preserve">Zhotovitel plně zodpovídá za proškolení a dodržování </w:t>
      </w:r>
      <w:r w:rsidR="00B205ED">
        <w:t xml:space="preserve">platných předpisů v oblasti </w:t>
      </w:r>
      <w:r w:rsidRPr="00976CCB">
        <w:t>požární</w:t>
      </w:r>
      <w:r w:rsidR="00B205ED">
        <w:t xml:space="preserve"> ochrany,</w:t>
      </w:r>
      <w:r w:rsidR="008418E6">
        <w:t xml:space="preserve"> </w:t>
      </w:r>
      <w:r w:rsidRPr="00976CCB">
        <w:t xml:space="preserve">bezpečnosti a ochrany zdraví při práci a dalších podmínek stanovených při předání pracoviště nebo v průběhu realizace u všech vlastních pracovníků i u pracovníků případného </w:t>
      </w:r>
      <w:r w:rsidR="007C52A9" w:rsidRPr="00976CCB">
        <w:t>pod</w:t>
      </w:r>
      <w:r w:rsidRPr="00976CCB">
        <w:t>dodavatele.</w:t>
      </w:r>
    </w:p>
    <w:p w14:paraId="6BC635E7" w14:textId="0835F126" w:rsidR="00B71333" w:rsidRPr="00AE3369" w:rsidRDefault="00B71333" w:rsidP="00C44B7B">
      <w:pPr>
        <w:pStyle w:val="Nadpis3"/>
      </w:pPr>
      <w:r w:rsidRPr="00E80367">
        <w:t>Zhotovitel není oprávněn bez souhlasu objednatele disponovat s věcmi (zařízeními) demontovanými v souvislosti s prováděním díla.</w:t>
      </w:r>
      <w:r w:rsidR="002E42E0" w:rsidRPr="00E80367">
        <w:t xml:space="preserve"> </w:t>
      </w:r>
      <w:r w:rsidR="002E42E0" w:rsidRPr="00AE3369">
        <w:t xml:space="preserve">Zhotovitel zajistí ochranu prvků, které jsou určeny </w:t>
      </w:r>
      <w:r w:rsidR="000B3731" w:rsidRPr="00AE3369">
        <w:t xml:space="preserve">k </w:t>
      </w:r>
      <w:r w:rsidR="002E42E0" w:rsidRPr="00AE3369">
        <w:t xml:space="preserve">ponechání ve stavbě, případně jsou určené k opravě, restaurování či repasi. </w:t>
      </w:r>
    </w:p>
    <w:p w14:paraId="2D72F05E" w14:textId="7C7AD72A" w:rsidR="0028703D" w:rsidRPr="00976CCB" w:rsidRDefault="0028703D" w:rsidP="00C44B7B">
      <w:pPr>
        <w:pStyle w:val="Nadpis3"/>
      </w:pPr>
      <w:r w:rsidRPr="00976CCB">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w:t>
      </w:r>
      <w:r w:rsidR="008418E6">
        <w:t xml:space="preserve"> </w:t>
      </w:r>
      <w:r w:rsidRPr="00976CCB">
        <w:t>i když jej k tomu jinak smlouva nezavazuje. Je povinen poskytnout objednateli, případně třetí osobě, potřebné informace a podle potřeby objednatele se zúčastnit koordinačních jednání.</w:t>
      </w:r>
    </w:p>
    <w:p w14:paraId="000F42A4" w14:textId="3C3AC4EB" w:rsidR="00A4244B" w:rsidRPr="00976CCB" w:rsidRDefault="00A4244B" w:rsidP="00C44B7B">
      <w:pPr>
        <w:pStyle w:val="Nadpis3"/>
      </w:pPr>
      <w:r w:rsidRPr="00976CCB">
        <w:t xml:space="preserve">Objednatel bude prostřednictvím svých kontrolních orgánů </w:t>
      </w:r>
      <w:r w:rsidR="00FA2548">
        <w:t>(</w:t>
      </w:r>
      <w:r w:rsidR="000F54D7" w:rsidRPr="00976CCB">
        <w:t>technický dozor, autorský dozor, koordinátor BOZP</w:t>
      </w:r>
      <w:r w:rsidR="00FA2548">
        <w:t>)</w:t>
      </w:r>
      <w:r w:rsidR="000F54D7" w:rsidRPr="00976CCB">
        <w:t xml:space="preserve"> </w:t>
      </w:r>
      <w:r w:rsidRPr="00976CCB">
        <w:t xml:space="preserve">provádět průběžnou kontrolu provádění díla. Rozsah písemných pověření </w:t>
      </w:r>
      <w:r w:rsidR="000F54D7" w:rsidRPr="00976CCB">
        <w:t xml:space="preserve">kontrolních orgánů objednatele </w:t>
      </w:r>
      <w:r w:rsidRPr="00976CCB">
        <w:t>a jména osob pověřených jejich výkonem objednatel zhotoviteli na jeho žádost písemně sdělí.</w:t>
      </w:r>
    </w:p>
    <w:p w14:paraId="647C45FF" w14:textId="2A2ED96D" w:rsidR="00E33218" w:rsidRPr="00976CCB" w:rsidRDefault="00A4244B" w:rsidP="00C44B7B">
      <w:pPr>
        <w:pStyle w:val="Nadpis3"/>
      </w:pPr>
      <w:r w:rsidRPr="00976CCB">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w:t>
      </w:r>
      <w:r w:rsidRPr="00976CCB">
        <w:lastRenderedPageBreak/>
        <w:t>dohledu a jiných oprávněných subjektů a činí neprodleně opatření k odstranění vytknutých závad.</w:t>
      </w:r>
    </w:p>
    <w:p w14:paraId="0E963F3A" w14:textId="43323A8C" w:rsidR="00E33218" w:rsidRPr="00F55315" w:rsidRDefault="004B5DDD" w:rsidP="00C44B7B">
      <w:pPr>
        <w:pStyle w:val="Nadpis3"/>
      </w:pPr>
      <w:bookmarkStart w:id="87" w:name="_Ref194993267"/>
      <w:r w:rsidRPr="00976CCB">
        <w:t>Zhotovitel je povinen</w:t>
      </w:r>
      <w:r w:rsidR="00325EAD" w:rsidRPr="00976CCB">
        <w:t xml:space="preserve"> </w:t>
      </w:r>
      <w:r w:rsidR="00384725" w:rsidRPr="00976CCB">
        <w:t xml:space="preserve">po </w:t>
      </w:r>
      <w:r w:rsidR="00E33218" w:rsidRPr="00976CCB">
        <w:t>dobu plněn</w:t>
      </w:r>
      <w:r w:rsidR="00384725" w:rsidRPr="00976CCB">
        <w:t>í</w:t>
      </w:r>
      <w:r w:rsidR="00E33218" w:rsidRPr="00976CCB">
        <w:t xml:space="preserve"> této smlouvy splňovat veškeré kvalifikační p</w:t>
      </w:r>
      <w:r w:rsidR="00384725" w:rsidRPr="00976CCB">
        <w:t>ředpoklady</w:t>
      </w:r>
      <w:r w:rsidR="00E33218" w:rsidRPr="00976CCB">
        <w:t>, které byly součástí zadávacích p</w:t>
      </w:r>
      <w:r w:rsidR="00384725" w:rsidRPr="00976CCB">
        <w:t>ředpokladů</w:t>
      </w:r>
      <w:r w:rsidR="00E33218" w:rsidRPr="00976CCB">
        <w:t xml:space="preserve"> v zadávacím řízení, na </w:t>
      </w:r>
      <w:r w:rsidR="00261B20">
        <w:t>jehož základě</w:t>
      </w:r>
      <w:r w:rsidR="00E33218" w:rsidRPr="00976CCB">
        <w:t xml:space="preserve"> objednatel uzavřel se zhotovitelem tuto smlouvu. V případě, že zhotovitel nebo </w:t>
      </w:r>
      <w:r w:rsidR="00AF6A93" w:rsidRPr="00976CCB">
        <w:t>poddodavatel</w:t>
      </w:r>
      <w:r w:rsidR="00E33218" w:rsidRPr="00976CCB">
        <w:t xml:space="preserve"> přestane splňovat jakékoliv </w:t>
      </w:r>
      <w:r w:rsidR="00E33218" w:rsidRPr="00063149">
        <w:t>kvalifikační p</w:t>
      </w:r>
      <w:r w:rsidR="00384725" w:rsidRPr="00063149">
        <w:t>ředpoklady</w:t>
      </w:r>
      <w:r w:rsidR="00153D20" w:rsidRPr="00063149">
        <w:t xml:space="preserve"> </w:t>
      </w:r>
      <w:r w:rsidR="00E33218" w:rsidRPr="00063149">
        <w:t>dle zadávacích podmínek objednatele, je povinen nejpozději do 7</w:t>
      </w:r>
      <w:r w:rsidR="000F54D7" w:rsidRPr="00063149">
        <w:t xml:space="preserve"> </w:t>
      </w:r>
      <w:r w:rsidR="00E33218" w:rsidRPr="00063149">
        <w:t>pracovních dnů tuto skutečnost objednateli ohlásit s tím, že do 10</w:t>
      </w:r>
      <w:r w:rsidR="000F54D7" w:rsidRPr="00063149">
        <w:t xml:space="preserve"> </w:t>
      </w:r>
      <w:r w:rsidR="00E33218" w:rsidRPr="00063149">
        <w:t>pracovních dnů od oznámení této skutečnosti doloží veškeré potřebné doklady ke splnění veškerých kvalifikačních p</w:t>
      </w:r>
      <w:r w:rsidR="009F4D74" w:rsidRPr="00063149">
        <w:t>ředpokladů</w:t>
      </w:r>
      <w:r w:rsidR="00E33218" w:rsidRPr="00063149">
        <w:t xml:space="preserve"> dle podmínek zadavatele</w:t>
      </w:r>
      <w:r w:rsidR="002A34AD" w:rsidRPr="00063149">
        <w:t xml:space="preserve"> (objednatele)</w:t>
      </w:r>
      <w:r w:rsidR="009F4D74" w:rsidRPr="00063149">
        <w:t>,</w:t>
      </w:r>
      <w:r w:rsidR="00E33218" w:rsidRPr="00063149">
        <w:t xml:space="preserve"> a to i v případě, že</w:t>
      </w:r>
      <w:r w:rsidR="00E33218" w:rsidRPr="00976CCB">
        <w:t xml:space="preserve"> tuto kvalifikaci plnil prostřednictvím </w:t>
      </w:r>
      <w:r w:rsidR="00AF6A93" w:rsidRPr="00976CCB">
        <w:t>jiné osoby</w:t>
      </w:r>
      <w:r w:rsidR="00E33218" w:rsidRPr="00976CCB">
        <w:t xml:space="preserve">. V takovém případě v uvedených termínech předloží </w:t>
      </w:r>
      <w:r w:rsidR="00E33218" w:rsidRPr="00F55315">
        <w:t xml:space="preserve">identifikaci a veškeré doklady k prokázání příslušné části kvalifikace </w:t>
      </w:r>
      <w:r w:rsidR="00AF6A93" w:rsidRPr="00F55315">
        <w:t>jinou osobou</w:t>
      </w:r>
      <w:r w:rsidR="00E33218" w:rsidRPr="00F55315">
        <w:t>.</w:t>
      </w:r>
      <w:bookmarkEnd w:id="87"/>
      <w:r w:rsidR="00E33218" w:rsidRPr="00F55315">
        <w:t xml:space="preserve"> </w:t>
      </w:r>
    </w:p>
    <w:p w14:paraId="3C38DB95" w14:textId="77777777" w:rsidR="00454429" w:rsidRPr="003F6846" w:rsidRDefault="005E1781" w:rsidP="00567327">
      <w:pPr>
        <w:pStyle w:val="Nadpis2"/>
        <w:rPr>
          <w:u w:val="single"/>
        </w:rPr>
      </w:pPr>
      <w:r w:rsidRPr="003F6846">
        <w:rPr>
          <w:u w:val="single"/>
        </w:rPr>
        <w:t>Pod</w:t>
      </w:r>
      <w:r w:rsidR="00B00327" w:rsidRPr="003F6846">
        <w:rPr>
          <w:u w:val="single"/>
        </w:rPr>
        <w:t>dodavatelé</w:t>
      </w:r>
    </w:p>
    <w:p w14:paraId="6C4CBBB2" w14:textId="15990238" w:rsidR="00531665" w:rsidRPr="00976CCB" w:rsidRDefault="00FB4C35" w:rsidP="006D60B4">
      <w:pPr>
        <w:pStyle w:val="Nadpis3"/>
        <w:spacing w:after="60"/>
      </w:pPr>
      <w:r w:rsidRPr="00976CCB">
        <w:t xml:space="preserve">Zhotovitel zajišťuje provedení díla svými pracovníky </w:t>
      </w:r>
      <w:r w:rsidR="00DF1E24" w:rsidRPr="00976CCB">
        <w:t>nebo pracovníky třetích osob</w:t>
      </w:r>
      <w:r w:rsidR="00E214F8">
        <w:t xml:space="preserve"> (poddodavatelů)</w:t>
      </w:r>
      <w:r w:rsidRPr="00976CCB">
        <w:t>. Zhotovitel nese plnou odpovědnost za neplnění povinností vyplývajících z této smlouvy.</w:t>
      </w:r>
    </w:p>
    <w:p w14:paraId="56C980F7" w14:textId="6257E231" w:rsidR="00FB4C35" w:rsidRPr="00976CCB" w:rsidRDefault="00FB4C35" w:rsidP="006D60B4">
      <w:pPr>
        <w:pStyle w:val="Nadpis3"/>
        <w:spacing w:after="60"/>
      </w:pPr>
      <w:r w:rsidRPr="00976CCB">
        <w:t>Všechny škody, které vzniknou v důsledku provádění díla porušením povinností na straně zhotovitele třetím, na díle nezúčastněným osobám, případně objednateli, je povinen uhradit zhotovitel.</w:t>
      </w:r>
    </w:p>
    <w:p w14:paraId="0B6573C0" w14:textId="77777777" w:rsidR="00FB4C35" w:rsidRPr="00976CCB" w:rsidRDefault="00FB4C35" w:rsidP="006D60B4">
      <w:pPr>
        <w:pStyle w:val="Nadpis3"/>
        <w:spacing w:after="60"/>
        <w:ind w:left="1276"/>
      </w:pPr>
      <w:r w:rsidRPr="00976CCB">
        <w:t xml:space="preserve">Zhotovitel je povinen organizovat a řídit časový postup svých dodávek a prací, koordinovat činnost jednotlivých svých zhotovitelů či </w:t>
      </w:r>
      <w:r w:rsidR="005E1781" w:rsidRPr="00976CCB">
        <w:t>pod</w:t>
      </w:r>
      <w:r w:rsidRPr="00976CCB">
        <w:t>dodavatelů při přípravě, realizaci a dokončování díla v souladu s touto smlouvou. Zhotovitel je povinen provádět kontrolu časového postupu a kvality svých dodávek a prací.</w:t>
      </w:r>
    </w:p>
    <w:p w14:paraId="4E16556E" w14:textId="2F38AF9D" w:rsidR="00B00327" w:rsidRPr="00174377" w:rsidRDefault="00B00327" w:rsidP="006D60B4">
      <w:pPr>
        <w:pStyle w:val="Nadpis3"/>
        <w:spacing w:after="60"/>
      </w:pPr>
      <w:bookmarkStart w:id="88" w:name="_Ref195530718"/>
      <w:r w:rsidRPr="00976CCB">
        <w:t xml:space="preserve">Zhotovitel zajišťuje provedení díla svými pracovníky nebo pracovníky třetích osob, jejichž závazný seznam předložil objednateli </w:t>
      </w:r>
      <w:r w:rsidR="00A70961" w:rsidRPr="00976CCB">
        <w:t>před podpisem smlouvy</w:t>
      </w:r>
      <w:r w:rsidRPr="00976CCB">
        <w:t xml:space="preserve">. Tyto třetí osoby se budou podílet na provedení díla výhradně v rozsahu určeném smlouvou uzavřenou mezi zhotovitelem a </w:t>
      </w:r>
      <w:r w:rsidR="00A70961" w:rsidRPr="00976CCB">
        <w:t>pod</w:t>
      </w:r>
      <w:r w:rsidRPr="00976CCB">
        <w:t xml:space="preserve">dodavatelem. Zhotovitel se zavazuje veškeré práce </w:t>
      </w:r>
      <w:r w:rsidR="00A70961" w:rsidRPr="00976CCB">
        <w:t>Pod</w:t>
      </w:r>
      <w:r w:rsidRPr="00976CCB">
        <w:t xml:space="preserve">dodavatelů řádně koordinovat. Zhotovitel odpovídá v plném rozsahu za veškeré části díla provedené </w:t>
      </w:r>
      <w:r w:rsidR="005E1781" w:rsidRPr="00976CCB">
        <w:t>pod</w:t>
      </w:r>
      <w:r w:rsidRPr="00976CCB">
        <w:t>dodavateli. Zhotovitel provede dílo s využitím klíčových pracovníků vlastních i</w:t>
      </w:r>
      <w:r w:rsidR="005E2818">
        <w:t> </w:t>
      </w:r>
      <w:r w:rsidR="005E1781" w:rsidRPr="00976CCB">
        <w:t>pod</w:t>
      </w:r>
      <w:r w:rsidRPr="00976CCB">
        <w:t>dodavatelů</w:t>
      </w:r>
      <w:r w:rsidRPr="00174377">
        <w:t>.</w:t>
      </w:r>
      <w:bookmarkEnd w:id="88"/>
    </w:p>
    <w:p w14:paraId="49D83E25" w14:textId="39C45677" w:rsidR="005C4FAB" w:rsidRPr="00736D6B" w:rsidRDefault="002D336C" w:rsidP="006D60B4">
      <w:pPr>
        <w:pStyle w:val="Nadpis3"/>
        <w:spacing w:after="60"/>
      </w:pPr>
      <w:bookmarkStart w:id="89" w:name="_Ref194472530"/>
      <w:r w:rsidRPr="00174377">
        <w:t xml:space="preserve">Zhotovitel před započetím prací předá objednateli seznam </w:t>
      </w:r>
      <w:r w:rsidR="005E1781" w:rsidRPr="00174377">
        <w:t>pod</w:t>
      </w:r>
      <w:r w:rsidRPr="00174377">
        <w:t xml:space="preserve">dodavatelů. </w:t>
      </w:r>
      <w:r w:rsidR="005C4FAB" w:rsidRPr="00174377">
        <w:t xml:space="preserve">Změní-li </w:t>
      </w:r>
      <w:r w:rsidR="005C4FAB" w:rsidRPr="00736D6B">
        <w:t xml:space="preserve">zhotovitel v průběhu plnění jakéhokoliv </w:t>
      </w:r>
      <w:r w:rsidR="005A75C3" w:rsidRPr="00736D6B">
        <w:t>pod</w:t>
      </w:r>
      <w:r w:rsidR="005C4FAB" w:rsidRPr="00736D6B">
        <w:t>dodavatele, oznámí tuto skutečnost objednateli min</w:t>
      </w:r>
      <w:r w:rsidR="000E7832">
        <w:t>imálně</w:t>
      </w:r>
      <w:r w:rsidR="005C4FAB" w:rsidRPr="00736D6B">
        <w:t xml:space="preserve"> </w:t>
      </w:r>
      <w:r w:rsidR="00D913C4" w:rsidRPr="00736D6B">
        <w:t>7</w:t>
      </w:r>
      <w:r w:rsidR="005C4FAB" w:rsidRPr="00736D6B">
        <w:t xml:space="preserve"> pracovních dn</w:t>
      </w:r>
      <w:r w:rsidR="003E2EF6">
        <w:t>ů</w:t>
      </w:r>
      <w:r w:rsidR="005C4FAB" w:rsidRPr="00736D6B">
        <w:t xml:space="preserve"> před realizací příslušných </w:t>
      </w:r>
      <w:r w:rsidR="005E1781" w:rsidRPr="00736D6B">
        <w:t>pod</w:t>
      </w:r>
      <w:r w:rsidR="005C4FAB" w:rsidRPr="00736D6B">
        <w:t>dodavatelských prací.</w:t>
      </w:r>
      <w:r w:rsidR="005D66C5" w:rsidRPr="00736D6B">
        <w:t xml:space="preserve"> V</w:t>
      </w:r>
      <w:r w:rsidR="000E79BD" w:rsidRPr="00736D6B">
        <w:t> </w:t>
      </w:r>
      <w:r w:rsidR="005D66C5" w:rsidRPr="00736D6B">
        <w:t xml:space="preserve">případě </w:t>
      </w:r>
      <w:r w:rsidR="005E1C59" w:rsidRPr="00736D6B">
        <w:t xml:space="preserve">změny </w:t>
      </w:r>
      <w:r w:rsidR="005D66C5" w:rsidRPr="00736D6B">
        <w:t>poddodavatele, kterým zhotovitel prokazoval kv</w:t>
      </w:r>
      <w:r w:rsidR="000E79BD" w:rsidRPr="00736D6B">
        <w:t>a</w:t>
      </w:r>
      <w:r w:rsidR="005D66C5" w:rsidRPr="00736D6B">
        <w:t>lifikaci</w:t>
      </w:r>
      <w:r w:rsidR="000E79BD" w:rsidRPr="00736D6B">
        <w:t>,</w:t>
      </w:r>
      <w:r w:rsidR="005D66C5" w:rsidRPr="00736D6B">
        <w:t xml:space="preserve"> platí čl.</w:t>
      </w:r>
      <w:r w:rsidR="001565DC">
        <w:t xml:space="preserve"> </w:t>
      </w:r>
      <w:r w:rsidR="009B4221">
        <w:fldChar w:fldCharType="begin"/>
      </w:r>
      <w:r w:rsidR="009B4221">
        <w:instrText xml:space="preserve"> REF _Ref194993267 \r \h </w:instrText>
      </w:r>
      <w:r w:rsidR="009B4221">
        <w:fldChar w:fldCharType="separate"/>
      </w:r>
      <w:r w:rsidR="004F772B">
        <w:t>7.5.14</w:t>
      </w:r>
      <w:r w:rsidR="009B4221">
        <w:fldChar w:fldCharType="end"/>
      </w:r>
      <w:r w:rsidR="009B4221">
        <w:t xml:space="preserve"> </w:t>
      </w:r>
      <w:r w:rsidR="005D66C5" w:rsidRPr="00736D6B">
        <w:t>této smlouvy.</w:t>
      </w:r>
      <w:bookmarkEnd w:id="89"/>
    </w:p>
    <w:p w14:paraId="1D8EC2E4" w14:textId="0666E79F" w:rsidR="004F3651" w:rsidRDefault="001565DC" w:rsidP="001565DC">
      <w:pPr>
        <w:pStyle w:val="Nadpis3"/>
        <w:ind w:left="1276"/>
      </w:pPr>
      <w:bookmarkStart w:id="90" w:name="_Ref195530740"/>
      <w:r w:rsidRPr="00736D6B">
        <w:t xml:space="preserve">Seznamy poddodavatelů v případě jejich změny dle </w:t>
      </w:r>
      <w:r>
        <w:t xml:space="preserve">odst. </w:t>
      </w:r>
      <w:r>
        <w:fldChar w:fldCharType="begin"/>
      </w:r>
      <w:r>
        <w:instrText xml:space="preserve"> REF _Ref194472530 \r \h </w:instrText>
      </w:r>
      <w:r>
        <w:fldChar w:fldCharType="separate"/>
      </w:r>
      <w:r w:rsidR="004F772B">
        <w:t>7.6.5</w:t>
      </w:r>
      <w:r>
        <w:fldChar w:fldCharType="end"/>
      </w:r>
      <w:r>
        <w:t xml:space="preserve"> této smlouvy </w:t>
      </w:r>
      <w:r w:rsidRPr="00736D6B">
        <w:t>musí být objednateli předávány v písemné elektronické podobě ve formátu *</w:t>
      </w:r>
      <w:r>
        <w:t>pdf/a prostřednictvím datové schránky a zároveň uloženy na webové uložiště</w:t>
      </w:r>
      <w:r w:rsidR="00B00327" w:rsidRPr="00976CCB">
        <w:t>.</w:t>
      </w:r>
      <w:bookmarkEnd w:id="90"/>
    </w:p>
    <w:p w14:paraId="0BF4761F" w14:textId="77777777" w:rsidR="00FB4C35" w:rsidRPr="003F6846" w:rsidRDefault="00060FF6" w:rsidP="00567327">
      <w:pPr>
        <w:pStyle w:val="Nadpis2"/>
        <w:rPr>
          <w:u w:val="single"/>
        </w:rPr>
      </w:pPr>
      <w:r w:rsidRPr="003F6846">
        <w:rPr>
          <w:u w:val="single"/>
        </w:rPr>
        <w:t>Zařízení staveniště</w:t>
      </w:r>
    </w:p>
    <w:p w14:paraId="3C64297A" w14:textId="20EE9698" w:rsidR="00FB4C35" w:rsidRPr="00EA3C5D" w:rsidRDefault="00FB4C35" w:rsidP="006D60B4">
      <w:pPr>
        <w:pStyle w:val="Nadpis3"/>
        <w:spacing w:after="60"/>
        <w:ind w:left="1276"/>
      </w:pPr>
      <w:r w:rsidRPr="00EA3C5D">
        <w:t>Jako součást zařízení staveniště zajistí zhotovitel i rozvod potřebných médií na staveništi a</w:t>
      </w:r>
      <w:r w:rsidR="00EB4EB4" w:rsidRPr="00EA3C5D">
        <w:t> </w:t>
      </w:r>
      <w:r w:rsidRPr="00EA3C5D">
        <w:t>jejich připojení na odběrná místa. Zhotovitel je povinen zabezpečit samostatná měřící místa na úhrady jím spotřebovaných energií a tyto uhradit</w:t>
      </w:r>
      <w:r w:rsidR="00EB4EB4" w:rsidRPr="00EA3C5D">
        <w:t xml:space="preserve">. </w:t>
      </w:r>
    </w:p>
    <w:p w14:paraId="6997F938" w14:textId="77777777" w:rsidR="00FB4C35" w:rsidRPr="00EA3C5D" w:rsidRDefault="00FB4C35" w:rsidP="006D60B4">
      <w:pPr>
        <w:pStyle w:val="Nadpis3"/>
        <w:spacing w:after="60"/>
        <w:ind w:left="1276"/>
      </w:pPr>
      <w:r w:rsidRPr="00EA3C5D">
        <w:t xml:space="preserve">Nutné zábory pro výstavbu, zařízení staveniště, vypracování </w:t>
      </w:r>
      <w:r w:rsidR="00DD65CC" w:rsidRPr="00EA3C5D">
        <w:t>d</w:t>
      </w:r>
      <w:r w:rsidR="00BC6198" w:rsidRPr="00EA3C5D">
        <w:t>opravně inženýrských opatření</w:t>
      </w:r>
      <w:r w:rsidRPr="00EA3C5D">
        <w:t xml:space="preserve">, zajištění </w:t>
      </w:r>
      <w:r w:rsidR="00BC6198" w:rsidRPr="00EA3C5D">
        <w:t>dopravně</w:t>
      </w:r>
      <w:r w:rsidR="00DD65CC" w:rsidRPr="00EA3C5D">
        <w:t xml:space="preserve"> </w:t>
      </w:r>
      <w:r w:rsidR="00BC6198" w:rsidRPr="00EA3C5D">
        <w:t>inženýrských rozhodnutí</w:t>
      </w:r>
      <w:r w:rsidRPr="00EA3C5D">
        <w:t xml:space="preserve">, vytyčení inženýrských sítí apod. si zhotovitel zajišťuje sám </w:t>
      </w:r>
      <w:r w:rsidR="00712B82" w:rsidRPr="00EA3C5D">
        <w:t xml:space="preserve">a na vlastní odpovědnost </w:t>
      </w:r>
      <w:r w:rsidRPr="00EA3C5D">
        <w:t>a</w:t>
      </w:r>
      <w:r w:rsidR="00F60994" w:rsidRPr="00EA3C5D">
        <w:t xml:space="preserve"> je</w:t>
      </w:r>
      <w:r w:rsidRPr="00EA3C5D">
        <w:t>ho náklady na tyto činnosti jsou již zahrnuty v ceně díla.</w:t>
      </w:r>
    </w:p>
    <w:p w14:paraId="640F48EA" w14:textId="412C39B2" w:rsidR="00C459FE" w:rsidRDefault="00B71333" w:rsidP="006D60B4">
      <w:pPr>
        <w:pStyle w:val="Nadpis3"/>
        <w:spacing w:after="60"/>
        <w:ind w:left="1276"/>
      </w:pPr>
      <w:r w:rsidRPr="00EA3C5D">
        <w:lastRenderedPageBreak/>
        <w:t xml:space="preserve">Po dokončení díla je zhotovitel povinen vyklidit staveniště a předat ho objednateli </w:t>
      </w:r>
      <w:r w:rsidRPr="00110E83">
        <w:t xml:space="preserve">nejpozději </w:t>
      </w:r>
      <w:r w:rsidR="00F411B9" w:rsidRPr="00110E83">
        <w:t xml:space="preserve">do </w:t>
      </w:r>
      <w:r w:rsidR="00494854" w:rsidRPr="00110E83">
        <w:t>5 pracovních</w:t>
      </w:r>
      <w:r w:rsidR="00E56F28" w:rsidRPr="00110E83">
        <w:t xml:space="preserve"> </w:t>
      </w:r>
      <w:r w:rsidRPr="00110E83">
        <w:t xml:space="preserve">dnů </w:t>
      </w:r>
      <w:r w:rsidR="00824197" w:rsidRPr="00110E83">
        <w:t>od předání</w:t>
      </w:r>
      <w:r w:rsidR="00824197">
        <w:t xml:space="preserve"> a převzetí stavby bez vad a nedodělků</w:t>
      </w:r>
      <w:r w:rsidR="00744DE9">
        <w:t>.</w:t>
      </w:r>
      <w:r w:rsidR="00C459FE" w:rsidRPr="00EA3C5D">
        <w:t xml:space="preserve"> </w:t>
      </w:r>
    </w:p>
    <w:p w14:paraId="00E98168" w14:textId="0ADD3A39" w:rsidR="0073696C" w:rsidRPr="00EA3C5D" w:rsidRDefault="0073696C" w:rsidP="006D60B4">
      <w:pPr>
        <w:pStyle w:val="Nadpis3"/>
        <w:spacing w:after="60"/>
        <w:ind w:left="1276"/>
      </w:pPr>
      <w:r w:rsidRPr="00EA3C5D">
        <w:t>Bez předchozího písemného souhlasu objednatele není zhotovitel oprávněn prostory staveniště a jeho zařízení, jakož i plochy s ním související, používat pro reklamní účely, kromě informační tabule o prováděném díle.</w:t>
      </w:r>
    </w:p>
    <w:p w14:paraId="5C91664F" w14:textId="77777777" w:rsidR="00B34385" w:rsidRPr="00EA3C5D" w:rsidRDefault="00B34385" w:rsidP="006D60B4">
      <w:pPr>
        <w:pStyle w:val="Nadpis3"/>
        <w:spacing w:after="60"/>
        <w:ind w:left="1276"/>
      </w:pPr>
      <w:r w:rsidRPr="00EA3C5D">
        <w:t xml:space="preserve">Zápis o odevzdání a převzetí staveniště obsahuje podle potřeby a účelu stavby zejména: </w:t>
      </w:r>
    </w:p>
    <w:p w14:paraId="01710136" w14:textId="67482C96" w:rsidR="00D05BE2" w:rsidRPr="00EA3C5D" w:rsidRDefault="00D05BE2" w:rsidP="005A07B1">
      <w:pPr>
        <w:pStyle w:val="Nadpis3"/>
        <w:numPr>
          <w:ilvl w:val="0"/>
          <w:numId w:val="16"/>
        </w:numPr>
        <w:spacing w:after="60"/>
        <w:ind w:left="1559" w:hanging="425"/>
        <w:contextualSpacing/>
      </w:pPr>
      <w:r w:rsidRPr="00EA3C5D">
        <w:t>uvedení osob pověřených řízením na svěřeném úseku s pravomocí samostatně rozhodovat ve smyslu platných předpisů o bezpečnosti a ochraně zdraví při provádění stavebních a montážních prací a používání technických zařízení při nich;</w:t>
      </w:r>
    </w:p>
    <w:p w14:paraId="2760C8FD" w14:textId="2D4B5C73" w:rsidR="0061089C" w:rsidRPr="00EA3C5D" w:rsidRDefault="00B34385" w:rsidP="005A07B1">
      <w:pPr>
        <w:pStyle w:val="Nadpis3"/>
        <w:numPr>
          <w:ilvl w:val="0"/>
          <w:numId w:val="16"/>
        </w:numPr>
        <w:spacing w:after="60"/>
        <w:ind w:left="1559" w:hanging="425"/>
        <w:contextualSpacing/>
      </w:pPr>
      <w:r w:rsidRPr="00EA3C5D">
        <w:t>případnou konkretizaci jejich pravomocí a odpovědnosti</w:t>
      </w:r>
      <w:r w:rsidR="00D05BE2" w:rsidRPr="00EA3C5D">
        <w:t>;</w:t>
      </w:r>
    </w:p>
    <w:p w14:paraId="192F1915" w14:textId="142E9D35" w:rsidR="0061089C" w:rsidRPr="00EA3C5D" w:rsidRDefault="00B34385" w:rsidP="005A07B1">
      <w:pPr>
        <w:pStyle w:val="Nadpis3"/>
        <w:numPr>
          <w:ilvl w:val="0"/>
          <w:numId w:val="16"/>
        </w:numPr>
        <w:spacing w:after="60"/>
        <w:ind w:left="1559" w:hanging="425"/>
        <w:contextualSpacing/>
      </w:pPr>
      <w:r w:rsidRPr="00EA3C5D">
        <w:t>vymezení prostoru stavby, včetně určení přístupových cest, vstupů na stavbu apod.</w:t>
      </w:r>
      <w:r w:rsidR="00D05BE2" w:rsidRPr="00EA3C5D">
        <w:t>;</w:t>
      </w:r>
    </w:p>
    <w:p w14:paraId="00F06003" w14:textId="336BD784" w:rsidR="0061089C" w:rsidRPr="00EA3C5D" w:rsidRDefault="00B34385" w:rsidP="005A07B1">
      <w:pPr>
        <w:pStyle w:val="Nadpis3"/>
        <w:numPr>
          <w:ilvl w:val="0"/>
          <w:numId w:val="16"/>
        </w:numPr>
        <w:spacing w:after="60"/>
        <w:ind w:left="1559" w:hanging="425"/>
        <w:contextualSpacing/>
      </w:pPr>
      <w:r w:rsidRPr="00EA3C5D">
        <w:t>určení případů, kdy musí být vykonáván stálý dozor</w:t>
      </w:r>
      <w:r w:rsidR="00D05BE2" w:rsidRPr="00EA3C5D">
        <w:t>;</w:t>
      </w:r>
    </w:p>
    <w:p w14:paraId="3CDCE69E" w14:textId="0400D7B8" w:rsidR="008E2841" w:rsidRPr="008E2841" w:rsidRDefault="00B34385" w:rsidP="001565DC">
      <w:pPr>
        <w:pStyle w:val="Nadpis3"/>
        <w:numPr>
          <w:ilvl w:val="0"/>
          <w:numId w:val="16"/>
        </w:numPr>
        <w:ind w:left="1559" w:hanging="425"/>
        <w:contextualSpacing/>
      </w:pPr>
      <w:r w:rsidRPr="00EA3C5D">
        <w:t>určení prostoru pro odstavení strojů a uložení zařízení použitých při provádění stavebních prací.</w:t>
      </w:r>
    </w:p>
    <w:p w14:paraId="70EE20DD" w14:textId="77777777" w:rsidR="00060FF6" w:rsidRPr="00744DE9" w:rsidRDefault="00060FF6" w:rsidP="00567327">
      <w:pPr>
        <w:pStyle w:val="Nadpis2"/>
        <w:rPr>
          <w:u w:val="single"/>
        </w:rPr>
      </w:pPr>
      <w:r w:rsidRPr="000F41CA">
        <w:rPr>
          <w:u w:val="single"/>
        </w:rPr>
        <w:t>Použité</w:t>
      </w:r>
      <w:r w:rsidRPr="00744DE9">
        <w:rPr>
          <w:u w:val="single"/>
        </w:rPr>
        <w:t xml:space="preserve"> materiály a výrobky</w:t>
      </w:r>
    </w:p>
    <w:p w14:paraId="7A6FAAAB" w14:textId="4B0FBD74" w:rsidR="006058BA" w:rsidRPr="00AE3369" w:rsidRDefault="006058BA" w:rsidP="00C44B7B">
      <w:pPr>
        <w:pStyle w:val="Nadpis3"/>
      </w:pPr>
      <w:r w:rsidRPr="00AE3369">
        <w:t xml:space="preserve">Při realizaci díla budou použity pouze výrobky a materiály, které splňují požadavky vyhlášky č. </w:t>
      </w:r>
      <w:r w:rsidR="001565DC" w:rsidRPr="00DC0BED">
        <w:t xml:space="preserve">146/2024 </w:t>
      </w:r>
      <w:r w:rsidRPr="00AE3369">
        <w:t xml:space="preserve">Sb., o technických požadavcích na stavby, v platném znění a dále </w:t>
      </w:r>
      <w:r w:rsidR="00723FEF">
        <w:t xml:space="preserve">  </w:t>
      </w:r>
      <w:r w:rsidRPr="00AE3369">
        <w:t xml:space="preserve">zákona č. </w:t>
      </w:r>
      <w:r w:rsidR="00723FEF">
        <w:t>2</w:t>
      </w:r>
      <w:r w:rsidRPr="00AE3369">
        <w:t>83/20</w:t>
      </w:r>
      <w:r w:rsidR="00723FEF">
        <w:t>21</w:t>
      </w:r>
      <w:r w:rsidRPr="00AE3369">
        <w:t xml:space="preserve"> Sb., stavební zákon a při jejich montáži bude dodržena technologie provádění a příslušné normy. </w:t>
      </w:r>
    </w:p>
    <w:p w14:paraId="28F350CB" w14:textId="77777777" w:rsidR="006058BA" w:rsidRPr="00976CCB" w:rsidRDefault="006058BA" w:rsidP="00C44B7B">
      <w:pPr>
        <w:pStyle w:val="Nadpis3"/>
      </w:pPr>
      <w:r w:rsidRPr="00976CCB">
        <w:t>Věci, které jsou potřebné k provedení díla, je povinen opatřit zhotovitel.</w:t>
      </w:r>
    </w:p>
    <w:p w14:paraId="196F3A2A" w14:textId="179BDF5F" w:rsidR="006058BA" w:rsidRPr="00976CCB" w:rsidRDefault="006058BA" w:rsidP="006D60B4">
      <w:pPr>
        <w:pStyle w:val="Nadpis3"/>
        <w:ind w:left="1276"/>
      </w:pPr>
      <w:r w:rsidRPr="00976CCB">
        <w:t>Pro stavbu mohou být použity jen takové výrobky, materiály, technologie a konstrukce, jejichž vlastnosti z hlediska způsobilosti stavby pro navržený účel zaručují, že stavba při správném provedení a běžné údržbě po dobu předpokládané existence splňuje požadavky na mechanickou pevnost a stabilitu, požární bezpečnost, hygienu, ochranu zdraví</w:t>
      </w:r>
      <w:r w:rsidR="006669E6">
        <w:t xml:space="preserve"> </w:t>
      </w:r>
      <w:r w:rsidRPr="00976CCB">
        <w:t>a životního prostředí, bezpečnost při užívání (včetně užívání osobami s omezenou schopností pohybu a</w:t>
      </w:r>
      <w:r w:rsidR="006669E6">
        <w:t> </w:t>
      </w:r>
      <w:r w:rsidRPr="00976CCB">
        <w:t>orientace), ochranu proti hluku a na úsporu energie a ochranu tepla. Tyto vlastnosti výrobků a materiálů zhotovitel prokáže při odevzdání a převzetí dokončení díla. Při plnění předmětu díla mohou být použity pouze nové výrobky a materiály.</w:t>
      </w:r>
    </w:p>
    <w:p w14:paraId="5B171C7F" w14:textId="6EDCBCDB" w:rsidR="006058BA" w:rsidRPr="00976CCB" w:rsidRDefault="006058BA" w:rsidP="00C44B7B">
      <w:pPr>
        <w:pStyle w:val="Nadpis3"/>
      </w:pPr>
      <w:r w:rsidRPr="00976CCB">
        <w:t xml:space="preserve">Veškeré materiály, stavební díly a zařízení použité při zhotovení díla budou </w:t>
      </w:r>
      <w:r w:rsidRPr="00AD6AAA">
        <w:t>nové, nerepasované</w:t>
      </w:r>
      <w:r w:rsidR="00AE4ED5" w:rsidRPr="00AD6AAA">
        <w:t xml:space="preserve"> (pokud objednatel nebude požadovat jinak)</w:t>
      </w:r>
      <w:r w:rsidRPr="00AD6AAA">
        <w:t xml:space="preserve"> a budou odpovídat veš</w:t>
      </w:r>
      <w:r w:rsidRPr="00976CCB">
        <w:t xml:space="preserve">kerým technickým normám a právním předpisům účinným v ČR. Bez písemného souhlasu objednatele nesmí být použity jiné materiály, technologie, které by byly v rozporu s PD. Současně se zhotovitel zavazuje a ručí za to, že při realizaci díla nepoužije žádný materiál, </w:t>
      </w:r>
      <w:r w:rsidR="00AE4ED5">
        <w:br/>
      </w:r>
      <w:r w:rsidRPr="00976CCB">
        <w:t>o kterém na základě obecných právních předpisů a norem pro ochranu zdraví, zdravých životních podmínek a životního prostředí je v době jeho užití známo, že je zdraví škodlivý. Pokud tak zhotovitel učiní, je povinen na písemné vyzvání objednatele provést okamžitě nápravu a veškeré náklady s tím spojené nese zhotovitel.</w:t>
      </w:r>
    </w:p>
    <w:p w14:paraId="20AD19AB" w14:textId="77777777" w:rsidR="006058BA" w:rsidRPr="000F41CA" w:rsidRDefault="006058BA" w:rsidP="00C44B7B">
      <w:pPr>
        <w:pStyle w:val="Nadpis3"/>
      </w:pPr>
      <w:r w:rsidRPr="00976CCB">
        <w:t xml:space="preserve">Zhotovitel se zavazuje, že k realizaci díla nepoužije materiály, které nemají požadovanou </w:t>
      </w:r>
      <w:r w:rsidRPr="000F41CA">
        <w:t>certifikaci či předepsaný průvodní doklad.</w:t>
      </w:r>
    </w:p>
    <w:p w14:paraId="2BBE6D52" w14:textId="7231B415" w:rsidR="006058BA" w:rsidRPr="00AE3369" w:rsidRDefault="006058BA" w:rsidP="00C44B7B">
      <w:pPr>
        <w:pStyle w:val="Nadpis3"/>
      </w:pPr>
      <w:r w:rsidRPr="00AE3369">
        <w:t>Zhotovitel doloží certifikát</w:t>
      </w:r>
      <w:r w:rsidR="00AD6AAA" w:rsidRPr="00AE3369">
        <w:t xml:space="preserve">y </w:t>
      </w:r>
      <w:r w:rsidRPr="00AE3369">
        <w:t>či jin</w:t>
      </w:r>
      <w:r w:rsidR="00AD6AAA" w:rsidRPr="00AE3369">
        <w:t>é</w:t>
      </w:r>
      <w:r w:rsidRPr="00AE3369">
        <w:t xml:space="preserve"> průvodn</w:t>
      </w:r>
      <w:r w:rsidR="00AD6AAA" w:rsidRPr="00AE3369">
        <w:t>í</w:t>
      </w:r>
      <w:r w:rsidRPr="00AE3369">
        <w:t xml:space="preserve"> doklad</w:t>
      </w:r>
      <w:r w:rsidR="00AD6AAA" w:rsidRPr="00AE3369">
        <w:t>y</w:t>
      </w:r>
      <w:r w:rsidRPr="00AE3369">
        <w:t xml:space="preserve"> </w:t>
      </w:r>
      <w:r w:rsidR="00AD6AAA" w:rsidRPr="00AE3369">
        <w:t>k </w:t>
      </w:r>
      <w:r w:rsidRPr="00AE3369">
        <w:t>materiálů</w:t>
      </w:r>
      <w:r w:rsidR="00AD6AAA" w:rsidRPr="00AE3369">
        <w:t>m a výrobkům</w:t>
      </w:r>
      <w:r w:rsidRPr="00AE3369">
        <w:t xml:space="preserve"> užitý</w:t>
      </w:r>
      <w:r w:rsidR="00AD6AAA" w:rsidRPr="00AE3369">
        <w:t>m</w:t>
      </w:r>
      <w:r w:rsidRPr="00AE3369">
        <w:t xml:space="preserve"> k vybudování díla</w:t>
      </w:r>
      <w:r w:rsidR="00AD6AAA" w:rsidRPr="00AE3369">
        <w:t xml:space="preserve"> vždy </w:t>
      </w:r>
      <w:r w:rsidR="00AD6AAA" w:rsidRPr="00AC5071">
        <w:t xml:space="preserve">nejpozději </w:t>
      </w:r>
      <w:r w:rsidR="000F41CA" w:rsidRPr="00AC5071">
        <w:t>30</w:t>
      </w:r>
      <w:r w:rsidR="001565DC" w:rsidRPr="00AC5071">
        <w:t xml:space="preserve"> kalendářních </w:t>
      </w:r>
      <w:r w:rsidR="000F41CA" w:rsidRPr="00AC5071">
        <w:t>dnů</w:t>
      </w:r>
      <w:r w:rsidR="00AD6AAA" w:rsidRPr="00AC5071">
        <w:t xml:space="preserve"> před zabudováním každého konkrétního materiálu či výrobku do stavby</w:t>
      </w:r>
      <w:r w:rsidR="00AD6AAA" w:rsidRPr="00AE3369">
        <w:t>.</w:t>
      </w:r>
    </w:p>
    <w:p w14:paraId="43749F1B" w14:textId="372E107A" w:rsidR="006058BA" w:rsidRPr="00174377" w:rsidRDefault="006058BA" w:rsidP="00C44B7B">
      <w:pPr>
        <w:pStyle w:val="Nadpis3"/>
      </w:pPr>
      <w:r w:rsidRPr="00AE3369">
        <w:t xml:space="preserve">Zhotovitel předloží </w:t>
      </w:r>
      <w:r w:rsidR="00AD6AAA" w:rsidRPr="00AE3369">
        <w:t xml:space="preserve">objednateli </w:t>
      </w:r>
      <w:r w:rsidRPr="00AE3369">
        <w:t xml:space="preserve">vzorky všech rozhodujících materiálů, výrobků, technologií apod., </w:t>
      </w:r>
      <w:r w:rsidR="00AD6AAA" w:rsidRPr="00AE3369">
        <w:t>které</w:t>
      </w:r>
      <w:r w:rsidRPr="00AE3369">
        <w:t xml:space="preserve"> budou použity k realizaci díla</w:t>
      </w:r>
      <w:r w:rsidR="00AD6AAA" w:rsidRPr="00AE3369">
        <w:t xml:space="preserve">, a to </w:t>
      </w:r>
      <w:r w:rsidR="00AD6AAA" w:rsidRPr="00AC5071">
        <w:t xml:space="preserve">nejpozději do </w:t>
      </w:r>
      <w:r w:rsidR="000F41CA" w:rsidRPr="00AC5071">
        <w:t>30</w:t>
      </w:r>
      <w:r w:rsidR="001565DC" w:rsidRPr="00AC5071">
        <w:t xml:space="preserve"> kalendářních</w:t>
      </w:r>
      <w:r w:rsidR="000F41CA" w:rsidRPr="00AC5071">
        <w:t xml:space="preserve"> dnů</w:t>
      </w:r>
      <w:r w:rsidR="00AD6AAA" w:rsidRPr="00AC5071">
        <w:t xml:space="preserve"> před jejich použitím</w:t>
      </w:r>
      <w:r w:rsidRPr="00AC5071">
        <w:t>. Objednatel nebo technický doz</w:t>
      </w:r>
      <w:r w:rsidRPr="00976CCB">
        <w:t xml:space="preserve">or objednatele si rovněž </w:t>
      </w:r>
      <w:r w:rsidRPr="00976CCB">
        <w:lastRenderedPageBreak/>
        <w:t>vyhrazuje právo</w:t>
      </w:r>
      <w:r w:rsidR="00D10464">
        <w:t xml:space="preserve"> požadavku na</w:t>
      </w:r>
      <w:r w:rsidRPr="00976CCB">
        <w:t xml:space="preserve"> provedení vzorku jakéhokoliv </w:t>
      </w:r>
      <w:r w:rsidRPr="00174377">
        <w:t xml:space="preserve">materiálu, výrobku, technologie apod., které mají být použity k realizaci díla.   </w:t>
      </w:r>
    </w:p>
    <w:p w14:paraId="3E5AD955" w14:textId="0C48D544" w:rsidR="00CB01D0" w:rsidRPr="00174377" w:rsidRDefault="00CB01D0" w:rsidP="00CB01D0">
      <w:pPr>
        <w:pStyle w:val="Nadpis3"/>
      </w:pPr>
      <w:r w:rsidRPr="00174377">
        <w:t>Pokud to vyžaduje povaha pl</w:t>
      </w:r>
      <w:r w:rsidR="007C0765" w:rsidRPr="00174377">
        <w:t>n</w:t>
      </w:r>
      <w:r w:rsidRPr="00174377">
        <w:t xml:space="preserve">ění, zhotovitel zpracuje </w:t>
      </w:r>
      <w:r w:rsidR="00D10464" w:rsidRPr="000F41CA">
        <w:t xml:space="preserve">výrobní </w:t>
      </w:r>
      <w:r w:rsidRPr="00AE3369">
        <w:t>dokumentaci</w:t>
      </w:r>
      <w:r w:rsidR="00D10464">
        <w:t xml:space="preserve"> dle čl. 2 odst. </w:t>
      </w:r>
      <w:r w:rsidR="001565DC">
        <w:fldChar w:fldCharType="begin"/>
      </w:r>
      <w:r w:rsidR="001565DC">
        <w:instrText xml:space="preserve"> REF _Ref194318511 \r \h </w:instrText>
      </w:r>
      <w:r w:rsidR="001565DC">
        <w:fldChar w:fldCharType="separate"/>
      </w:r>
      <w:r w:rsidR="0012783E">
        <w:t>2.5.1</w:t>
      </w:r>
      <w:r w:rsidR="001565DC">
        <w:fldChar w:fldCharType="end"/>
      </w:r>
      <w:r w:rsidR="00D10464">
        <w:t xml:space="preserve"> této smlouvy</w:t>
      </w:r>
      <w:r w:rsidRPr="00174377">
        <w:t xml:space="preserve">, kterou předloží objednateli </w:t>
      </w:r>
      <w:r w:rsidRPr="00AC5071">
        <w:t xml:space="preserve">nejpozději </w:t>
      </w:r>
      <w:r w:rsidR="000F41CA" w:rsidRPr="00AC5071">
        <w:t xml:space="preserve">30 </w:t>
      </w:r>
      <w:r w:rsidR="001565DC" w:rsidRPr="00AC5071">
        <w:t xml:space="preserve">kalendářních </w:t>
      </w:r>
      <w:r w:rsidR="000F41CA" w:rsidRPr="00AC5071">
        <w:t>dnů</w:t>
      </w:r>
      <w:r w:rsidRPr="00AC5071">
        <w:t xml:space="preserve"> před</w:t>
      </w:r>
      <w:r w:rsidRPr="00174377">
        <w:t xml:space="preserve"> zahájením výroby. Nevyjádří-li se objednatel </w:t>
      </w:r>
      <w:r w:rsidR="00D10464">
        <w:t xml:space="preserve">či jeho zástupce </w:t>
      </w:r>
      <w:r w:rsidRPr="00174377">
        <w:t xml:space="preserve">k předložené dílenské dokumentaci do zahájení výroby, má se zato, že k ní nemá připomínky. </w:t>
      </w:r>
      <w:r w:rsidR="00D10464">
        <w:t>Ani o</w:t>
      </w:r>
      <w:r w:rsidRPr="00174377">
        <w:t xml:space="preserve">dsouhlasení výrobní dokumentace objednatelem </w:t>
      </w:r>
      <w:r w:rsidR="00D10464">
        <w:t xml:space="preserve">či jeho zástupcem (TDI a autorský dozor) </w:t>
      </w:r>
      <w:r w:rsidRPr="00174377">
        <w:t xml:space="preserve">nezbavuje zhotovitele odpovědnosti za plnění díla v souladu s touto smlouvou.  </w:t>
      </w:r>
    </w:p>
    <w:p w14:paraId="6C08B11D" w14:textId="09838967" w:rsidR="006058BA" w:rsidRDefault="006058BA" w:rsidP="00736D6B">
      <w:pPr>
        <w:pStyle w:val="Nadpis3"/>
        <w:ind w:left="1276"/>
      </w:pPr>
      <w:r w:rsidRPr="00174377">
        <w:t>Zhotovitel je povinen provádět průběžnou kompletaci a</w:t>
      </w:r>
      <w:r w:rsidR="00DE0028" w:rsidRPr="00F81A24">
        <w:t xml:space="preserve"> </w:t>
      </w:r>
      <w:r w:rsidR="00DE0028" w:rsidRPr="007E6A82">
        <w:t xml:space="preserve">prověřování dokladů o dodávkách materiálů, konstrukcí a technologií požadovaných zákonem č. 283/2021 Sb., stavební zákon. </w:t>
      </w:r>
      <w:r w:rsidRPr="00976CCB">
        <w:t>Tyto dodávky musí splňovat požadavky</w:t>
      </w:r>
      <w:r w:rsidR="0008493F">
        <w:t xml:space="preserve"> stanovené</w:t>
      </w:r>
      <w:r w:rsidRPr="00976CCB">
        <w:t xml:space="preserve"> nařízení</w:t>
      </w:r>
      <w:r w:rsidR="0008493F">
        <w:t>m</w:t>
      </w:r>
      <w:r w:rsidR="00DE0028">
        <w:t xml:space="preserve"> </w:t>
      </w:r>
      <w:r w:rsidRPr="00976CCB">
        <w:t xml:space="preserve">vlády </w:t>
      </w:r>
      <w:r w:rsidR="00BF6E60">
        <w:br/>
      </w:r>
      <w:r w:rsidRPr="00976CCB">
        <w:t>č</w:t>
      </w:r>
      <w:r w:rsidR="00BF6E60">
        <w:t>.</w:t>
      </w:r>
      <w:r w:rsidRPr="00976CCB">
        <w:t xml:space="preserve"> 163/2002 Sb., kterým se stanoví technické požadavky na vybrané stavební výrobky</w:t>
      </w:r>
      <w:r w:rsidR="0008493F">
        <w:t xml:space="preserve"> a</w:t>
      </w:r>
      <w:r w:rsidRPr="00976CCB">
        <w:t xml:space="preserve"> zákon</w:t>
      </w:r>
      <w:r w:rsidR="0008493F">
        <w:t>em</w:t>
      </w:r>
      <w:r w:rsidRPr="00976CCB">
        <w:t xml:space="preserve"> č. 22/1997 Sb., o technických požadavcích na výrobky</w:t>
      </w:r>
      <w:r w:rsidR="0008493F">
        <w:t xml:space="preserve">, vše v </w:t>
      </w:r>
      <w:r w:rsidRPr="00976CCB">
        <w:t>platném znění</w:t>
      </w:r>
      <w:r w:rsidR="0008493F">
        <w:t>,</w:t>
      </w:r>
      <w:r w:rsidRPr="00976CCB">
        <w:t xml:space="preserve"> a musí mít doklad o všech provedených revizích, zkouškách a měřeních, dokládajících kvalitu a způsobilost částí stavby, konstrukcí a technických zařízení, dokládajících kvalitu mikroklimatu z hlediska požadavků hygienických, požární ochrany, bezpečnosti a ochrany zdraví při práci, životního prostředí a z hledisek zajištění přístupnosti stavby pro osoby se sníženou schopností pohybu. </w:t>
      </w:r>
      <w:r w:rsidR="00D10464">
        <w:t>Soubor těchto</w:t>
      </w:r>
      <w:r w:rsidRPr="00976CCB">
        <w:t xml:space="preserve"> dokla</w:t>
      </w:r>
      <w:r w:rsidR="00D10464">
        <w:t>dů</w:t>
      </w:r>
      <w:r w:rsidRPr="00976CCB">
        <w:t xml:space="preserve"> předloží zhotovitel </w:t>
      </w:r>
      <w:r w:rsidR="00D10464">
        <w:t xml:space="preserve">objednateli nejpozději </w:t>
      </w:r>
      <w:r w:rsidRPr="00976CCB">
        <w:t xml:space="preserve">ke dni </w:t>
      </w:r>
      <w:r w:rsidR="00D10464">
        <w:t>uvedení stavby do stavu umožňujícího její provoz</w:t>
      </w:r>
      <w:r w:rsidRPr="00976CCB">
        <w:t>. Veškerá textová dokumentace, kterou při plnění smlouvy předává či předkládá zhotovitel objednateli, musí být předložena v českém jazyce.</w:t>
      </w:r>
    </w:p>
    <w:p w14:paraId="247F8B5D" w14:textId="77777777" w:rsidR="00060FF6" w:rsidRPr="003F6846" w:rsidRDefault="00060FF6" w:rsidP="00567327">
      <w:pPr>
        <w:pStyle w:val="Nadpis2"/>
        <w:rPr>
          <w:u w:val="single"/>
        </w:rPr>
      </w:pPr>
      <w:r w:rsidRPr="003F6846">
        <w:rPr>
          <w:u w:val="single"/>
        </w:rPr>
        <w:t>Dodržování bezpečnosti práce a ochrany životního prostředí</w:t>
      </w:r>
    </w:p>
    <w:p w14:paraId="4C1242EE" w14:textId="4198AD9E" w:rsidR="006058BA" w:rsidRPr="00976CCB" w:rsidRDefault="006058BA" w:rsidP="00C44B7B">
      <w:pPr>
        <w:pStyle w:val="Nadpis3"/>
      </w:pPr>
      <w:r w:rsidRPr="00976CCB">
        <w:t>Zhotovitel je povinen provést veškerá opatření související s dodržováním právních a technických předpisů, nařízení a rozhodnutí orgánů státní správy o bezpečnosti a hygieně práce, požární ochraně, ochraně životního prostředí a ochraně veřejného zdraví</w:t>
      </w:r>
      <w:r w:rsidR="001565DC">
        <w:t>.</w:t>
      </w:r>
    </w:p>
    <w:p w14:paraId="739E7D9F" w14:textId="2DAFA741" w:rsidR="001D626A" w:rsidRPr="00174377" w:rsidRDefault="001D626A" w:rsidP="00C44B7B">
      <w:pPr>
        <w:pStyle w:val="Nadpis3"/>
      </w:pPr>
      <w:r w:rsidRPr="00976CCB">
        <w:t xml:space="preserve">Objednatel je oprávněn při opakovaném zjištění porušení předpisů o bezpečnosti a ochraně zdraví při práci (dále jen závada v BOZP), na které zhotovitele písemně upozornil, přerušit provádění prací na </w:t>
      </w:r>
      <w:r w:rsidRPr="00983914">
        <w:t xml:space="preserve">realizaci díla, a to do doby, kdy zhotovitel tyto závady v BOZP odstraní. </w:t>
      </w:r>
      <w:r w:rsidRPr="00174377">
        <w:t xml:space="preserve">Doba realizace díla dle </w:t>
      </w:r>
      <w:r w:rsidRPr="00B57AC5">
        <w:t xml:space="preserve">čl. </w:t>
      </w:r>
      <w:r w:rsidR="00E22F57">
        <w:fldChar w:fldCharType="begin"/>
      </w:r>
      <w:r w:rsidR="00E22F57">
        <w:instrText xml:space="preserve"> REF _Ref195539018 \r \h </w:instrText>
      </w:r>
      <w:r w:rsidR="00E22F57">
        <w:fldChar w:fldCharType="separate"/>
      </w:r>
      <w:r w:rsidR="0012783E">
        <w:t>4</w:t>
      </w:r>
      <w:r w:rsidR="00E22F57">
        <w:fldChar w:fldCharType="end"/>
      </w:r>
      <w:r w:rsidR="00E22F57">
        <w:t xml:space="preserve"> </w:t>
      </w:r>
      <w:r w:rsidRPr="00B57AC5">
        <w:t>se</w:t>
      </w:r>
      <w:r w:rsidRPr="00174377">
        <w:t xml:space="preserve"> o dobu tohoto přerušení prací v tomto případě neprodlužuje.</w:t>
      </w:r>
    </w:p>
    <w:p w14:paraId="6F0B8D07" w14:textId="1AB8A0DD" w:rsidR="00F4234B" w:rsidRDefault="001565DC" w:rsidP="00F4234B">
      <w:pPr>
        <w:pStyle w:val="Nadpis3"/>
      </w:pPr>
      <w:bookmarkStart w:id="91" w:name="_Ref191985391"/>
      <w:bookmarkStart w:id="92" w:name="_Hlk82762514"/>
      <w:r w:rsidRPr="00F434B8">
        <w:t>Likvidaci odpadů je zhotovitel povinen provést a dokladovat objednateli v souladu s platnými právními předpisy.</w:t>
      </w:r>
      <w:r w:rsidRPr="00FD221A">
        <w:rPr>
          <w:color w:val="FF0000"/>
        </w:rPr>
        <w:t xml:space="preserve"> </w:t>
      </w:r>
      <w:r w:rsidRPr="00174377">
        <w:t>Demontáž a likvidaci nebezpečných materiálů zhotovitel provede odbornou firmou s příslušným oprávněním pro tuto činnost.</w:t>
      </w:r>
      <w:bookmarkEnd w:id="91"/>
      <w:r w:rsidR="00F4234B" w:rsidRPr="00174377">
        <w:t xml:space="preserve"> </w:t>
      </w:r>
    </w:p>
    <w:p w14:paraId="544E001A" w14:textId="61C3AEE6" w:rsidR="00F4234B" w:rsidRDefault="00FB20FF" w:rsidP="00AE3369">
      <w:pPr>
        <w:pStyle w:val="Nadpis3"/>
      </w:pPr>
      <w:bookmarkStart w:id="93" w:name="_Ref194473176"/>
      <w:r w:rsidRPr="00B1487F">
        <w:t>Potvrzení o likvidaci</w:t>
      </w:r>
      <w:r w:rsidR="002140CA" w:rsidRPr="00B1487F">
        <w:t xml:space="preserve"> </w:t>
      </w:r>
      <w:r w:rsidR="002047B3" w:rsidRPr="00B1487F">
        <w:t>odpadů</w:t>
      </w:r>
      <w:r w:rsidR="002140CA" w:rsidRPr="00B1487F">
        <w:t>, vážní lístky</w:t>
      </w:r>
      <w:r w:rsidRPr="00B1487F">
        <w:t xml:space="preserve"> a protokoly o nakládání s nebezpečnými odpady </w:t>
      </w:r>
      <w:r w:rsidR="003144EE" w:rsidRPr="00B1487F">
        <w:t xml:space="preserve">dle </w:t>
      </w:r>
      <w:r w:rsidR="002140CA" w:rsidRPr="00B1487F">
        <w:t xml:space="preserve">bodu </w:t>
      </w:r>
      <w:r w:rsidR="008E7065">
        <w:fldChar w:fldCharType="begin"/>
      </w:r>
      <w:r w:rsidR="008E7065">
        <w:instrText xml:space="preserve"> REF _Ref191985391 \r \h </w:instrText>
      </w:r>
      <w:r w:rsidR="008E7065">
        <w:fldChar w:fldCharType="separate"/>
      </w:r>
      <w:r w:rsidR="00E22F57">
        <w:t>7.9.3</w:t>
      </w:r>
      <w:r w:rsidR="008E7065">
        <w:fldChar w:fldCharType="end"/>
      </w:r>
      <w:r w:rsidR="008E7065">
        <w:t xml:space="preserve"> </w:t>
      </w:r>
      <w:r w:rsidR="0011017E">
        <w:t xml:space="preserve">vydané </w:t>
      </w:r>
      <w:r w:rsidR="002047B3">
        <w:t>osob</w:t>
      </w:r>
      <w:r w:rsidR="0011017E">
        <w:t>ou</w:t>
      </w:r>
      <w:r w:rsidR="002047B3">
        <w:t xml:space="preserve"> oprávněn</w:t>
      </w:r>
      <w:r w:rsidR="0011017E">
        <w:t>ou</w:t>
      </w:r>
      <w:r w:rsidR="002047B3">
        <w:t xml:space="preserve"> k recyklaci, skladování či likvidaci odpadu</w:t>
      </w:r>
      <w:r w:rsidR="00BF6450">
        <w:t xml:space="preserve"> </w:t>
      </w:r>
      <w:r w:rsidRPr="00174377">
        <w:t xml:space="preserve">je </w:t>
      </w:r>
      <w:r w:rsidR="002047B3">
        <w:t>zhotovitel povinen předat objednateli</w:t>
      </w:r>
      <w:r w:rsidRPr="00174377">
        <w:t xml:space="preserve"> před dílčí fakturací provedeného plnění.</w:t>
      </w:r>
      <w:bookmarkEnd w:id="93"/>
    </w:p>
    <w:p w14:paraId="06BE4284" w14:textId="57F60B7F" w:rsidR="00F4234B" w:rsidRDefault="00F4234B" w:rsidP="00F4234B">
      <w:pPr>
        <w:pStyle w:val="Nadpis3"/>
      </w:pPr>
      <w:r>
        <w:t>Vznikne-li v důsledku nedodržení povinnosti zhotovitele dle čl. 7. odst.</w:t>
      </w:r>
      <w:r w:rsidR="008E7065">
        <w:t xml:space="preserve"> </w:t>
      </w:r>
      <w:r w:rsidR="008E7065">
        <w:fldChar w:fldCharType="begin"/>
      </w:r>
      <w:r w:rsidR="008E7065">
        <w:instrText xml:space="preserve"> REF _Ref191985391 \r \h </w:instrText>
      </w:r>
      <w:r w:rsidR="008E7065">
        <w:fldChar w:fldCharType="separate"/>
      </w:r>
      <w:r w:rsidR="0012783E">
        <w:t>7.9.3</w:t>
      </w:r>
      <w:r w:rsidR="008E7065">
        <w:fldChar w:fldCharType="end"/>
      </w:r>
      <w:r>
        <w:t xml:space="preserve"> a</w:t>
      </w:r>
      <w:r w:rsidR="008E7065">
        <w:t xml:space="preserve"> </w:t>
      </w:r>
      <w:r w:rsidR="008E7065">
        <w:fldChar w:fldCharType="begin"/>
      </w:r>
      <w:r w:rsidR="008E7065">
        <w:instrText xml:space="preserve"> REF _Ref194473176 \r \h </w:instrText>
      </w:r>
      <w:r w:rsidR="008E7065">
        <w:fldChar w:fldCharType="separate"/>
      </w:r>
      <w:r w:rsidR="0012783E">
        <w:t>7.9.4</w:t>
      </w:r>
      <w:r w:rsidR="008E7065">
        <w:fldChar w:fldCharType="end"/>
      </w:r>
      <w:r>
        <w:t xml:space="preserve"> této smlouvy objednateli škoda ve formě krácení dotace, je zhotovitel objednateli na jeho výzvu povinen uhradit </w:t>
      </w:r>
      <w:r w:rsidRPr="00976CCB">
        <w:t>náhradu</w:t>
      </w:r>
      <w:r>
        <w:t xml:space="preserve"> této</w:t>
      </w:r>
      <w:r w:rsidRPr="00976CCB">
        <w:t xml:space="preserve"> škody </w:t>
      </w:r>
      <w:r>
        <w:t>v celé její výši.</w:t>
      </w:r>
    </w:p>
    <w:bookmarkEnd w:id="92"/>
    <w:p w14:paraId="7C7DD763" w14:textId="77777777" w:rsidR="00B71333" w:rsidRPr="00174377" w:rsidRDefault="00B71333" w:rsidP="00567327">
      <w:pPr>
        <w:pStyle w:val="Nadpis2"/>
        <w:rPr>
          <w:u w:val="single"/>
        </w:rPr>
      </w:pPr>
      <w:r w:rsidRPr="00174377">
        <w:rPr>
          <w:u w:val="single"/>
        </w:rPr>
        <w:t>Kontrola provádění prací</w:t>
      </w:r>
    </w:p>
    <w:p w14:paraId="02BCE927" w14:textId="7BD3D33E" w:rsidR="00C77835" w:rsidRPr="00976CCB" w:rsidRDefault="0002598C" w:rsidP="006D60B4">
      <w:pPr>
        <w:pStyle w:val="Nadpis3"/>
        <w:ind w:left="1276"/>
      </w:pPr>
      <w:bookmarkStart w:id="94" w:name="_Ref194473283"/>
      <w:r w:rsidRPr="00174377">
        <w:t>Zhotovitel je povinen vyzvat</w:t>
      </w:r>
      <w:r w:rsidRPr="00976CCB">
        <w:t xml:space="preserve"> </w:t>
      </w:r>
      <w:r w:rsidR="00724EEC" w:rsidRPr="00976CCB">
        <w:t>o</w:t>
      </w:r>
      <w:r w:rsidRPr="00976CCB">
        <w:t>bjednatele zápisem ve stavebním deníku ke kontrole všech prací, které mají být zabudované nebo se stanou nepřístupné</w:t>
      </w:r>
      <w:r w:rsidR="003570B7" w:rsidRPr="00976CCB">
        <w:t>.</w:t>
      </w:r>
      <w:r w:rsidR="00C77835" w:rsidRPr="00976CCB">
        <w:t xml:space="preserve"> </w:t>
      </w:r>
      <w:r w:rsidRPr="00976CCB">
        <w:t xml:space="preserve">Pokud se </w:t>
      </w:r>
      <w:r w:rsidR="00724EEC" w:rsidRPr="00976CCB">
        <w:t>o</w:t>
      </w:r>
      <w:r w:rsidRPr="00976CCB">
        <w:t>bjednatel nedostaví a nevykoná kontrolu těchto prací</w:t>
      </w:r>
      <w:r w:rsidR="00136582" w:rsidRPr="00976CCB">
        <w:t xml:space="preserve"> do 3</w:t>
      </w:r>
      <w:r w:rsidR="00790CEB">
        <w:t xml:space="preserve"> </w:t>
      </w:r>
      <w:r w:rsidR="00136582" w:rsidRPr="00976CCB">
        <w:t>pracovních dnů,</w:t>
      </w:r>
      <w:r w:rsidRPr="00976CCB">
        <w:t xml:space="preserve"> bude </w:t>
      </w:r>
      <w:r w:rsidR="00724EEC" w:rsidRPr="00976CCB">
        <w:t>z</w:t>
      </w:r>
      <w:r w:rsidRPr="00976CCB">
        <w:t xml:space="preserve">hotovitel v práci pokračovat. Pokud bude </w:t>
      </w:r>
      <w:r w:rsidR="00724EEC" w:rsidRPr="00976CCB">
        <w:t>o</w:t>
      </w:r>
      <w:r w:rsidRPr="00976CCB">
        <w:t xml:space="preserve">bjednatel dodatečně požadovat odkrytí těchto prací, je </w:t>
      </w:r>
      <w:r w:rsidR="00724EEC" w:rsidRPr="00976CCB">
        <w:t>z</w:t>
      </w:r>
      <w:r w:rsidRPr="00976CCB">
        <w:t xml:space="preserve">hotovitel povinen tento požadavek splnit na náklady </w:t>
      </w:r>
      <w:r w:rsidR="00724EEC" w:rsidRPr="00976CCB">
        <w:t>o</w:t>
      </w:r>
      <w:r w:rsidRPr="00976CCB">
        <w:t xml:space="preserve">bjednatele za předpokladu, že dodatečnou kontrolou nebylo zjištěno, že práce nebyly řádně </w:t>
      </w:r>
      <w:r w:rsidRPr="00976CCB">
        <w:lastRenderedPageBreak/>
        <w:t xml:space="preserve">provedené. V opačném případě nese všechny náklady </w:t>
      </w:r>
      <w:r w:rsidR="00724EEC" w:rsidRPr="00976CCB">
        <w:t>z</w:t>
      </w:r>
      <w:r w:rsidRPr="00976CCB">
        <w:t xml:space="preserve">hotovitel. Nevyzve-li </w:t>
      </w:r>
      <w:r w:rsidR="00724EEC" w:rsidRPr="00976CCB">
        <w:t>z</w:t>
      </w:r>
      <w:r w:rsidRPr="00976CCB">
        <w:t xml:space="preserve">hotovitel </w:t>
      </w:r>
      <w:r w:rsidR="00724EEC" w:rsidRPr="00976CCB">
        <w:t>o</w:t>
      </w:r>
      <w:r w:rsidRPr="00976CCB">
        <w:t>bjednatele ke kontrole těchto</w:t>
      </w:r>
      <w:r w:rsidR="00136582" w:rsidRPr="00976CCB">
        <w:t xml:space="preserve"> </w:t>
      </w:r>
      <w:r w:rsidRPr="00976CCB">
        <w:t>prací</w:t>
      </w:r>
      <w:r w:rsidR="0011017E">
        <w:t>,</w:t>
      </w:r>
      <w:r w:rsidR="00136582" w:rsidRPr="00976CCB">
        <w:t xml:space="preserve"> </w:t>
      </w:r>
      <w:r w:rsidRPr="00976CCB">
        <w:t xml:space="preserve">je </w:t>
      </w:r>
      <w:r w:rsidR="00724EEC" w:rsidRPr="00976CCB">
        <w:t>z</w:t>
      </w:r>
      <w:r w:rsidRPr="00976CCB">
        <w:t xml:space="preserve">hotovitel povinen na písemnou žádost </w:t>
      </w:r>
      <w:r w:rsidR="00724EEC" w:rsidRPr="00976CCB">
        <w:t>o</w:t>
      </w:r>
      <w:r w:rsidRPr="00976CCB">
        <w:t>bjednatele ve stavebním deníku tyto odkrýt a znovu zakrýt a nést veškeré náklady s tím spojené, a to i v případě, že tyto práce byly řádně provedeny.</w:t>
      </w:r>
      <w:bookmarkEnd w:id="94"/>
    </w:p>
    <w:p w14:paraId="24493E22" w14:textId="77777777" w:rsidR="00FB4C35" w:rsidRPr="00976CCB" w:rsidRDefault="00FB4C35" w:rsidP="00C44B7B">
      <w:pPr>
        <w:pStyle w:val="Nadpis3"/>
      </w:pPr>
      <w:r w:rsidRPr="00976CCB">
        <w:t>V rámci součinnosti smluvních stran při naplňování předmětu smlouvy sjednaly smluvní strany tyto lhůty:</w:t>
      </w:r>
    </w:p>
    <w:p w14:paraId="28E16457" w14:textId="5BF515CC" w:rsidR="00FB4C35" w:rsidRPr="003C4275" w:rsidRDefault="009A5BA2" w:rsidP="005A07B1">
      <w:pPr>
        <w:pStyle w:val="Odstavecseseznamem"/>
        <w:numPr>
          <w:ilvl w:val="0"/>
          <w:numId w:val="3"/>
        </w:numPr>
        <w:spacing w:after="60"/>
        <w:ind w:left="1559" w:hanging="425"/>
        <w:jc w:val="both"/>
        <w:rPr>
          <w:rFonts w:asciiTheme="minorHAnsi" w:hAnsiTheme="minorHAnsi" w:cstheme="minorHAnsi"/>
          <w:sz w:val="22"/>
          <w:szCs w:val="22"/>
        </w:rPr>
      </w:pPr>
      <w:r w:rsidRPr="00AC5071">
        <w:rPr>
          <w:rFonts w:asciiTheme="minorHAnsi" w:hAnsiTheme="minorHAnsi" w:cstheme="minorHAnsi"/>
          <w:sz w:val="22"/>
          <w:szCs w:val="22"/>
        </w:rPr>
        <w:t>3</w:t>
      </w:r>
      <w:r w:rsidR="00FB4C35" w:rsidRPr="00AC5071">
        <w:rPr>
          <w:rFonts w:asciiTheme="minorHAnsi" w:hAnsiTheme="minorHAnsi" w:cstheme="minorHAnsi"/>
          <w:sz w:val="22"/>
          <w:szCs w:val="22"/>
        </w:rPr>
        <w:t xml:space="preserve"> pracovní dny pro</w:t>
      </w:r>
      <w:r w:rsidR="00FB4C35" w:rsidRPr="00976CCB">
        <w:rPr>
          <w:rFonts w:asciiTheme="minorHAnsi" w:hAnsiTheme="minorHAnsi" w:cstheme="minorHAnsi"/>
          <w:sz w:val="22"/>
          <w:szCs w:val="22"/>
        </w:rPr>
        <w:t xml:space="preserve"> </w:t>
      </w:r>
      <w:r w:rsidR="00FB4C35" w:rsidRPr="003C4275">
        <w:rPr>
          <w:rFonts w:asciiTheme="minorHAnsi" w:hAnsiTheme="minorHAnsi" w:cstheme="minorHAnsi"/>
          <w:sz w:val="22"/>
          <w:szCs w:val="22"/>
        </w:rPr>
        <w:t>kontroly zakrývaných částí díla a reakce na události v průběhu provádění díla</w:t>
      </w:r>
      <w:r w:rsidR="00C77835" w:rsidRPr="003C4275">
        <w:rPr>
          <w:rFonts w:asciiTheme="minorHAnsi" w:hAnsiTheme="minorHAnsi" w:cstheme="minorHAnsi"/>
          <w:sz w:val="22"/>
          <w:szCs w:val="22"/>
        </w:rPr>
        <w:t xml:space="preserve"> </w:t>
      </w:r>
      <w:r w:rsidR="003C7182" w:rsidRPr="003C4275">
        <w:rPr>
          <w:rFonts w:asciiTheme="minorHAnsi" w:hAnsiTheme="minorHAnsi" w:cstheme="minorHAnsi"/>
          <w:sz w:val="22"/>
          <w:szCs w:val="22"/>
        </w:rPr>
        <w:t xml:space="preserve">viz </w:t>
      </w:r>
      <w:r w:rsidR="003E1509" w:rsidRPr="003C4275">
        <w:rPr>
          <w:rFonts w:asciiTheme="minorHAnsi" w:hAnsiTheme="minorHAnsi" w:cstheme="minorHAnsi"/>
          <w:sz w:val="22"/>
          <w:szCs w:val="22"/>
        </w:rPr>
        <w:t>č</w:t>
      </w:r>
      <w:r w:rsidR="003C7182" w:rsidRPr="003C4275">
        <w:rPr>
          <w:rFonts w:asciiTheme="minorHAnsi" w:hAnsiTheme="minorHAnsi" w:cstheme="minorHAnsi"/>
          <w:sz w:val="22"/>
          <w:szCs w:val="22"/>
        </w:rPr>
        <w:t>l</w:t>
      </w:r>
      <w:r w:rsidR="003E1509" w:rsidRPr="003C4275">
        <w:rPr>
          <w:rFonts w:asciiTheme="minorHAnsi" w:hAnsiTheme="minorHAnsi" w:cstheme="minorHAnsi"/>
          <w:sz w:val="22"/>
          <w:szCs w:val="22"/>
        </w:rPr>
        <w:t>.</w:t>
      </w:r>
      <w:r w:rsidR="003A156D" w:rsidRPr="003C4275">
        <w:rPr>
          <w:rFonts w:asciiTheme="minorHAnsi" w:hAnsiTheme="minorHAnsi" w:cstheme="minorHAnsi"/>
          <w:sz w:val="22"/>
          <w:szCs w:val="22"/>
        </w:rPr>
        <w:t xml:space="preserve"> </w:t>
      </w:r>
      <w:r w:rsidR="008E7065">
        <w:rPr>
          <w:rFonts w:asciiTheme="minorHAnsi" w:hAnsiTheme="minorHAnsi" w:cstheme="minorHAnsi"/>
          <w:sz w:val="22"/>
          <w:szCs w:val="22"/>
        </w:rPr>
        <w:t xml:space="preserve">7, odst. </w:t>
      </w:r>
      <w:r w:rsidR="008E7065">
        <w:rPr>
          <w:rFonts w:asciiTheme="minorHAnsi" w:hAnsiTheme="minorHAnsi" w:cstheme="minorHAnsi"/>
          <w:sz w:val="22"/>
          <w:szCs w:val="22"/>
        </w:rPr>
        <w:fldChar w:fldCharType="begin"/>
      </w:r>
      <w:r w:rsidR="008E7065">
        <w:rPr>
          <w:rFonts w:asciiTheme="minorHAnsi" w:hAnsiTheme="minorHAnsi" w:cstheme="minorHAnsi"/>
          <w:sz w:val="22"/>
          <w:szCs w:val="22"/>
        </w:rPr>
        <w:instrText xml:space="preserve"> REF _Ref194473349 \r \h </w:instrText>
      </w:r>
      <w:r w:rsidR="008E7065">
        <w:rPr>
          <w:rFonts w:asciiTheme="minorHAnsi" w:hAnsiTheme="minorHAnsi" w:cstheme="minorHAnsi"/>
          <w:sz w:val="22"/>
          <w:szCs w:val="22"/>
        </w:rPr>
      </w:r>
      <w:r w:rsidR="008E7065">
        <w:rPr>
          <w:rFonts w:asciiTheme="minorHAnsi" w:hAnsiTheme="minorHAnsi" w:cstheme="minorHAnsi"/>
          <w:sz w:val="22"/>
          <w:szCs w:val="22"/>
        </w:rPr>
        <w:fldChar w:fldCharType="separate"/>
      </w:r>
      <w:r w:rsidR="0012783E">
        <w:rPr>
          <w:rFonts w:asciiTheme="minorHAnsi" w:hAnsiTheme="minorHAnsi" w:cstheme="minorHAnsi"/>
          <w:sz w:val="22"/>
          <w:szCs w:val="22"/>
        </w:rPr>
        <w:t>7.4.4</w:t>
      </w:r>
      <w:r w:rsidR="008E7065">
        <w:rPr>
          <w:rFonts w:asciiTheme="minorHAnsi" w:hAnsiTheme="minorHAnsi" w:cstheme="minorHAnsi"/>
          <w:sz w:val="22"/>
          <w:szCs w:val="22"/>
        </w:rPr>
        <w:fldChar w:fldCharType="end"/>
      </w:r>
      <w:r w:rsidR="008E7065">
        <w:rPr>
          <w:rFonts w:asciiTheme="minorHAnsi" w:hAnsiTheme="minorHAnsi" w:cstheme="minorHAnsi"/>
          <w:sz w:val="22"/>
          <w:szCs w:val="22"/>
        </w:rPr>
        <w:t xml:space="preserve"> a </w:t>
      </w:r>
      <w:r w:rsidR="008E7065">
        <w:rPr>
          <w:rFonts w:asciiTheme="minorHAnsi" w:hAnsiTheme="minorHAnsi" w:cstheme="minorHAnsi"/>
          <w:sz w:val="22"/>
          <w:szCs w:val="22"/>
        </w:rPr>
        <w:fldChar w:fldCharType="begin"/>
      </w:r>
      <w:r w:rsidR="008E7065">
        <w:rPr>
          <w:rFonts w:asciiTheme="minorHAnsi" w:hAnsiTheme="minorHAnsi" w:cstheme="minorHAnsi"/>
          <w:sz w:val="22"/>
          <w:szCs w:val="22"/>
        </w:rPr>
        <w:instrText xml:space="preserve"> REF _Ref194473283 \r \h </w:instrText>
      </w:r>
      <w:r w:rsidR="008E7065">
        <w:rPr>
          <w:rFonts w:asciiTheme="minorHAnsi" w:hAnsiTheme="minorHAnsi" w:cstheme="minorHAnsi"/>
          <w:sz w:val="22"/>
          <w:szCs w:val="22"/>
        </w:rPr>
      </w:r>
      <w:r w:rsidR="008E7065">
        <w:rPr>
          <w:rFonts w:asciiTheme="minorHAnsi" w:hAnsiTheme="minorHAnsi" w:cstheme="minorHAnsi"/>
          <w:sz w:val="22"/>
          <w:szCs w:val="22"/>
        </w:rPr>
        <w:fldChar w:fldCharType="separate"/>
      </w:r>
      <w:r w:rsidR="0012783E">
        <w:rPr>
          <w:rFonts w:asciiTheme="minorHAnsi" w:hAnsiTheme="minorHAnsi" w:cstheme="minorHAnsi"/>
          <w:sz w:val="22"/>
          <w:szCs w:val="22"/>
        </w:rPr>
        <w:t>7.10.1</w:t>
      </w:r>
      <w:r w:rsidR="008E7065">
        <w:rPr>
          <w:rFonts w:asciiTheme="minorHAnsi" w:hAnsiTheme="minorHAnsi" w:cstheme="minorHAnsi"/>
          <w:sz w:val="22"/>
          <w:szCs w:val="22"/>
        </w:rPr>
        <w:fldChar w:fldCharType="end"/>
      </w:r>
      <w:r w:rsidR="008E7065">
        <w:rPr>
          <w:rFonts w:asciiTheme="minorHAnsi" w:hAnsiTheme="minorHAnsi" w:cstheme="minorHAnsi"/>
          <w:sz w:val="22"/>
          <w:szCs w:val="22"/>
        </w:rPr>
        <w:t xml:space="preserve"> této smlouvy</w:t>
      </w:r>
      <w:r w:rsidR="00DE331F" w:rsidRPr="003C4275">
        <w:rPr>
          <w:rFonts w:asciiTheme="minorHAnsi" w:hAnsiTheme="minorHAnsi" w:cstheme="minorHAnsi"/>
          <w:sz w:val="22"/>
          <w:szCs w:val="22"/>
        </w:rPr>
        <w:t>;</w:t>
      </w:r>
      <w:r w:rsidR="007B5D36">
        <w:rPr>
          <w:rFonts w:asciiTheme="minorHAnsi" w:hAnsiTheme="minorHAnsi" w:cstheme="minorHAnsi"/>
          <w:sz w:val="22"/>
          <w:szCs w:val="22"/>
        </w:rPr>
        <w:t xml:space="preserve"> </w:t>
      </w:r>
    </w:p>
    <w:p w14:paraId="69D31ABF" w14:textId="11A8A41F" w:rsidR="00FB4C35" w:rsidRPr="009A4D0E" w:rsidRDefault="009F4E0E" w:rsidP="005A07B1">
      <w:pPr>
        <w:pStyle w:val="Odstavecseseznamem"/>
        <w:numPr>
          <w:ilvl w:val="0"/>
          <w:numId w:val="3"/>
        </w:numPr>
        <w:spacing w:after="120"/>
        <w:ind w:left="1559" w:hanging="425"/>
        <w:jc w:val="both"/>
        <w:rPr>
          <w:rFonts w:asciiTheme="minorHAnsi" w:hAnsiTheme="minorHAnsi" w:cstheme="minorHAnsi"/>
          <w:sz w:val="22"/>
          <w:szCs w:val="22"/>
        </w:rPr>
      </w:pPr>
      <w:r w:rsidRPr="00AC5071">
        <w:rPr>
          <w:rFonts w:asciiTheme="minorHAnsi" w:hAnsiTheme="minorHAnsi" w:cstheme="minorHAnsi"/>
          <w:sz w:val="22"/>
          <w:szCs w:val="22"/>
        </w:rPr>
        <w:t xml:space="preserve">5 </w:t>
      </w:r>
      <w:r w:rsidR="00FB4C35" w:rsidRPr="00AC5071">
        <w:rPr>
          <w:rFonts w:asciiTheme="minorHAnsi" w:hAnsiTheme="minorHAnsi" w:cstheme="minorHAnsi"/>
          <w:sz w:val="22"/>
          <w:szCs w:val="22"/>
        </w:rPr>
        <w:t>pracovní</w:t>
      </w:r>
      <w:r w:rsidRPr="00AC5071">
        <w:rPr>
          <w:rFonts w:asciiTheme="minorHAnsi" w:hAnsiTheme="minorHAnsi" w:cstheme="minorHAnsi"/>
          <w:sz w:val="22"/>
          <w:szCs w:val="22"/>
        </w:rPr>
        <w:t>ch</w:t>
      </w:r>
      <w:r w:rsidR="00FB4C35" w:rsidRPr="00AC5071">
        <w:rPr>
          <w:rFonts w:asciiTheme="minorHAnsi" w:hAnsiTheme="minorHAnsi" w:cstheme="minorHAnsi"/>
          <w:sz w:val="22"/>
          <w:szCs w:val="22"/>
        </w:rPr>
        <w:t xml:space="preserve"> dn</w:t>
      </w:r>
      <w:r w:rsidRPr="00AC5071">
        <w:rPr>
          <w:rFonts w:asciiTheme="minorHAnsi" w:hAnsiTheme="minorHAnsi" w:cstheme="minorHAnsi"/>
          <w:sz w:val="22"/>
          <w:szCs w:val="22"/>
        </w:rPr>
        <w:t>ů</w:t>
      </w:r>
      <w:r w:rsidR="00FB4C35" w:rsidRPr="00AC5071">
        <w:rPr>
          <w:rFonts w:asciiTheme="minorHAnsi" w:hAnsiTheme="minorHAnsi" w:cstheme="minorHAnsi"/>
          <w:sz w:val="22"/>
          <w:szCs w:val="22"/>
        </w:rPr>
        <w:t xml:space="preserve"> pro</w:t>
      </w:r>
      <w:r w:rsidR="00FB4C35" w:rsidRPr="009A4D0E">
        <w:rPr>
          <w:rFonts w:asciiTheme="minorHAnsi" w:hAnsiTheme="minorHAnsi" w:cstheme="minorHAnsi"/>
          <w:sz w:val="22"/>
          <w:szCs w:val="22"/>
        </w:rPr>
        <w:t xml:space="preserve"> předávání zjišťovacích protokolů, dožádaných stanovisek </w:t>
      </w:r>
      <w:r w:rsidR="0061089C" w:rsidRPr="009A4D0E">
        <w:rPr>
          <w:rFonts w:asciiTheme="minorHAnsi" w:hAnsiTheme="minorHAnsi" w:cstheme="minorHAnsi"/>
          <w:sz w:val="22"/>
          <w:szCs w:val="22"/>
        </w:rPr>
        <w:br/>
      </w:r>
      <w:r w:rsidR="00FB4C35" w:rsidRPr="009A4D0E">
        <w:rPr>
          <w:rFonts w:asciiTheme="minorHAnsi" w:hAnsiTheme="minorHAnsi" w:cstheme="minorHAnsi"/>
          <w:sz w:val="22"/>
          <w:szCs w:val="22"/>
        </w:rPr>
        <w:t>a podkladů,</w:t>
      </w:r>
      <w:r w:rsidR="006637BB" w:rsidRPr="009A4D0E">
        <w:rPr>
          <w:rFonts w:asciiTheme="minorHAnsi" w:hAnsiTheme="minorHAnsi" w:cstheme="minorHAnsi"/>
          <w:sz w:val="22"/>
          <w:szCs w:val="22"/>
        </w:rPr>
        <w:t xml:space="preserve"> </w:t>
      </w:r>
      <w:r w:rsidR="00FB4C35" w:rsidRPr="009A4D0E">
        <w:rPr>
          <w:rFonts w:asciiTheme="minorHAnsi" w:hAnsiTheme="minorHAnsi" w:cstheme="minorHAnsi"/>
          <w:sz w:val="22"/>
          <w:szCs w:val="22"/>
        </w:rPr>
        <w:t>odsouhlasování plnění</w:t>
      </w:r>
      <w:r w:rsidR="00C77835" w:rsidRPr="009A4D0E">
        <w:rPr>
          <w:rFonts w:asciiTheme="minorHAnsi" w:hAnsiTheme="minorHAnsi" w:cstheme="minorHAnsi"/>
          <w:sz w:val="22"/>
          <w:szCs w:val="22"/>
        </w:rPr>
        <w:t>, provádění zkoušek</w:t>
      </w:r>
      <w:r w:rsidR="00FB4C35" w:rsidRPr="009A4D0E">
        <w:rPr>
          <w:rFonts w:asciiTheme="minorHAnsi" w:hAnsiTheme="minorHAnsi" w:cstheme="minorHAnsi"/>
          <w:sz w:val="22"/>
          <w:szCs w:val="22"/>
        </w:rPr>
        <w:t xml:space="preserve">. Pokud si však ihned při převzetí plnění nebo požadavku jedna ze smluvních stran vymíní lhůtu delší, platí takto stanovená lhůta, nejvíce však </w:t>
      </w:r>
      <w:r w:rsidRPr="009A4D0E">
        <w:rPr>
          <w:rFonts w:asciiTheme="minorHAnsi" w:hAnsiTheme="minorHAnsi" w:cstheme="minorHAnsi"/>
          <w:sz w:val="22"/>
          <w:szCs w:val="22"/>
        </w:rPr>
        <w:t>10</w:t>
      </w:r>
      <w:r w:rsidR="00FB4C35" w:rsidRPr="009A4D0E">
        <w:rPr>
          <w:rFonts w:asciiTheme="minorHAnsi" w:hAnsiTheme="minorHAnsi" w:cstheme="minorHAnsi"/>
          <w:sz w:val="22"/>
          <w:szCs w:val="22"/>
        </w:rPr>
        <w:t xml:space="preserve"> pracovních dnů. Stanovené lhůty počínají běžet vždy následující pracovní den poté, kdy byla druhé smluvní straně doručena písemná výzva (oznámení) o rozhodné skutečnosti. Je-li druhá smluvní strana ve stanovené lhůtě nečinná, má se zato, že nemá námitky proti </w:t>
      </w:r>
      <w:r w:rsidR="00C77835" w:rsidRPr="009A4D0E">
        <w:rPr>
          <w:rFonts w:asciiTheme="minorHAnsi" w:hAnsiTheme="minorHAnsi" w:cstheme="minorHAnsi"/>
          <w:sz w:val="22"/>
          <w:szCs w:val="22"/>
        </w:rPr>
        <w:t xml:space="preserve">výzvě </w:t>
      </w:r>
      <w:r w:rsidR="00FB4C35" w:rsidRPr="009A4D0E">
        <w:rPr>
          <w:rFonts w:asciiTheme="minorHAnsi" w:hAnsiTheme="minorHAnsi" w:cstheme="minorHAnsi"/>
          <w:sz w:val="22"/>
          <w:szCs w:val="22"/>
        </w:rPr>
        <w:t>ohledně uvedené</w:t>
      </w:r>
      <w:r w:rsidRPr="009A4D0E">
        <w:rPr>
          <w:rFonts w:asciiTheme="minorHAnsi" w:hAnsiTheme="minorHAnsi" w:cstheme="minorHAnsi"/>
          <w:sz w:val="22"/>
          <w:szCs w:val="22"/>
        </w:rPr>
        <w:t xml:space="preserve"> </w:t>
      </w:r>
      <w:r w:rsidR="00FB4C35" w:rsidRPr="009A4D0E">
        <w:rPr>
          <w:rFonts w:asciiTheme="minorHAnsi" w:hAnsiTheme="minorHAnsi" w:cstheme="minorHAnsi"/>
          <w:sz w:val="22"/>
          <w:szCs w:val="22"/>
        </w:rPr>
        <w:t>skutečnosti.</w:t>
      </w:r>
    </w:p>
    <w:p w14:paraId="173882A1" w14:textId="06F3FFBB" w:rsidR="00CB01D0" w:rsidRPr="00174377" w:rsidRDefault="00CB01D0" w:rsidP="00CB01D0">
      <w:pPr>
        <w:pStyle w:val="Nadpis3"/>
      </w:pPr>
      <w:r w:rsidRPr="00174377">
        <w:t xml:space="preserve">Provádění kontroly a poskytnutí součinnosti ze strany objednatele nezbavuje zhotovitele odpovědnosti za plnění povinností v souladu s touto </w:t>
      </w:r>
      <w:r w:rsidR="0061089C" w:rsidRPr="00174377">
        <w:t>s</w:t>
      </w:r>
      <w:r w:rsidRPr="00174377">
        <w:t>mlouvou.</w:t>
      </w:r>
    </w:p>
    <w:p w14:paraId="62B5F39E" w14:textId="6501E0E2" w:rsidR="001F562C" w:rsidRPr="00976CCB" w:rsidRDefault="001F562C" w:rsidP="00C44B7B">
      <w:pPr>
        <w:pStyle w:val="Nadpis3"/>
      </w:pPr>
      <w:r w:rsidRPr="00174377">
        <w:t xml:space="preserve">Objednatel je oprávněn kontrolovat provádění díla sám nebo prostřednictvím </w:t>
      </w:r>
      <w:r w:rsidR="00724EEC" w:rsidRPr="00174377">
        <w:t>t</w:t>
      </w:r>
      <w:r w:rsidRPr="00174377">
        <w:t xml:space="preserve">echnického </w:t>
      </w:r>
      <w:r w:rsidR="0011017E">
        <w:t xml:space="preserve">či autorského </w:t>
      </w:r>
      <w:r w:rsidRPr="00174377">
        <w:t xml:space="preserve">dozoru. Zjistí-li </w:t>
      </w:r>
      <w:r w:rsidR="00724EEC" w:rsidRPr="00174377">
        <w:t>o</w:t>
      </w:r>
      <w:r w:rsidRPr="00174377">
        <w:t xml:space="preserve">bjednatel, že </w:t>
      </w:r>
      <w:r w:rsidR="00724EEC" w:rsidRPr="00174377">
        <w:t>z</w:t>
      </w:r>
      <w:r w:rsidRPr="00174377">
        <w:t xml:space="preserve">hotovitel provádí dílo v rozporu se svými povinnostmi, je </w:t>
      </w:r>
      <w:r w:rsidR="00724EEC" w:rsidRPr="00174377">
        <w:t>o</w:t>
      </w:r>
      <w:r w:rsidRPr="00174377">
        <w:t xml:space="preserve">bjednatel oprávněn dožadovat se toho, aby </w:t>
      </w:r>
      <w:r w:rsidR="00724EEC" w:rsidRPr="00174377">
        <w:t>z</w:t>
      </w:r>
      <w:r w:rsidRPr="00174377">
        <w:t xml:space="preserve">hotovitel odstranil </w:t>
      </w:r>
      <w:r w:rsidR="00A82C77" w:rsidRPr="00174377">
        <w:t>v</w:t>
      </w:r>
      <w:r w:rsidRPr="00174377">
        <w:t>ady</w:t>
      </w:r>
      <w:r w:rsidRPr="00976CCB">
        <w:t xml:space="preserve"> vzniklé vadným prováděním a dílo prováděl řádným způsobem. Jestliže </w:t>
      </w:r>
      <w:r w:rsidR="00724EEC" w:rsidRPr="00976CCB">
        <w:t>z</w:t>
      </w:r>
      <w:r w:rsidRPr="00976CCB">
        <w:t>hotovitel tak neučiní ani v přiměřené lhůtě mu k tomu poskytnuté</w:t>
      </w:r>
      <w:r w:rsidR="00D9188F">
        <w:t>,</w:t>
      </w:r>
      <w:r w:rsidRPr="00976CCB">
        <w:t xml:space="preserve"> a postup </w:t>
      </w:r>
      <w:r w:rsidR="00724EEC" w:rsidRPr="00976CCB">
        <w:t>z</w:t>
      </w:r>
      <w:r w:rsidRPr="00976CCB">
        <w:t xml:space="preserve">hotovitele by vedl nepochybně k podstatnému porušení </w:t>
      </w:r>
      <w:r w:rsidR="000037BF" w:rsidRPr="00976CCB">
        <w:t>s</w:t>
      </w:r>
      <w:r w:rsidR="00A82C77" w:rsidRPr="00976CCB">
        <w:t>m</w:t>
      </w:r>
      <w:r w:rsidRPr="00976CCB">
        <w:t xml:space="preserve">louvy, je </w:t>
      </w:r>
      <w:r w:rsidR="00724EEC" w:rsidRPr="00976CCB">
        <w:t>o</w:t>
      </w:r>
      <w:r w:rsidRPr="00976CCB">
        <w:t xml:space="preserve">bjednatel oprávněn odstoupit od </w:t>
      </w:r>
      <w:r w:rsidR="000037BF" w:rsidRPr="00976CCB">
        <w:t>s</w:t>
      </w:r>
      <w:r w:rsidRPr="00976CCB">
        <w:t>mlouvy.</w:t>
      </w:r>
    </w:p>
    <w:p w14:paraId="794FD341" w14:textId="12668857" w:rsidR="001F562C" w:rsidRPr="00976CCB" w:rsidRDefault="001F562C" w:rsidP="00C44B7B">
      <w:pPr>
        <w:pStyle w:val="Nadpis3"/>
      </w:pPr>
      <w:r w:rsidRPr="00976CCB">
        <w:t xml:space="preserve">Pro účely kontroly průběhu provádění díla organizuje </w:t>
      </w:r>
      <w:r w:rsidR="00724EEC" w:rsidRPr="00976CCB">
        <w:t>o</w:t>
      </w:r>
      <w:r w:rsidRPr="00976CCB">
        <w:t xml:space="preserve">bjednatel </w:t>
      </w:r>
      <w:r w:rsidR="000037BF" w:rsidRPr="00976CCB">
        <w:t>k</w:t>
      </w:r>
      <w:r w:rsidRPr="00976CCB">
        <w:t xml:space="preserve">ontrolní dny v termínech nezbytných pro řádné provádění kontroly. Objednatel </w:t>
      </w:r>
      <w:r w:rsidR="00D9188F">
        <w:t>nebo technický dozor objednatele</w:t>
      </w:r>
      <w:r w:rsidR="00D9188F" w:rsidRPr="00976CCB">
        <w:t xml:space="preserve"> </w:t>
      </w:r>
      <w:r w:rsidRPr="00976CCB">
        <w:t xml:space="preserve">je povinen oznámit konání </w:t>
      </w:r>
      <w:r w:rsidR="000037BF" w:rsidRPr="00976CCB">
        <w:t>k</w:t>
      </w:r>
      <w:r w:rsidRPr="00976CCB">
        <w:t>ontrolního dne písemně</w:t>
      </w:r>
      <w:r w:rsidR="00D9188F">
        <w:t>,</w:t>
      </w:r>
      <w:r w:rsidRPr="00976CCB">
        <w:t xml:space="preserve"> a </w:t>
      </w:r>
      <w:r w:rsidR="00D9188F">
        <w:t xml:space="preserve">to </w:t>
      </w:r>
      <w:r w:rsidRPr="00976CCB">
        <w:t xml:space="preserve">nejméně </w:t>
      </w:r>
      <w:r w:rsidR="003E2EF6">
        <w:t>5 kalendářních</w:t>
      </w:r>
      <w:r w:rsidRPr="00976CCB">
        <w:t xml:space="preserve"> dnů před jeho konáním, pokud se na termínu </w:t>
      </w:r>
      <w:r w:rsidR="000037BF" w:rsidRPr="00976CCB">
        <w:t>k</w:t>
      </w:r>
      <w:r w:rsidRPr="00976CCB">
        <w:t>ontrolního dne nedohodly zúčastněné strany na předchozím jednání.</w:t>
      </w:r>
    </w:p>
    <w:p w14:paraId="0668632C" w14:textId="77777777" w:rsidR="001F562C" w:rsidRPr="00976CCB" w:rsidRDefault="001F562C" w:rsidP="00C44B7B">
      <w:pPr>
        <w:pStyle w:val="Nadpis3"/>
      </w:pPr>
      <w:r w:rsidRPr="00976CCB">
        <w:t xml:space="preserve">Kontrolních dnů jsou povinni se zúčastnit zástupci </w:t>
      </w:r>
      <w:r w:rsidR="00724EEC" w:rsidRPr="00976CCB">
        <w:t>o</w:t>
      </w:r>
      <w:r w:rsidRPr="00976CCB">
        <w:t xml:space="preserve">bjednatele včetně osob vykonávajících funkci </w:t>
      </w:r>
      <w:r w:rsidR="00724EEC" w:rsidRPr="00976CCB">
        <w:t>t</w:t>
      </w:r>
      <w:r w:rsidRPr="00976CCB">
        <w:t xml:space="preserve">echnického dozoru a případně i </w:t>
      </w:r>
      <w:r w:rsidR="00724EEC" w:rsidRPr="00976CCB">
        <w:t>a</w:t>
      </w:r>
      <w:r w:rsidRPr="00976CCB">
        <w:t xml:space="preserve">utorského dozoru, </w:t>
      </w:r>
      <w:r w:rsidR="00724EEC" w:rsidRPr="00976CCB">
        <w:t>k</w:t>
      </w:r>
      <w:r w:rsidRPr="00976CCB">
        <w:t xml:space="preserve">oordinátora BOZP a zástupci </w:t>
      </w:r>
      <w:r w:rsidR="00724EEC" w:rsidRPr="00976CCB">
        <w:t>z</w:t>
      </w:r>
      <w:r w:rsidRPr="00976CCB">
        <w:t>hotovitele.</w:t>
      </w:r>
    </w:p>
    <w:p w14:paraId="6DB13A84" w14:textId="04C31DAF" w:rsidR="001F562C" w:rsidRPr="00976CCB" w:rsidRDefault="001F562C" w:rsidP="00C44B7B">
      <w:pPr>
        <w:pStyle w:val="Nadpis3"/>
      </w:pPr>
      <w:r w:rsidRPr="00976CCB">
        <w:t xml:space="preserve">Obsahem </w:t>
      </w:r>
      <w:r w:rsidR="000037BF" w:rsidRPr="00976CCB">
        <w:t>k</w:t>
      </w:r>
      <w:r w:rsidRPr="00976CCB">
        <w:t xml:space="preserve">ontrolního dne je zejména zpráva </w:t>
      </w:r>
      <w:r w:rsidR="00724EEC" w:rsidRPr="00976CCB">
        <w:t>z</w:t>
      </w:r>
      <w:r w:rsidRPr="00976CCB">
        <w:t>hotovitele o postupu prací, kontrola časového a finančního plnění</w:t>
      </w:r>
      <w:r w:rsidR="00A82C77" w:rsidRPr="00976CCB">
        <w:t xml:space="preserve"> </w:t>
      </w:r>
      <w:r w:rsidRPr="00976CCB">
        <w:t xml:space="preserve">provádění prací, připomínky a podněty osob vykonávajících funkci </w:t>
      </w:r>
      <w:r w:rsidR="00724EEC" w:rsidRPr="00976CCB">
        <w:t>t</w:t>
      </w:r>
      <w:r w:rsidRPr="00976CCB">
        <w:t xml:space="preserve">echnického a </w:t>
      </w:r>
      <w:r w:rsidR="00724EEC" w:rsidRPr="00976CCB">
        <w:t>a</w:t>
      </w:r>
      <w:r w:rsidRPr="00976CCB">
        <w:t>utorského dozoru a stanovení případných nápravných opatření</w:t>
      </w:r>
      <w:r w:rsidR="0078422E">
        <w:t xml:space="preserve"> </w:t>
      </w:r>
      <w:r w:rsidRPr="00976CCB">
        <w:t>a úkolů.</w:t>
      </w:r>
    </w:p>
    <w:p w14:paraId="431EC83F" w14:textId="220D1B62" w:rsidR="001F562C" w:rsidRPr="00976CCB" w:rsidRDefault="00D9188F" w:rsidP="00C44B7B">
      <w:pPr>
        <w:pStyle w:val="Nadpis3"/>
      </w:pPr>
      <w:r w:rsidRPr="00976CCB">
        <w:t>Vedením kontrolních dnů je pověřen objednatel</w:t>
      </w:r>
      <w:r>
        <w:t xml:space="preserve"> nebo technický dozor objednatele</w:t>
      </w:r>
      <w:r w:rsidRPr="00976CCB">
        <w:t>.</w:t>
      </w:r>
    </w:p>
    <w:p w14:paraId="0EF5011E" w14:textId="5CA01F94" w:rsidR="001F562C" w:rsidRPr="00976CCB" w:rsidRDefault="001F562C" w:rsidP="00C44B7B">
      <w:pPr>
        <w:pStyle w:val="Nadpis3"/>
      </w:pPr>
      <w:r w:rsidRPr="00976CCB">
        <w:t>Objednatel pořizuje z </w:t>
      </w:r>
      <w:r w:rsidR="000037BF" w:rsidRPr="00976CCB">
        <w:t>k</w:t>
      </w:r>
      <w:r w:rsidRPr="00976CCB">
        <w:t xml:space="preserve">ontrolního dne zápis o jednání, který předá nejpozději do </w:t>
      </w:r>
      <w:r w:rsidR="00D9188F">
        <w:t>3</w:t>
      </w:r>
      <w:r w:rsidR="00D9188F" w:rsidRPr="00976CCB">
        <w:t> </w:t>
      </w:r>
      <w:r w:rsidRPr="00976CCB">
        <w:t xml:space="preserve">pracovních dnů ode dne konání </w:t>
      </w:r>
      <w:r w:rsidR="000037BF" w:rsidRPr="00976CCB">
        <w:t>k</w:t>
      </w:r>
      <w:r w:rsidRPr="00976CCB">
        <w:t>ontrolního dne všem zúčastněným.</w:t>
      </w:r>
    </w:p>
    <w:p w14:paraId="68388269" w14:textId="3D8B68BC" w:rsidR="001F562C" w:rsidRPr="00976CCB" w:rsidRDefault="001F562C" w:rsidP="00C44B7B">
      <w:pPr>
        <w:pStyle w:val="Nadpis3"/>
      </w:pPr>
      <w:r w:rsidRPr="00976CCB">
        <w:t xml:space="preserve">Zhotovitel je povinen zapsat datum konání </w:t>
      </w:r>
      <w:r w:rsidR="000037BF" w:rsidRPr="00976CCB">
        <w:t>k</w:t>
      </w:r>
      <w:r w:rsidRPr="00976CCB">
        <w:t xml:space="preserve">ontrolního dne a jeho závěry do </w:t>
      </w:r>
      <w:r w:rsidR="003B0DAC" w:rsidRPr="00976CCB">
        <w:t>s</w:t>
      </w:r>
      <w:r w:rsidRPr="00976CCB">
        <w:t>tavebního deníku.</w:t>
      </w:r>
    </w:p>
    <w:p w14:paraId="5AEFDDEB" w14:textId="211C1CB4" w:rsidR="001F562C" w:rsidRPr="00976CCB" w:rsidRDefault="001F562C" w:rsidP="00C44B7B">
      <w:pPr>
        <w:pStyle w:val="Nadpis3"/>
      </w:pPr>
      <w:r w:rsidRPr="00976CCB">
        <w:t xml:space="preserve">Kontrolní den se uskuteční vždy minimálně </w:t>
      </w:r>
      <w:r w:rsidR="00595917" w:rsidRPr="00976CCB">
        <w:t>1x týdně</w:t>
      </w:r>
      <w:r w:rsidR="00D9188F">
        <w:t>.</w:t>
      </w:r>
    </w:p>
    <w:p w14:paraId="3F21702A" w14:textId="6DF7CDD4" w:rsidR="001F562C" w:rsidRDefault="001F562C" w:rsidP="00C44B7B">
      <w:pPr>
        <w:pStyle w:val="Nadpis3"/>
      </w:pPr>
      <w:r w:rsidRPr="00976CCB">
        <w:t xml:space="preserve">Objednatel má právo stanovit i vyšší četnost </w:t>
      </w:r>
      <w:r w:rsidR="000037BF" w:rsidRPr="00976CCB">
        <w:t>k</w:t>
      </w:r>
      <w:r w:rsidRPr="00976CCB">
        <w:t xml:space="preserve">ontrolních dnů, pokud to vyžadují okolnosti stavby, zejména prodlení v plnění </w:t>
      </w:r>
      <w:r w:rsidR="0011017E">
        <w:t xml:space="preserve">ze strany </w:t>
      </w:r>
      <w:r w:rsidR="00724EEC" w:rsidRPr="00976CCB">
        <w:t>z</w:t>
      </w:r>
      <w:r w:rsidRPr="00976CCB">
        <w:t xml:space="preserve">hotovitele, technologické </w:t>
      </w:r>
      <w:r w:rsidRPr="00976CCB">
        <w:lastRenderedPageBreak/>
        <w:t>návaznosti</w:t>
      </w:r>
      <w:r w:rsidR="002512DD" w:rsidRPr="00976CCB">
        <w:t xml:space="preserve"> v provádění apod.</w:t>
      </w:r>
      <w:r w:rsidRPr="00976CCB">
        <w:t xml:space="preserve"> </w:t>
      </w:r>
      <w:r w:rsidRPr="00D47947">
        <w:t xml:space="preserve">Pokud </w:t>
      </w:r>
      <w:r w:rsidR="00724EEC" w:rsidRPr="00D47947">
        <w:t>o</w:t>
      </w:r>
      <w:r w:rsidRPr="00D47947">
        <w:t xml:space="preserve">bjednatel rozhodne o častějším konání </w:t>
      </w:r>
      <w:r w:rsidR="000037BF" w:rsidRPr="00D47947">
        <w:t>k</w:t>
      </w:r>
      <w:r w:rsidRPr="00D47947">
        <w:t xml:space="preserve">ontrolních dnů, je </w:t>
      </w:r>
      <w:r w:rsidR="00724EEC" w:rsidRPr="00D47947">
        <w:t>z</w:t>
      </w:r>
      <w:r w:rsidRPr="00D47947">
        <w:t>hotovitel povinen na tuto četnost přistoupit.</w:t>
      </w:r>
    </w:p>
    <w:p w14:paraId="1C123199" w14:textId="77777777" w:rsidR="008A763D" w:rsidRPr="008A763D" w:rsidRDefault="008A763D" w:rsidP="00D96B8E"/>
    <w:p w14:paraId="307079D8" w14:textId="77777777" w:rsidR="00362185" w:rsidRPr="00D47947" w:rsidRDefault="00362185" w:rsidP="005B5B18">
      <w:pPr>
        <w:pStyle w:val="Nadpis2"/>
        <w:rPr>
          <w:u w:val="single"/>
        </w:rPr>
      </w:pPr>
      <w:bookmarkStart w:id="95" w:name="_Ref195530926"/>
      <w:r w:rsidRPr="00D47947">
        <w:rPr>
          <w:u w:val="single"/>
        </w:rPr>
        <w:t>Další povinnosti zhotovitele</w:t>
      </w:r>
      <w:bookmarkEnd w:id="95"/>
      <w:r w:rsidRPr="00D47947">
        <w:rPr>
          <w:u w:val="single"/>
        </w:rPr>
        <w:t xml:space="preserve"> </w:t>
      </w:r>
    </w:p>
    <w:p w14:paraId="65FF0F42" w14:textId="19B2C792" w:rsidR="00362185" w:rsidRPr="00D96B8E" w:rsidRDefault="00362185" w:rsidP="005B5B18">
      <w:pPr>
        <w:pStyle w:val="Nadpis3"/>
      </w:pPr>
      <w:bookmarkStart w:id="96" w:name="_Ref195783323"/>
      <w:r w:rsidRPr="00D96B8E">
        <w:t xml:space="preserve">Zhotovitel je povinen pro plnění dle této </w:t>
      </w:r>
      <w:r w:rsidRPr="00A80F91">
        <w:t xml:space="preserve">smlouvy využít min. </w:t>
      </w:r>
      <w:r w:rsidR="00DB397D" w:rsidRPr="00A80F91">
        <w:t>2</w:t>
      </w:r>
      <w:r w:rsidR="00D9188F" w:rsidRPr="00A80F91">
        <w:t xml:space="preserve"> </w:t>
      </w:r>
      <w:r w:rsidRPr="00A80F91">
        <w:t>osob</w:t>
      </w:r>
      <w:r w:rsidR="002C5499" w:rsidRPr="00A80F91">
        <w:t>y</w:t>
      </w:r>
      <w:r w:rsidRPr="00A80F91">
        <w:t xml:space="preserve"> znevýhodně</w:t>
      </w:r>
      <w:r w:rsidR="0061089C" w:rsidRPr="00A80F91">
        <w:t>né</w:t>
      </w:r>
      <w:r w:rsidRPr="00A80F91">
        <w:t xml:space="preserve"> na trhu práce</w:t>
      </w:r>
      <w:r w:rsidR="00A437D7" w:rsidRPr="00A80F91">
        <w:t xml:space="preserve">, </w:t>
      </w:r>
      <w:r w:rsidRPr="00A80F91">
        <w:t>a to v</w:t>
      </w:r>
      <w:r w:rsidR="00CA0D46" w:rsidRPr="00A80F91">
        <w:t> </w:t>
      </w:r>
      <w:r w:rsidRPr="00A80F91">
        <w:t>rozsahu</w:t>
      </w:r>
      <w:r w:rsidR="00CA0D46" w:rsidRPr="00A80F91">
        <w:t xml:space="preserve"> </w:t>
      </w:r>
      <w:r w:rsidRPr="00A80F91">
        <w:t>min. 1</w:t>
      </w:r>
      <w:r w:rsidR="002C5499" w:rsidRPr="00A80F91">
        <w:t>5</w:t>
      </w:r>
      <w:r w:rsidRPr="00A80F91">
        <w:t>0</w:t>
      </w:r>
      <w:r w:rsidR="00F64EC7" w:rsidRPr="00A80F91">
        <w:t xml:space="preserve"> </w:t>
      </w:r>
      <w:r w:rsidRPr="00A80F91">
        <w:t>hodin</w:t>
      </w:r>
      <w:r w:rsidR="002C5499" w:rsidRPr="00A80F91">
        <w:t xml:space="preserve"> u každé z</w:t>
      </w:r>
      <w:r w:rsidR="00D16037" w:rsidRPr="00D96B8E">
        <w:t> těchto osob</w:t>
      </w:r>
      <w:r w:rsidRPr="00D96B8E">
        <w:t>.</w:t>
      </w:r>
      <w:bookmarkEnd w:id="96"/>
      <w:r w:rsidRPr="00D96B8E">
        <w:t xml:space="preserve"> </w:t>
      </w:r>
    </w:p>
    <w:p w14:paraId="33BF1751" w14:textId="77777777" w:rsidR="008833CE" w:rsidRPr="00EF132D" w:rsidRDefault="00362185" w:rsidP="006D60B4">
      <w:pPr>
        <w:pStyle w:val="Nadpis3"/>
        <w:ind w:left="1276"/>
      </w:pPr>
      <w:bookmarkStart w:id="97" w:name="_Ref195783330"/>
      <w:r w:rsidRPr="00D96B8E">
        <w:t xml:space="preserve">Uvedenou skutečnost zhotovitel objednateli prokáže nejpozději ke dni předání a převzetí díla relevantním dokladem (smlouva mezi zhotovitelem a osobou nebo jejím zástupcem, případně vzdělávacím </w:t>
      </w:r>
      <w:r w:rsidRPr="00EF132D">
        <w:t>zařízením, ověřeným výkazem činnosti této osoby na plnění dle této smlouvy apod).</w:t>
      </w:r>
      <w:bookmarkEnd w:id="97"/>
      <w:r w:rsidRPr="00EF132D">
        <w:t xml:space="preserve"> </w:t>
      </w:r>
    </w:p>
    <w:p w14:paraId="1D6C528A" w14:textId="3AA97788" w:rsidR="00B57AC5" w:rsidRPr="00EF132D" w:rsidRDefault="008833CE" w:rsidP="006D60B4">
      <w:pPr>
        <w:pStyle w:val="Nadpis3"/>
        <w:ind w:left="1276"/>
      </w:pPr>
      <w:r w:rsidRPr="00EF132D">
        <w:t xml:space="preserve">Objednatel si vyhrazuje právo zorganizovat 1 x v průběhu provádění díla den otevřených dveří na prováděné stavbě a zhotovitel je povinen strpět na 24 hodin zastavení prací, které by znemožnily prohlídku, a vymezit a zajistit vstup na staveniště a koridor pro bezpečný průchod tímto staveništěm. Objednatel je povinen tento požadavek zhotoviteli písemně ohlásit nejméně 30 </w:t>
      </w:r>
      <w:r w:rsidR="003E2EF6" w:rsidRPr="00EF132D">
        <w:t xml:space="preserve">kalendářních </w:t>
      </w:r>
      <w:r w:rsidRPr="00EF132D">
        <w:t>dn</w:t>
      </w:r>
      <w:r w:rsidR="003E2EF6" w:rsidRPr="00EF132D">
        <w:t>ů</w:t>
      </w:r>
      <w:r w:rsidRPr="00EF132D">
        <w:t xml:space="preserve"> před uskutečněním akce.</w:t>
      </w:r>
      <w:r w:rsidR="00362185" w:rsidRPr="00EF132D">
        <w:t xml:space="preserve">  </w:t>
      </w:r>
    </w:p>
    <w:p w14:paraId="197F713D" w14:textId="77777777" w:rsidR="00BC02FA" w:rsidRPr="00976CCB" w:rsidRDefault="00BC02FA" w:rsidP="00D441BF">
      <w:pPr>
        <w:pStyle w:val="Nadpis1"/>
        <w:tabs>
          <w:tab w:val="left" w:pos="4253"/>
        </w:tabs>
        <w:ind w:left="454" w:hanging="454"/>
      </w:pPr>
      <w:r w:rsidRPr="00976CCB">
        <w:t>Převzetí díla nebo jeho části</w:t>
      </w:r>
    </w:p>
    <w:p w14:paraId="4927FA11" w14:textId="77777777" w:rsidR="00BC02FA" w:rsidRPr="004E4E94" w:rsidRDefault="00BC02FA" w:rsidP="00C44B7B">
      <w:pPr>
        <w:pStyle w:val="Nadpis2"/>
        <w:rPr>
          <w:u w:val="single"/>
        </w:rPr>
      </w:pPr>
      <w:r w:rsidRPr="004E4E94">
        <w:rPr>
          <w:u w:val="single"/>
        </w:rPr>
        <w:t>Ukončení díla</w:t>
      </w:r>
    </w:p>
    <w:p w14:paraId="683D34E3" w14:textId="77777777" w:rsidR="0020421B" w:rsidRPr="00B57AC5" w:rsidRDefault="00D96B8E" w:rsidP="0020421B">
      <w:pPr>
        <w:pStyle w:val="Nadpis3"/>
      </w:pPr>
      <w:r w:rsidRPr="00D96B8E">
        <w:t xml:space="preserve">Zhotovitel je povinen dokončit dílo, resp. každou z jeho částí, v termínech sjednaných </w:t>
      </w:r>
      <w:r w:rsidRPr="00D96B8E">
        <w:br/>
        <w:t xml:space="preserve">ve smlouvě. Povinnost zhotovitele provést dílo nebo jeho část (dále pro účely tohoto </w:t>
      </w:r>
      <w:r w:rsidRPr="00B57AC5">
        <w:t xml:space="preserve">článku jen dílo) je splněna dnem jeho řádného ukončení a předání objednateli. </w:t>
      </w:r>
    </w:p>
    <w:p w14:paraId="2B5F2BBE" w14:textId="0D73B56D" w:rsidR="008A763D" w:rsidRPr="004552DD" w:rsidRDefault="00C6554F" w:rsidP="0020421B">
      <w:pPr>
        <w:pStyle w:val="Nadpis3"/>
      </w:pPr>
      <w:bookmarkStart w:id="98" w:name="_Ref194935904"/>
      <w:r w:rsidRPr="004552DD">
        <w:t>V termínu pro dokončení části díla „stavební práce“ dle čl</w:t>
      </w:r>
      <w:r w:rsidR="005339B9">
        <w:t>.</w:t>
      </w:r>
      <w:r w:rsidRPr="004552DD">
        <w:t xml:space="preserve"> 4, odst.</w:t>
      </w:r>
      <w:r w:rsidR="005339B9">
        <w:t xml:space="preserve"> </w:t>
      </w:r>
      <w:r w:rsidR="005339B9">
        <w:fldChar w:fldCharType="begin"/>
      </w:r>
      <w:r w:rsidR="005339B9">
        <w:instrText xml:space="preserve"> REF _Ref195778027 \r \h </w:instrText>
      </w:r>
      <w:r w:rsidR="005339B9">
        <w:fldChar w:fldCharType="separate"/>
      </w:r>
      <w:r w:rsidR="0012783E">
        <w:t>4.2.4</w:t>
      </w:r>
      <w:r w:rsidR="005339B9">
        <w:fldChar w:fldCharType="end"/>
      </w:r>
      <w:r w:rsidR="005339B9">
        <w:t xml:space="preserve"> a odst. </w:t>
      </w:r>
      <w:r w:rsidR="005339B9">
        <w:fldChar w:fldCharType="begin"/>
      </w:r>
      <w:r w:rsidR="005339B9">
        <w:instrText xml:space="preserve"> REF _Ref195778329 \r \h </w:instrText>
      </w:r>
      <w:r w:rsidR="005339B9">
        <w:fldChar w:fldCharType="separate"/>
      </w:r>
      <w:r w:rsidR="0012783E">
        <w:t>4.4.4</w:t>
      </w:r>
      <w:r w:rsidR="005339B9">
        <w:fldChar w:fldCharType="end"/>
      </w:r>
      <w:r w:rsidR="00074825" w:rsidRPr="004552DD">
        <w:t xml:space="preserve"> </w:t>
      </w:r>
      <w:r w:rsidR="00D9188F" w:rsidRPr="004552DD">
        <w:t xml:space="preserve">této </w:t>
      </w:r>
      <w:r w:rsidRPr="004552DD">
        <w:t>smlouvy budou dokončeny všechny stavební práce</w:t>
      </w:r>
      <w:r w:rsidR="00790326" w:rsidRPr="004552DD">
        <w:t xml:space="preserve"> dané etapy stavebních prací </w:t>
      </w:r>
      <w:r w:rsidRPr="004552DD">
        <w:t xml:space="preserve">a </w:t>
      </w:r>
      <w:r w:rsidR="00790326" w:rsidRPr="004552DD">
        <w:t xml:space="preserve">příslušná část stavby </w:t>
      </w:r>
      <w:r w:rsidRPr="004552DD">
        <w:t>bude připravena k jejímu uvádění do provozu.</w:t>
      </w:r>
      <w:r w:rsidR="002E7077" w:rsidRPr="004552DD">
        <w:t xml:space="preserve"> </w:t>
      </w:r>
      <w:r w:rsidR="008A763D" w:rsidRPr="004552DD">
        <w:t xml:space="preserve">V tomto termínu předá zhotovitel objednateli koncept provozní dokumentace, zpracované dle čl. 2 odst. </w:t>
      </w:r>
      <w:r w:rsidR="00074825" w:rsidRPr="004552DD">
        <w:fldChar w:fldCharType="begin"/>
      </w:r>
      <w:r w:rsidR="00074825" w:rsidRPr="004552DD">
        <w:instrText xml:space="preserve"> REF _Ref194388373 \r \h </w:instrText>
      </w:r>
      <w:r w:rsidR="004552DD">
        <w:instrText xml:space="preserve"> \* MERGEFORMAT </w:instrText>
      </w:r>
      <w:r w:rsidR="00074825" w:rsidRPr="004552DD">
        <w:fldChar w:fldCharType="separate"/>
      </w:r>
      <w:r w:rsidR="0012783E">
        <w:t>2.5.18</w:t>
      </w:r>
      <w:r w:rsidR="00074825" w:rsidRPr="004552DD">
        <w:fldChar w:fldCharType="end"/>
      </w:r>
      <w:r w:rsidR="004552DD" w:rsidRPr="004552DD">
        <w:t xml:space="preserve"> </w:t>
      </w:r>
      <w:r w:rsidR="008A763D" w:rsidRPr="004552DD">
        <w:t>této smlouvy</w:t>
      </w:r>
      <w:r w:rsidR="00074825" w:rsidRPr="004552DD">
        <w:t>.</w:t>
      </w:r>
      <w:r w:rsidR="008A763D" w:rsidRPr="004552DD">
        <w:t xml:space="preserve"> </w:t>
      </w:r>
      <w:r w:rsidR="002E7077" w:rsidRPr="004552DD">
        <w:t>Termín pro dokončení této části díla</w:t>
      </w:r>
      <w:r w:rsidR="0022380C" w:rsidRPr="004552DD">
        <w:t>,</w:t>
      </w:r>
      <w:r w:rsidR="002E7077" w:rsidRPr="004552DD">
        <w:t xml:space="preserve"> </w:t>
      </w:r>
      <w:r w:rsidR="00790326" w:rsidRPr="004552DD">
        <w:t>dané etapy stavebních prací</w:t>
      </w:r>
      <w:r w:rsidR="0022380C" w:rsidRPr="004552DD">
        <w:t>,</w:t>
      </w:r>
      <w:r w:rsidR="00790326" w:rsidRPr="004552DD">
        <w:t xml:space="preserve"> </w:t>
      </w:r>
      <w:r w:rsidR="002E7077" w:rsidRPr="004552DD">
        <w:t xml:space="preserve">se považuje za </w:t>
      </w:r>
      <w:r w:rsidR="005E6A4C" w:rsidRPr="004552DD">
        <w:t xml:space="preserve">dodržený, pokud bude ve smyslu odst. </w:t>
      </w:r>
      <w:r w:rsidR="00790326" w:rsidRPr="004552DD">
        <w:fldChar w:fldCharType="begin"/>
      </w:r>
      <w:r w:rsidR="00790326" w:rsidRPr="004552DD">
        <w:instrText xml:space="preserve"> REF _Ref194936085 \r \h </w:instrText>
      </w:r>
      <w:r w:rsidR="004552DD">
        <w:instrText xml:space="preserve"> \* MERGEFORMAT </w:instrText>
      </w:r>
      <w:r w:rsidR="00790326" w:rsidRPr="004552DD">
        <w:fldChar w:fldCharType="separate"/>
      </w:r>
      <w:r w:rsidR="0012783E">
        <w:t>8.1.4</w:t>
      </w:r>
      <w:r w:rsidR="00790326" w:rsidRPr="004552DD">
        <w:fldChar w:fldCharType="end"/>
      </w:r>
      <w:r w:rsidR="004552DD" w:rsidRPr="004552DD">
        <w:t xml:space="preserve"> </w:t>
      </w:r>
      <w:r w:rsidR="00D9188F" w:rsidRPr="004552DD">
        <w:t>této smlouvy</w:t>
      </w:r>
      <w:r w:rsidR="005E6A4C" w:rsidRPr="004552DD">
        <w:t xml:space="preserve"> objednatelem potvrzen dílčí zápis o předání této části díla.</w:t>
      </w:r>
      <w:bookmarkEnd w:id="98"/>
    </w:p>
    <w:p w14:paraId="5A2045A7" w14:textId="2E5F1706" w:rsidR="002C2D27" w:rsidRPr="00A72DAA" w:rsidRDefault="00166927" w:rsidP="006D60B4">
      <w:pPr>
        <w:pStyle w:val="Nadpis3"/>
        <w:ind w:left="1276"/>
      </w:pPr>
      <w:bookmarkStart w:id="99" w:name="_Ref194406607"/>
      <w:r w:rsidRPr="00A72DAA">
        <w:t>V termínu pro dokončení části díla „uvedení stavby do stavu umožňujícího její provoz“ dle čl. 4, odst.</w:t>
      </w:r>
      <w:r w:rsidR="005339B9">
        <w:t xml:space="preserve"> </w:t>
      </w:r>
      <w:r w:rsidR="005339B9">
        <w:fldChar w:fldCharType="begin"/>
      </w:r>
      <w:r w:rsidR="005339B9">
        <w:instrText xml:space="preserve"> REF _Ref195786268 \r \h </w:instrText>
      </w:r>
      <w:r w:rsidR="005339B9">
        <w:fldChar w:fldCharType="separate"/>
      </w:r>
      <w:r w:rsidR="0012783E">
        <w:t>4.2.5</w:t>
      </w:r>
      <w:r w:rsidR="005339B9">
        <w:fldChar w:fldCharType="end"/>
      </w:r>
      <w:r w:rsidR="005339B9">
        <w:t xml:space="preserve"> a odst. </w:t>
      </w:r>
      <w:r w:rsidR="005339B9">
        <w:fldChar w:fldCharType="begin"/>
      </w:r>
      <w:r w:rsidR="005339B9">
        <w:instrText xml:space="preserve"> REF _Ref195786284 \r \h </w:instrText>
      </w:r>
      <w:r w:rsidR="005339B9">
        <w:fldChar w:fldCharType="separate"/>
      </w:r>
      <w:r w:rsidR="0012783E">
        <w:t>4.4.5</w:t>
      </w:r>
      <w:r w:rsidR="005339B9">
        <w:fldChar w:fldCharType="end"/>
      </w:r>
      <w:r w:rsidRPr="00A72DAA">
        <w:t xml:space="preserve"> </w:t>
      </w:r>
      <w:r w:rsidR="0063600B" w:rsidRPr="00A72DAA">
        <w:fldChar w:fldCharType="begin"/>
      </w:r>
      <w:r w:rsidR="0063600B" w:rsidRPr="00A72DAA">
        <w:instrText xml:space="preserve"> REF _Ref194933763 \r \h </w:instrText>
      </w:r>
      <w:r w:rsidR="00A72DAA">
        <w:instrText xml:space="preserve"> \* MERGEFORMAT </w:instrText>
      </w:r>
      <w:r w:rsidR="0063600B" w:rsidRPr="00A72DAA">
        <w:fldChar w:fldCharType="separate"/>
      </w:r>
      <w:r w:rsidR="0063600B" w:rsidRPr="00A72DAA">
        <w:fldChar w:fldCharType="end"/>
      </w:r>
      <w:r w:rsidR="00D9188F" w:rsidRPr="00A72DAA">
        <w:t xml:space="preserve">této </w:t>
      </w:r>
      <w:r w:rsidRPr="00A72DAA">
        <w:t>smlouvy bude dokončeno zprovoznění všech zařízení a technologií umístěných v</w:t>
      </w:r>
      <w:r w:rsidR="0022380C" w:rsidRPr="00A72DAA">
        <w:t> příslušné části</w:t>
      </w:r>
      <w:r w:rsidRPr="00A72DAA">
        <w:t xml:space="preserve"> stavb</w:t>
      </w:r>
      <w:r w:rsidR="0022380C" w:rsidRPr="00A72DAA">
        <w:t>y</w:t>
      </w:r>
      <w:r w:rsidRPr="00A72DAA">
        <w:t xml:space="preserve"> a </w:t>
      </w:r>
      <w:r w:rsidR="0022380C" w:rsidRPr="00A72DAA">
        <w:t xml:space="preserve">příslušná část </w:t>
      </w:r>
      <w:r w:rsidRPr="00A72DAA">
        <w:t>stavb</w:t>
      </w:r>
      <w:r w:rsidR="0022380C" w:rsidRPr="00A72DAA">
        <w:t>y</w:t>
      </w:r>
      <w:r w:rsidRPr="00A72DAA">
        <w:t xml:space="preserve"> bude uvedena do stavbu umožňujícího </w:t>
      </w:r>
      <w:r w:rsidR="002C2D27" w:rsidRPr="00A72DAA">
        <w:t xml:space="preserve">běžný </w:t>
      </w:r>
      <w:r w:rsidR="00286347" w:rsidRPr="00A72DAA">
        <w:t xml:space="preserve">trvalý </w:t>
      </w:r>
      <w:r w:rsidR="002C2D27" w:rsidRPr="00A72DAA">
        <w:t>provoz</w:t>
      </w:r>
      <w:r w:rsidR="00286347" w:rsidRPr="00A72DAA">
        <w:t>.</w:t>
      </w:r>
      <w:r w:rsidR="002C2D27" w:rsidRPr="00A72DAA">
        <w:t xml:space="preserve"> </w:t>
      </w:r>
      <w:r w:rsidR="00286347" w:rsidRPr="00A72DAA">
        <w:t>V rámci této části díla</w:t>
      </w:r>
      <w:r w:rsidR="0022380C" w:rsidRPr="00A72DAA">
        <w:t>,</w:t>
      </w:r>
      <w:r w:rsidR="00286347" w:rsidRPr="00A72DAA">
        <w:t xml:space="preserve"> </w:t>
      </w:r>
      <w:r w:rsidR="0022380C" w:rsidRPr="00A72DAA">
        <w:t xml:space="preserve">dané etapy stavebních prací, </w:t>
      </w:r>
      <w:r w:rsidR="00286347" w:rsidRPr="00A72DAA">
        <w:t>budou odstraněny všechny závady a nedodělky, které byly zjištěny při předání a převzetí části díla „</w:t>
      </w:r>
      <w:r w:rsidR="00387D0C" w:rsidRPr="00A72DAA">
        <w:t>s</w:t>
      </w:r>
      <w:r w:rsidR="00286347" w:rsidRPr="00A72DAA">
        <w:t>tavební práce“.</w:t>
      </w:r>
      <w:bookmarkEnd w:id="99"/>
    </w:p>
    <w:p w14:paraId="1DB13967" w14:textId="6C16B86E" w:rsidR="00BC02FA" w:rsidRPr="002837A2" w:rsidRDefault="00BC02FA" w:rsidP="00D9188F">
      <w:pPr>
        <w:pStyle w:val="Nadpis3"/>
        <w:numPr>
          <w:ilvl w:val="0"/>
          <w:numId w:val="0"/>
        </w:numPr>
        <w:ind w:left="1276"/>
      </w:pPr>
      <w:r w:rsidRPr="002837A2">
        <w:t xml:space="preserve">Nedílnou součástí řádného splnění </w:t>
      </w:r>
      <w:r w:rsidR="002C2D27" w:rsidRPr="002837A2">
        <w:t xml:space="preserve">této </w:t>
      </w:r>
      <w:r w:rsidR="002C2D27" w:rsidRPr="00A72DAA">
        <w:t xml:space="preserve">části </w:t>
      </w:r>
      <w:r w:rsidRPr="00A72DAA">
        <w:t>díla je předání všech dokladů souvisejících s řádným provedením díla objednateli</w:t>
      </w:r>
      <w:r w:rsidR="000037BF" w:rsidRPr="00A72DAA">
        <w:t>,</w:t>
      </w:r>
      <w:r w:rsidRPr="00A72DAA">
        <w:t xml:space="preserve"> a to zejména revizní</w:t>
      </w:r>
      <w:r w:rsidR="002C2D27" w:rsidRPr="00A72DAA">
        <w:t>ch</w:t>
      </w:r>
      <w:r w:rsidRPr="00A72DAA">
        <w:t xml:space="preserve"> zpráv, atest</w:t>
      </w:r>
      <w:r w:rsidR="002C2D27" w:rsidRPr="00A72DAA">
        <w:t>ů</w:t>
      </w:r>
      <w:r w:rsidRPr="00A72DAA">
        <w:t xml:space="preserve"> o funkčnosti</w:t>
      </w:r>
      <w:r w:rsidR="002C2D27" w:rsidRPr="00A72DAA">
        <w:t xml:space="preserve"> </w:t>
      </w:r>
      <w:r w:rsidR="009F4E0E" w:rsidRPr="00A72DAA">
        <w:br/>
      </w:r>
      <w:r w:rsidR="002C2D27" w:rsidRPr="00A72DAA">
        <w:t>a kompletnosti dodaných zařízení a technologií</w:t>
      </w:r>
      <w:r w:rsidRPr="00A72DAA">
        <w:t xml:space="preserve">, </w:t>
      </w:r>
      <w:r w:rsidR="009F4E0E" w:rsidRPr="00A72DAA">
        <w:t xml:space="preserve">dokumentace </w:t>
      </w:r>
      <w:r w:rsidRPr="00A72DAA">
        <w:t xml:space="preserve">skutečného provedení, záruční listy, </w:t>
      </w:r>
      <w:r w:rsidR="001F7457" w:rsidRPr="00A72DAA">
        <w:t>provozní dokumentace</w:t>
      </w:r>
      <w:r w:rsidR="00801218" w:rsidRPr="00A72DAA">
        <w:t xml:space="preserve">, předání bankovní záruky č. 2 dle čl. </w:t>
      </w:r>
      <w:r w:rsidR="00387D0C" w:rsidRPr="00A72DAA">
        <w:fldChar w:fldCharType="begin"/>
      </w:r>
      <w:r w:rsidR="00387D0C" w:rsidRPr="00A72DAA">
        <w:instrText xml:space="preserve"> REF _Ref194410593 \r \h </w:instrText>
      </w:r>
      <w:r w:rsidR="00A72DAA">
        <w:instrText xml:space="preserve"> \* MERGEFORMAT </w:instrText>
      </w:r>
      <w:r w:rsidR="00387D0C" w:rsidRPr="00A72DAA">
        <w:fldChar w:fldCharType="separate"/>
      </w:r>
      <w:r w:rsidR="0012783E">
        <w:t>12</w:t>
      </w:r>
      <w:r w:rsidR="00387D0C" w:rsidRPr="00A72DAA">
        <w:fldChar w:fldCharType="end"/>
      </w:r>
      <w:r w:rsidR="00387D0C" w:rsidRPr="00A72DAA">
        <w:t xml:space="preserve"> </w:t>
      </w:r>
      <w:r w:rsidR="00801218" w:rsidRPr="00A72DAA">
        <w:t>odst.</w:t>
      </w:r>
      <w:r w:rsidR="00D9188F" w:rsidRPr="00A72DAA">
        <w:t xml:space="preserve"> </w:t>
      </w:r>
      <w:r w:rsidR="00387D0C" w:rsidRPr="00A72DAA">
        <w:fldChar w:fldCharType="begin"/>
      </w:r>
      <w:r w:rsidR="00387D0C" w:rsidRPr="00A72DAA">
        <w:instrText xml:space="preserve"> REF _Ref194410574 \r \h </w:instrText>
      </w:r>
      <w:r w:rsidR="00A72DAA">
        <w:instrText xml:space="preserve"> \* MERGEFORMAT </w:instrText>
      </w:r>
      <w:r w:rsidR="00387D0C" w:rsidRPr="00A72DAA">
        <w:fldChar w:fldCharType="separate"/>
      </w:r>
      <w:r w:rsidR="0012783E">
        <w:t>12.5</w:t>
      </w:r>
      <w:r w:rsidR="00387D0C" w:rsidRPr="00A72DAA">
        <w:fldChar w:fldCharType="end"/>
      </w:r>
      <w:r w:rsidR="00387D0C" w:rsidRPr="00A72DAA">
        <w:t xml:space="preserve"> </w:t>
      </w:r>
      <w:r w:rsidR="00801218" w:rsidRPr="00A72DAA">
        <w:t xml:space="preserve">této </w:t>
      </w:r>
      <w:r w:rsidR="00223750" w:rsidRPr="00A72DAA">
        <w:t>smlouvy</w:t>
      </w:r>
      <w:r w:rsidR="00801218" w:rsidRPr="00A72DAA">
        <w:t xml:space="preserve"> </w:t>
      </w:r>
      <w:r w:rsidR="001043CF" w:rsidRPr="00A72DAA">
        <w:t>apod</w:t>
      </w:r>
      <w:r w:rsidRPr="00A72DAA">
        <w:t>.</w:t>
      </w:r>
    </w:p>
    <w:p w14:paraId="1AA1BE72" w14:textId="77777777" w:rsidR="00A45CA4" w:rsidRPr="002837A2" w:rsidRDefault="00A45CA4" w:rsidP="00D9188F">
      <w:pPr>
        <w:pStyle w:val="Nadpis3"/>
        <w:numPr>
          <w:ilvl w:val="0"/>
          <w:numId w:val="0"/>
        </w:numPr>
        <w:ind w:left="1276"/>
      </w:pPr>
      <w:r w:rsidRPr="002837A2">
        <w:t>Součástí provozní dokumentace předávaného díla bude především:</w:t>
      </w:r>
    </w:p>
    <w:p w14:paraId="4A13EC30" w14:textId="28EE1017" w:rsidR="00A45CA4" w:rsidRPr="002C6866" w:rsidRDefault="00A45CA4" w:rsidP="005A07B1">
      <w:pPr>
        <w:pStyle w:val="Odstavecseseznamem"/>
        <w:numPr>
          <w:ilvl w:val="0"/>
          <w:numId w:val="3"/>
        </w:numPr>
        <w:spacing w:after="60"/>
        <w:ind w:left="1559" w:hanging="425"/>
        <w:jc w:val="both"/>
        <w:rPr>
          <w:rFonts w:asciiTheme="minorHAnsi" w:hAnsiTheme="minorHAnsi" w:cstheme="minorHAnsi"/>
          <w:sz w:val="22"/>
          <w:szCs w:val="22"/>
        </w:rPr>
      </w:pPr>
      <w:r w:rsidRPr="002837A2">
        <w:rPr>
          <w:rFonts w:asciiTheme="minorHAnsi" w:hAnsiTheme="minorHAnsi" w:cstheme="minorHAnsi"/>
          <w:sz w:val="22"/>
          <w:szCs w:val="22"/>
        </w:rPr>
        <w:t>seznam dodávaných zařízení, u každého zařízení bude uveden soupis povinností provozovatele zařízení k zajištění jeho řádného a bezpečného provozu</w:t>
      </w:r>
      <w:r w:rsidRPr="002C6866">
        <w:rPr>
          <w:rFonts w:asciiTheme="minorHAnsi" w:hAnsiTheme="minorHAnsi" w:cstheme="minorHAnsi"/>
          <w:sz w:val="22"/>
          <w:szCs w:val="22"/>
        </w:rPr>
        <w:t>, tj. popis činnosti, kterou je provozovatel povinen zajisti</w:t>
      </w:r>
      <w:r w:rsidR="001B0C79">
        <w:rPr>
          <w:rFonts w:asciiTheme="minorHAnsi" w:hAnsiTheme="minorHAnsi" w:cstheme="minorHAnsi"/>
          <w:sz w:val="22"/>
          <w:szCs w:val="22"/>
        </w:rPr>
        <w:t>t</w:t>
      </w:r>
      <w:r w:rsidRPr="002C6866">
        <w:rPr>
          <w:rFonts w:asciiTheme="minorHAnsi" w:hAnsiTheme="minorHAnsi" w:cstheme="minorHAnsi"/>
          <w:sz w:val="22"/>
          <w:szCs w:val="22"/>
        </w:rPr>
        <w:t>, předpis (právní, technický apod.) podle kterého se tato činnost zajišťuje, termín pro provedení této činnosti a určení, kdo je oprávněn takovou činnost vykonat (tzn. zda ji musí provádět odborně způsobilá osoba, výrobce zařízení, autorizovaný servis nebo proškolený uživatel);</w:t>
      </w:r>
    </w:p>
    <w:p w14:paraId="7958BFEE" w14:textId="1D8FE60E" w:rsidR="00A45CA4" w:rsidRPr="002C6866" w:rsidRDefault="001B0C79" w:rsidP="005A07B1">
      <w:pPr>
        <w:pStyle w:val="Odstavecseseznamem"/>
        <w:numPr>
          <w:ilvl w:val="0"/>
          <w:numId w:val="3"/>
        </w:numPr>
        <w:spacing w:after="60"/>
        <w:ind w:left="1559" w:hanging="425"/>
        <w:jc w:val="both"/>
        <w:rPr>
          <w:rFonts w:asciiTheme="minorHAnsi" w:hAnsiTheme="minorHAnsi" w:cstheme="minorHAnsi"/>
          <w:sz w:val="22"/>
          <w:szCs w:val="22"/>
        </w:rPr>
      </w:pPr>
      <w:r w:rsidRPr="00926E68">
        <w:rPr>
          <w:rFonts w:asciiTheme="minorHAnsi" w:hAnsiTheme="minorHAnsi" w:cstheme="minorHAnsi"/>
          <w:sz w:val="22"/>
          <w:szCs w:val="22"/>
        </w:rPr>
        <w:lastRenderedPageBreak/>
        <w:t>uživatelské či servisní příručky k dodaným zařízením vč. uvedení četnosti údržby zařízení, autorizovaného servisu aj.;</w:t>
      </w:r>
    </w:p>
    <w:p w14:paraId="5CC80D23" w14:textId="77777777" w:rsidR="00A45CA4" w:rsidRPr="002C6866" w:rsidRDefault="00A45CA4" w:rsidP="005A07B1">
      <w:pPr>
        <w:pStyle w:val="Odstavecseseznamem"/>
        <w:numPr>
          <w:ilvl w:val="0"/>
          <w:numId w:val="3"/>
        </w:numPr>
        <w:spacing w:after="60"/>
        <w:ind w:left="1559" w:hanging="425"/>
        <w:jc w:val="both"/>
        <w:rPr>
          <w:rFonts w:asciiTheme="minorHAnsi" w:hAnsiTheme="minorHAnsi" w:cstheme="minorHAnsi"/>
          <w:sz w:val="22"/>
          <w:szCs w:val="22"/>
        </w:rPr>
      </w:pPr>
      <w:r w:rsidRPr="002C6866">
        <w:rPr>
          <w:rFonts w:asciiTheme="minorHAnsi" w:hAnsiTheme="minorHAnsi" w:cstheme="minorHAnsi"/>
          <w:sz w:val="22"/>
          <w:szCs w:val="22"/>
        </w:rPr>
        <w:t>servisní příručky (manuály) k zařízením, u kterých nemusí údržbu a servis zajišťovat výrobce zařízení nebo autorizovaný servis;</w:t>
      </w:r>
    </w:p>
    <w:p w14:paraId="01ACE557" w14:textId="383B0E83" w:rsidR="00A45CA4" w:rsidRPr="00EA3C5D" w:rsidRDefault="00A45CA4" w:rsidP="005A07B1">
      <w:pPr>
        <w:pStyle w:val="Odstavecseseznamem"/>
        <w:numPr>
          <w:ilvl w:val="0"/>
          <w:numId w:val="3"/>
        </w:numPr>
        <w:spacing w:after="60"/>
        <w:ind w:left="1559" w:hanging="425"/>
        <w:jc w:val="both"/>
        <w:rPr>
          <w:rFonts w:asciiTheme="minorHAnsi" w:hAnsiTheme="minorHAnsi" w:cstheme="minorHAnsi"/>
          <w:sz w:val="22"/>
          <w:szCs w:val="22"/>
        </w:rPr>
      </w:pPr>
      <w:r w:rsidRPr="002C6866">
        <w:rPr>
          <w:rFonts w:asciiTheme="minorHAnsi" w:hAnsiTheme="minorHAnsi" w:cstheme="minorHAnsi"/>
          <w:sz w:val="22"/>
          <w:szCs w:val="22"/>
        </w:rPr>
        <w:t xml:space="preserve">provozní řády pro dodané technologické celky, kde budou jasně specifikovány postupy pro řádný a bezpečný provoz technologií, postupy pro běžnou údržbu, </w:t>
      </w:r>
      <w:r w:rsidRPr="00EA3C5D">
        <w:rPr>
          <w:rFonts w:asciiTheme="minorHAnsi" w:hAnsiTheme="minorHAnsi" w:cstheme="minorHAnsi"/>
          <w:sz w:val="22"/>
          <w:szCs w:val="22"/>
        </w:rPr>
        <w:t>servisní plán a postupy pro řešení poruch a havarijních stavů</w:t>
      </w:r>
      <w:r w:rsidR="00201E16" w:rsidRPr="00EA3C5D">
        <w:rPr>
          <w:rFonts w:asciiTheme="minorHAnsi" w:hAnsiTheme="minorHAnsi" w:cstheme="minorHAnsi"/>
          <w:sz w:val="22"/>
          <w:szCs w:val="22"/>
        </w:rPr>
        <w:t>;</w:t>
      </w:r>
    </w:p>
    <w:p w14:paraId="094D4FB6" w14:textId="22A351CC" w:rsidR="00925523" w:rsidRPr="00EA3C5D" w:rsidRDefault="00925523" w:rsidP="005A07B1">
      <w:pPr>
        <w:pStyle w:val="Odstavecseseznamem"/>
        <w:numPr>
          <w:ilvl w:val="0"/>
          <w:numId w:val="3"/>
        </w:numPr>
        <w:spacing w:after="60"/>
        <w:ind w:left="1559" w:hanging="425"/>
        <w:jc w:val="both"/>
        <w:rPr>
          <w:rFonts w:asciiTheme="minorHAnsi" w:hAnsiTheme="minorHAnsi" w:cstheme="minorHAnsi"/>
          <w:sz w:val="22"/>
          <w:szCs w:val="22"/>
        </w:rPr>
      </w:pPr>
      <w:r w:rsidRPr="00EA3C5D">
        <w:rPr>
          <w:rFonts w:asciiTheme="minorHAnsi" w:hAnsiTheme="minorHAnsi" w:cstheme="minorHAnsi"/>
          <w:sz w:val="22"/>
          <w:szCs w:val="22"/>
        </w:rPr>
        <w:t>jako součást všech provozních řádů</w:t>
      </w:r>
      <w:r w:rsidR="00AC5071">
        <w:rPr>
          <w:rFonts w:asciiTheme="minorHAnsi" w:hAnsiTheme="minorHAnsi" w:cstheme="minorHAnsi"/>
          <w:sz w:val="22"/>
          <w:szCs w:val="22"/>
        </w:rPr>
        <w:t xml:space="preserve"> bude</w:t>
      </w:r>
      <w:r w:rsidRPr="00EA3C5D">
        <w:rPr>
          <w:rFonts w:asciiTheme="minorHAnsi" w:hAnsiTheme="minorHAnsi" w:cstheme="minorHAnsi"/>
          <w:sz w:val="22"/>
          <w:szCs w:val="22"/>
        </w:rPr>
        <w:t xml:space="preserve"> harmonogram preventivní údržby</w:t>
      </w:r>
      <w:r w:rsidR="00584C69" w:rsidRPr="00EA3C5D">
        <w:rPr>
          <w:rFonts w:asciiTheme="minorHAnsi" w:hAnsiTheme="minorHAnsi" w:cstheme="minorHAnsi"/>
          <w:sz w:val="22"/>
          <w:szCs w:val="22"/>
        </w:rPr>
        <w:t xml:space="preserve"> – servisní plán</w:t>
      </w:r>
      <w:r w:rsidRPr="00EA3C5D">
        <w:rPr>
          <w:rFonts w:asciiTheme="minorHAnsi" w:hAnsiTheme="minorHAnsi" w:cstheme="minorHAnsi"/>
          <w:sz w:val="22"/>
          <w:szCs w:val="22"/>
        </w:rPr>
        <w:t>, ve kterém bud</w:t>
      </w:r>
      <w:r w:rsidR="00201E16" w:rsidRPr="00EA3C5D">
        <w:rPr>
          <w:rFonts w:asciiTheme="minorHAnsi" w:hAnsiTheme="minorHAnsi" w:cstheme="minorHAnsi"/>
          <w:sz w:val="22"/>
          <w:szCs w:val="22"/>
        </w:rPr>
        <w:t>ou stanoveny termíny preventivní údržby v průběhu kalendářního roku;</w:t>
      </w:r>
    </w:p>
    <w:p w14:paraId="63CBC074" w14:textId="6EA6C685" w:rsidR="001B0C79" w:rsidRDefault="001B0C79" w:rsidP="005A07B1">
      <w:pPr>
        <w:pStyle w:val="Odstavecseseznamem"/>
        <w:numPr>
          <w:ilvl w:val="0"/>
          <w:numId w:val="3"/>
        </w:numPr>
        <w:spacing w:after="120"/>
        <w:ind w:left="1559" w:hanging="425"/>
        <w:jc w:val="both"/>
        <w:rPr>
          <w:rFonts w:asciiTheme="minorHAnsi" w:hAnsiTheme="minorHAnsi" w:cstheme="minorHAnsi"/>
          <w:sz w:val="22"/>
          <w:szCs w:val="22"/>
        </w:rPr>
      </w:pPr>
      <w:r w:rsidRPr="002947A5">
        <w:rPr>
          <w:rFonts w:asciiTheme="minorHAnsi" w:hAnsiTheme="minorHAnsi" w:cstheme="minorHAnsi"/>
          <w:sz w:val="22"/>
          <w:szCs w:val="22"/>
        </w:rPr>
        <w:t>budou obsahovat schéma zapojení instalovaných výrobků a zařízení (např. rozvodných skříní</w:t>
      </w:r>
      <w:r>
        <w:rPr>
          <w:rFonts w:asciiTheme="minorHAnsi" w:hAnsiTheme="minorHAnsi" w:cstheme="minorHAnsi"/>
          <w:sz w:val="22"/>
          <w:szCs w:val="22"/>
        </w:rPr>
        <w:t>, vzduchotechniky ad.</w:t>
      </w:r>
      <w:r w:rsidRPr="002947A5">
        <w:rPr>
          <w:rFonts w:asciiTheme="minorHAnsi" w:hAnsiTheme="minorHAnsi" w:cstheme="minorHAnsi"/>
          <w:sz w:val="22"/>
          <w:szCs w:val="22"/>
        </w:rPr>
        <w:t>);</w:t>
      </w:r>
    </w:p>
    <w:p w14:paraId="32BBA823" w14:textId="1337EEAB" w:rsidR="001B0C79" w:rsidRDefault="00421B51" w:rsidP="005A07B1">
      <w:pPr>
        <w:pStyle w:val="Odstavecseseznamem"/>
        <w:numPr>
          <w:ilvl w:val="0"/>
          <w:numId w:val="3"/>
        </w:numPr>
        <w:spacing w:after="120"/>
        <w:ind w:left="1559" w:hanging="425"/>
        <w:jc w:val="both"/>
        <w:rPr>
          <w:rFonts w:asciiTheme="minorHAnsi" w:hAnsiTheme="minorHAnsi" w:cstheme="minorHAnsi"/>
          <w:sz w:val="22"/>
          <w:szCs w:val="22"/>
        </w:rPr>
      </w:pPr>
      <w:r w:rsidRPr="00EA3C5D">
        <w:rPr>
          <w:rFonts w:asciiTheme="minorHAnsi" w:hAnsiTheme="minorHAnsi" w:cstheme="minorHAnsi"/>
          <w:sz w:val="22"/>
          <w:szCs w:val="22"/>
        </w:rPr>
        <w:t xml:space="preserve">pro každé zařízení </w:t>
      </w:r>
      <w:r>
        <w:rPr>
          <w:rFonts w:asciiTheme="minorHAnsi" w:hAnsiTheme="minorHAnsi" w:cstheme="minorHAnsi"/>
          <w:sz w:val="22"/>
          <w:szCs w:val="22"/>
        </w:rPr>
        <w:t xml:space="preserve">soupis revizí, prohlídek a zkoušek, které je provozovatel zařízení (objednatel) povinen pravidelně zajistit dle platné legislativy (jako jsou např. </w:t>
      </w:r>
      <w:r w:rsidR="00201E16">
        <w:rPr>
          <w:rFonts w:asciiTheme="minorHAnsi" w:hAnsiTheme="minorHAnsi" w:cstheme="minorHAnsi"/>
          <w:sz w:val="22"/>
          <w:szCs w:val="22"/>
        </w:rPr>
        <w:t>reviz</w:t>
      </w:r>
      <w:r>
        <w:rPr>
          <w:rFonts w:asciiTheme="minorHAnsi" w:hAnsiTheme="minorHAnsi" w:cstheme="minorHAnsi"/>
          <w:sz w:val="22"/>
          <w:szCs w:val="22"/>
        </w:rPr>
        <w:t>e</w:t>
      </w:r>
      <w:r w:rsidR="00201E16">
        <w:rPr>
          <w:rFonts w:asciiTheme="minorHAnsi" w:hAnsiTheme="minorHAnsi" w:cstheme="minorHAnsi"/>
          <w:sz w:val="22"/>
          <w:szCs w:val="22"/>
        </w:rPr>
        <w:t xml:space="preserve"> vyhrazených technických zaříze</w:t>
      </w:r>
      <w:r w:rsidR="00842131">
        <w:rPr>
          <w:rFonts w:asciiTheme="minorHAnsi" w:hAnsiTheme="minorHAnsi" w:cstheme="minorHAnsi"/>
          <w:sz w:val="22"/>
          <w:szCs w:val="22"/>
        </w:rPr>
        <w:t>ní</w:t>
      </w:r>
      <w:r>
        <w:rPr>
          <w:rFonts w:asciiTheme="minorHAnsi" w:hAnsiTheme="minorHAnsi" w:cstheme="minorHAnsi"/>
          <w:sz w:val="22"/>
          <w:szCs w:val="22"/>
        </w:rPr>
        <w:t xml:space="preserve">). </w:t>
      </w:r>
      <w:r w:rsidR="00800E03">
        <w:rPr>
          <w:rFonts w:asciiTheme="minorHAnsi" w:hAnsiTheme="minorHAnsi" w:cstheme="minorHAnsi"/>
          <w:sz w:val="22"/>
          <w:szCs w:val="22"/>
        </w:rPr>
        <w:t>U každé revize pak uvede četnost jejího provádění</w:t>
      </w:r>
      <w:r w:rsidR="001B0C79">
        <w:rPr>
          <w:rFonts w:asciiTheme="minorHAnsi" w:hAnsiTheme="minorHAnsi" w:cstheme="minorHAnsi"/>
          <w:sz w:val="22"/>
          <w:szCs w:val="22"/>
        </w:rPr>
        <w:t>;</w:t>
      </w:r>
    </w:p>
    <w:p w14:paraId="29204530" w14:textId="0ADFC905" w:rsidR="00201E16" w:rsidRPr="002C6866" w:rsidRDefault="001B0C79" w:rsidP="005A07B1">
      <w:pPr>
        <w:pStyle w:val="Odstavecseseznamem"/>
        <w:numPr>
          <w:ilvl w:val="0"/>
          <w:numId w:val="3"/>
        </w:numPr>
        <w:spacing w:after="120"/>
        <w:ind w:left="1559" w:hanging="425"/>
        <w:jc w:val="both"/>
        <w:rPr>
          <w:rFonts w:asciiTheme="minorHAnsi" w:hAnsiTheme="minorHAnsi" w:cstheme="minorHAnsi"/>
          <w:sz w:val="22"/>
          <w:szCs w:val="22"/>
        </w:rPr>
      </w:pPr>
      <w:r w:rsidRPr="00926E68">
        <w:rPr>
          <w:rFonts w:asciiTheme="minorHAnsi" w:hAnsiTheme="minorHAnsi" w:cstheme="minorHAnsi"/>
          <w:sz w:val="22"/>
          <w:szCs w:val="22"/>
        </w:rPr>
        <w:t>pro každé zařízení bude prokazatelně provedeno zaškolení obsluhy</w:t>
      </w:r>
      <w:r>
        <w:rPr>
          <w:rFonts w:asciiTheme="minorHAnsi" w:hAnsiTheme="minorHAnsi" w:cstheme="minorHAnsi"/>
          <w:sz w:val="22"/>
          <w:szCs w:val="22"/>
        </w:rPr>
        <w:t xml:space="preserve">, tzn. součástí </w:t>
      </w:r>
      <w:r w:rsidRPr="00CD431B">
        <w:rPr>
          <w:rFonts w:asciiTheme="minorHAnsi" w:hAnsiTheme="minorHAnsi" w:cstheme="minorHAnsi"/>
          <w:sz w:val="22"/>
          <w:szCs w:val="22"/>
        </w:rPr>
        <w:t>bude protokol o proškolení obsluhy a další náležitosti či doklady s uvedením údajů budoucího provozovatele</w:t>
      </w:r>
      <w:r w:rsidR="00800E03">
        <w:rPr>
          <w:rFonts w:asciiTheme="minorHAnsi" w:hAnsiTheme="minorHAnsi" w:cstheme="minorHAnsi"/>
          <w:sz w:val="22"/>
          <w:szCs w:val="22"/>
        </w:rPr>
        <w:t>.</w:t>
      </w:r>
      <w:r w:rsidR="00842131">
        <w:rPr>
          <w:rFonts w:asciiTheme="minorHAnsi" w:hAnsiTheme="minorHAnsi" w:cstheme="minorHAnsi"/>
          <w:sz w:val="22"/>
          <w:szCs w:val="22"/>
        </w:rPr>
        <w:t xml:space="preserve"> </w:t>
      </w:r>
    </w:p>
    <w:p w14:paraId="32F3F0B2" w14:textId="684181E7" w:rsidR="00BC02FA" w:rsidRPr="00A72DAA" w:rsidRDefault="00BC02FA" w:rsidP="00C44B7B">
      <w:pPr>
        <w:pStyle w:val="Nadpis3"/>
      </w:pPr>
      <w:bookmarkStart w:id="100" w:name="_Ref194936085"/>
      <w:r w:rsidRPr="00A72DAA">
        <w:t xml:space="preserve">Termín plnění </w:t>
      </w:r>
      <w:r w:rsidR="00757C00" w:rsidRPr="00A72DAA">
        <w:t xml:space="preserve">dle </w:t>
      </w:r>
      <w:r w:rsidR="00B57AC5" w:rsidRPr="00A72DAA">
        <w:t>odst.</w:t>
      </w:r>
      <w:r w:rsidR="00074825" w:rsidRPr="00A72DAA">
        <w:t xml:space="preserve"> </w:t>
      </w:r>
      <w:r w:rsidR="00074825" w:rsidRPr="00A72DAA">
        <w:fldChar w:fldCharType="begin"/>
      </w:r>
      <w:r w:rsidR="00074825" w:rsidRPr="00A72DAA">
        <w:instrText xml:space="preserve"> REF _Ref194935904 \r \h </w:instrText>
      </w:r>
      <w:r w:rsidR="00A72DAA">
        <w:instrText xml:space="preserve"> \* MERGEFORMAT </w:instrText>
      </w:r>
      <w:r w:rsidR="00074825" w:rsidRPr="00A72DAA">
        <w:fldChar w:fldCharType="separate"/>
      </w:r>
      <w:r w:rsidR="0012783E">
        <w:t>8.1.2</w:t>
      </w:r>
      <w:r w:rsidR="00074825" w:rsidRPr="00A72DAA">
        <w:fldChar w:fldCharType="end"/>
      </w:r>
      <w:r w:rsidR="00B57AC5" w:rsidRPr="00A72DAA">
        <w:t xml:space="preserve"> a</w:t>
      </w:r>
      <w:r w:rsidR="00074825" w:rsidRPr="00A72DAA">
        <w:t xml:space="preserve"> </w:t>
      </w:r>
      <w:r w:rsidR="00074825" w:rsidRPr="00A72DAA">
        <w:fldChar w:fldCharType="begin"/>
      </w:r>
      <w:r w:rsidR="00074825" w:rsidRPr="00A72DAA">
        <w:instrText xml:space="preserve"> REF _Ref194406607 \r \h </w:instrText>
      </w:r>
      <w:r w:rsidR="00A72DAA">
        <w:instrText xml:space="preserve"> \* MERGEFORMAT </w:instrText>
      </w:r>
      <w:r w:rsidR="00074825" w:rsidRPr="00A72DAA">
        <w:fldChar w:fldCharType="separate"/>
      </w:r>
      <w:r w:rsidR="0012783E">
        <w:t>8.1.3</w:t>
      </w:r>
      <w:r w:rsidR="00074825" w:rsidRPr="00A72DAA">
        <w:fldChar w:fldCharType="end"/>
      </w:r>
      <w:r w:rsidR="00757C00" w:rsidRPr="00A72DAA">
        <w:t xml:space="preserve"> </w:t>
      </w:r>
      <w:r w:rsidRPr="00A72DAA">
        <w:t xml:space="preserve">se považuje za dodržený, jestliže ve stanoveném termínu bude dílo řádně ukončeno a protokolárně převzato, tj. bude </w:t>
      </w:r>
      <w:r w:rsidR="00956769" w:rsidRPr="00A72DAA">
        <w:t>potvrzen</w:t>
      </w:r>
      <w:r w:rsidRPr="00A72DAA">
        <w:t xml:space="preserve">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w:t>
      </w:r>
      <w:r w:rsidR="002F7647" w:rsidRPr="00A72DAA">
        <w:t xml:space="preserve"> </w:t>
      </w:r>
      <w:r w:rsidRPr="00A72DAA">
        <w:t>a nedodělků. Řádné splnění jednotlivých povinností zhotovitele uvedených ve smlouvě může být osvědčeno i dílčími zápisy, pokud je to sjednáno</w:t>
      </w:r>
      <w:r w:rsidR="00A4244B" w:rsidRPr="00A72DAA">
        <w:t xml:space="preserve"> </w:t>
      </w:r>
      <w:r w:rsidRPr="00A72DAA">
        <w:t>ve smlouvě o dílo. Nedokončené dílo, dílo s vadami a nedodělky</w:t>
      </w:r>
      <w:r w:rsidR="00913CEB" w:rsidRPr="00A72DAA">
        <w:t>,</w:t>
      </w:r>
      <w:r w:rsidRPr="00A72DAA">
        <w:t xml:space="preserve"> či při nepředání části dokumentace, není objednatel povinen dílo převzít.</w:t>
      </w:r>
      <w:bookmarkEnd w:id="100"/>
    </w:p>
    <w:p w14:paraId="5365B30E" w14:textId="070A2C59" w:rsidR="00BC02FA" w:rsidRPr="00B57AC5" w:rsidRDefault="00BC02FA" w:rsidP="00C44B7B">
      <w:pPr>
        <w:pStyle w:val="Nadpis3"/>
      </w:pPr>
      <w:r w:rsidRPr="00976CCB">
        <w:t xml:space="preserve">Zhotovitel je povinen zajistit, že předmět plnění v rozsahu smlouvy bude dokončený a provozuschopný, plně v souladu s účelem díla a ve smyslu platných právních předpisů, </w:t>
      </w:r>
      <w:r w:rsidR="001B0C79">
        <w:t xml:space="preserve">předpisů </w:t>
      </w:r>
      <w:r w:rsidRPr="00976CCB">
        <w:t>na požární ochranu a bezpečnost a ochranu zdraví při práci, a bez vad a nedodělků. Uvedené vlastnosti musí být prokázány předepsanými</w:t>
      </w:r>
      <w:r w:rsidR="00ED578A" w:rsidRPr="00976CCB">
        <w:t xml:space="preserve"> zkouškami</w:t>
      </w:r>
      <w:r w:rsidRPr="00976CCB">
        <w:t xml:space="preserve"> a</w:t>
      </w:r>
      <w:r w:rsidR="00956769">
        <w:t>,</w:t>
      </w:r>
      <w:r w:rsidRPr="00976CCB">
        <w:t xml:space="preserve"> nejsou-li předepsány, obvyklými </w:t>
      </w:r>
      <w:r w:rsidRPr="00B57AC5">
        <w:t xml:space="preserve">zkouškami nebo jiným dostatečným způsobem prokazujícím úspěšnost provedení díla, jinak není objednatel povinen dílo převzít. </w:t>
      </w:r>
    </w:p>
    <w:p w14:paraId="7F930A7B" w14:textId="01919C0D" w:rsidR="00913CEB" w:rsidRPr="00B57AC5" w:rsidRDefault="00956769" w:rsidP="00C44B7B">
      <w:pPr>
        <w:pStyle w:val="Nadpis3"/>
      </w:pPr>
      <w:r w:rsidRPr="00B57AC5">
        <w:t>D</w:t>
      </w:r>
      <w:r w:rsidR="00BC02FA" w:rsidRPr="00B57AC5">
        <w:t>okumentace skutečného provedení stavby včetně jejích</w:t>
      </w:r>
      <w:r w:rsidR="006637BB" w:rsidRPr="00B57AC5">
        <w:t xml:space="preserve"> </w:t>
      </w:r>
      <w:r w:rsidR="00BC02FA" w:rsidRPr="00B57AC5">
        <w:t xml:space="preserve">doplňků a </w:t>
      </w:r>
      <w:r w:rsidR="00504799" w:rsidRPr="00B57AC5">
        <w:t>změn</w:t>
      </w:r>
      <w:r w:rsidR="00BC02FA" w:rsidRPr="00B57AC5">
        <w:t>, bude vypracována v</w:t>
      </w:r>
      <w:r w:rsidR="00A4244B" w:rsidRPr="00B57AC5">
        <w:t> </w:t>
      </w:r>
      <w:r w:rsidR="00BC02FA" w:rsidRPr="00B57AC5">
        <w:t>rozsahu</w:t>
      </w:r>
      <w:r w:rsidR="00A4244B" w:rsidRPr="00B57AC5">
        <w:t xml:space="preserve"> </w:t>
      </w:r>
      <w:r w:rsidR="00BB1716" w:rsidRPr="00B57AC5">
        <w:t xml:space="preserve">dle čl. 2. odst. </w:t>
      </w:r>
      <w:r w:rsidR="001B0C79">
        <w:fldChar w:fldCharType="begin"/>
      </w:r>
      <w:r w:rsidR="001B0C79">
        <w:instrText xml:space="preserve"> REF _Ref194475421 \r \h </w:instrText>
      </w:r>
      <w:r w:rsidR="001B0C79">
        <w:fldChar w:fldCharType="separate"/>
      </w:r>
      <w:r w:rsidR="0012783E">
        <w:t>2.5.4</w:t>
      </w:r>
      <w:r w:rsidR="001B0C79">
        <w:fldChar w:fldCharType="end"/>
      </w:r>
      <w:r w:rsidR="001B0C79">
        <w:t xml:space="preserve"> této smlouvy</w:t>
      </w:r>
      <w:r w:rsidR="00BB1716" w:rsidRPr="00B57AC5">
        <w:t>.</w:t>
      </w:r>
    </w:p>
    <w:p w14:paraId="2F6433EC" w14:textId="5043FD48" w:rsidR="00647B6A" w:rsidRPr="00976CCB" w:rsidRDefault="00647B6A" w:rsidP="00C44B7B">
      <w:pPr>
        <w:pStyle w:val="Nadpis3"/>
      </w:pPr>
      <w:r w:rsidRPr="00976CCB">
        <w:t xml:space="preserve">Předání a převzetí díla nemá vliv na odpovědnost za škodu podle obecně závazných předpisů, jakož i </w:t>
      </w:r>
      <w:r w:rsidR="00956769">
        <w:t xml:space="preserve">za </w:t>
      </w:r>
      <w:r w:rsidRPr="00976CCB">
        <w:t>škodu způsobenou vadným provedením díla nebo jiným porušením závazk</w:t>
      </w:r>
      <w:r w:rsidR="00956769">
        <w:t>ů</w:t>
      </w:r>
      <w:r w:rsidRPr="00976CCB">
        <w:t xml:space="preserve"> zhotovitele.</w:t>
      </w:r>
    </w:p>
    <w:p w14:paraId="47060E30" w14:textId="77777777" w:rsidR="00BC02FA" w:rsidRPr="004E4E94" w:rsidRDefault="00BC02FA" w:rsidP="00C44B7B">
      <w:pPr>
        <w:pStyle w:val="Nadpis2"/>
        <w:rPr>
          <w:u w:val="single"/>
        </w:rPr>
      </w:pPr>
      <w:r w:rsidRPr="004E4E94">
        <w:rPr>
          <w:u w:val="single"/>
        </w:rPr>
        <w:t>Převzetí díla nebo jeho části</w:t>
      </w:r>
    </w:p>
    <w:p w14:paraId="4E5B2ADE" w14:textId="6C97D79A" w:rsidR="00BC02FA" w:rsidRPr="00976CCB" w:rsidRDefault="00BC02FA" w:rsidP="006D60B4">
      <w:pPr>
        <w:pStyle w:val="Nadpis3"/>
        <w:ind w:left="1276"/>
      </w:pPr>
      <w:r w:rsidRPr="00976CCB">
        <w:t xml:space="preserve">Objednatel </w:t>
      </w:r>
      <w:r w:rsidR="00956769">
        <w:t>je povinen dílo převzít pouze v případě, že nebude vykazovat žádné vady a nedodělky</w:t>
      </w:r>
      <w:r w:rsidR="00472499">
        <w:t xml:space="preserve">, </w:t>
      </w:r>
      <w:r w:rsidRPr="00976CCB">
        <w:t xml:space="preserve">může </w:t>
      </w:r>
      <w:r w:rsidR="00472499">
        <w:t xml:space="preserve">však </w:t>
      </w:r>
      <w:r w:rsidRPr="00976CCB">
        <w:t>dílo převzít</w:t>
      </w:r>
      <w:r w:rsidR="00472499">
        <w:t xml:space="preserve"> i v případě</w:t>
      </w:r>
      <w:r w:rsidRPr="00976CCB">
        <w:t xml:space="preserve">, </w:t>
      </w:r>
      <w:r w:rsidR="00472499">
        <w:t xml:space="preserve">že </w:t>
      </w:r>
      <w:r w:rsidRPr="00976CCB">
        <w:t>bude vykazovat pouze ojedinělé drobné vady a nedodělky, které samy o sobě ani ve spojení s jinými nebrání jeho nerušenému užívání k určenému účelu. V tom případě však nebezpečí škody na díle nese zhotovitel až do doby řádného ukončení díla.</w:t>
      </w:r>
    </w:p>
    <w:p w14:paraId="1A8861EA" w14:textId="77777777" w:rsidR="00BC02FA" w:rsidRPr="004E4E94" w:rsidRDefault="00BC02FA" w:rsidP="00A55A30">
      <w:pPr>
        <w:pStyle w:val="Nadpis2"/>
        <w:rPr>
          <w:u w:val="single"/>
        </w:rPr>
      </w:pPr>
      <w:r w:rsidRPr="004E4E94">
        <w:rPr>
          <w:u w:val="single"/>
        </w:rPr>
        <w:t>Příprava k předání díla nebo jeho části</w:t>
      </w:r>
    </w:p>
    <w:p w14:paraId="7D210A9F" w14:textId="5A893869" w:rsidR="00BC02FA" w:rsidRPr="00976CCB" w:rsidRDefault="00BC02FA" w:rsidP="006D60B4">
      <w:pPr>
        <w:pStyle w:val="Nadpis3"/>
        <w:spacing w:after="60"/>
        <w:ind w:left="1276"/>
      </w:pPr>
      <w:r w:rsidRPr="00976CCB">
        <w:lastRenderedPageBreak/>
        <w:t xml:space="preserve">Zhotovitel je povinen objednatele k převzetí díla vyzvat ve lhůtě nejméně 5 </w:t>
      </w:r>
      <w:r w:rsidR="00454F2D">
        <w:t xml:space="preserve">pracovních </w:t>
      </w:r>
      <w:r w:rsidRPr="00976CCB">
        <w:t>dn</w:t>
      </w:r>
      <w:r w:rsidR="003E2EF6">
        <w:t>ů</w:t>
      </w:r>
      <w:r w:rsidRPr="00976CCB">
        <w:t xml:space="preserve"> předem</w:t>
      </w:r>
      <w:r w:rsidR="00472499">
        <w:t>.</w:t>
      </w:r>
      <w:r w:rsidRPr="00976CCB">
        <w:t xml:space="preserve"> </w:t>
      </w:r>
    </w:p>
    <w:p w14:paraId="77A173F0" w14:textId="77777777" w:rsidR="00BC02FA" w:rsidRPr="00976CCB" w:rsidRDefault="00BC02FA" w:rsidP="006D60B4">
      <w:pPr>
        <w:pStyle w:val="Nadpis3"/>
        <w:spacing w:after="60"/>
        <w:ind w:left="1276"/>
      </w:pPr>
      <w:r w:rsidRPr="00976CCB">
        <w:t>Zhotovitel dále vytvoří řádné věcné i organizační podmínky k předání v místě provádění díla.</w:t>
      </w:r>
    </w:p>
    <w:p w14:paraId="07E9B9E6" w14:textId="77777777" w:rsidR="00BC02FA" w:rsidRPr="00976CCB" w:rsidRDefault="00BC02FA" w:rsidP="006D60B4">
      <w:pPr>
        <w:pStyle w:val="Nadpis3"/>
        <w:spacing w:after="60"/>
        <w:ind w:left="1276"/>
      </w:pPr>
      <w:r w:rsidRPr="00976CCB">
        <w:t>Pro přejímací řízení díla zhotovitel dále připraví veškeré doklady, a to zejména doklady potřebné pro řádný průběh předání a převzetí. Dodávky budou dokladovány k přejímacímu řízení potřebnými platnými certifikáty.</w:t>
      </w:r>
    </w:p>
    <w:p w14:paraId="2C8D5BD6" w14:textId="465864B2" w:rsidR="00607ED3" w:rsidRDefault="00BF26D1" w:rsidP="00C44B7B">
      <w:pPr>
        <w:pStyle w:val="Nadpis3"/>
      </w:pPr>
      <w:r w:rsidRPr="00976CCB">
        <w:t>Objednatel</w:t>
      </w:r>
      <w:r w:rsidR="00607ED3" w:rsidRPr="00976CCB">
        <w:t xml:space="preserve"> je povinen k úkonu předání a převzetí díla nebo jeho části přizvat osoby vykonávající TD</w:t>
      </w:r>
      <w:r w:rsidR="009656AC">
        <w:t>I</w:t>
      </w:r>
      <w:r w:rsidRPr="00976CCB">
        <w:t>,</w:t>
      </w:r>
      <w:r w:rsidR="00607ED3" w:rsidRPr="00976CCB">
        <w:t xml:space="preserve"> případně autorsk</w:t>
      </w:r>
      <w:r w:rsidR="00472499">
        <w:t>ý</w:t>
      </w:r>
      <w:r w:rsidR="00607ED3" w:rsidRPr="00976CCB">
        <w:t xml:space="preserve"> dozor</w:t>
      </w:r>
      <w:r w:rsidR="00454F2D">
        <w:t xml:space="preserve"> nebo </w:t>
      </w:r>
      <w:r w:rsidR="00454F2D" w:rsidRPr="00AE0EFC">
        <w:t>zástupce provozovatele</w:t>
      </w:r>
      <w:r w:rsidRPr="00976CCB">
        <w:t>.</w:t>
      </w:r>
    </w:p>
    <w:p w14:paraId="4608EBD2" w14:textId="77777777" w:rsidR="00BC02FA" w:rsidRPr="004E4E94" w:rsidRDefault="00BC02FA" w:rsidP="003940DD">
      <w:pPr>
        <w:pStyle w:val="Nadpis2"/>
        <w:rPr>
          <w:u w:val="single"/>
        </w:rPr>
      </w:pPr>
      <w:r w:rsidRPr="004E4E94">
        <w:rPr>
          <w:u w:val="single"/>
        </w:rPr>
        <w:t>Zápis (protokol) o převzetí díla</w:t>
      </w:r>
    </w:p>
    <w:p w14:paraId="5F4BB147" w14:textId="3D984889" w:rsidR="00BC02FA" w:rsidRPr="00A72DAA" w:rsidRDefault="00A80F91" w:rsidP="006D60B4">
      <w:pPr>
        <w:pStyle w:val="Nadpis3"/>
        <w:spacing w:after="60"/>
        <w:ind w:left="1276"/>
      </w:pPr>
      <w:r>
        <w:t>D</w:t>
      </w:r>
      <w:r w:rsidR="00BC02FA" w:rsidRPr="00A72DAA">
        <w:t xml:space="preserve">ílo bude předáváno </w:t>
      </w:r>
      <w:r>
        <w:t xml:space="preserve">po jednotlivých etapách, v souladu s článkem </w:t>
      </w:r>
      <w:r>
        <w:fldChar w:fldCharType="begin"/>
      </w:r>
      <w:r>
        <w:instrText xml:space="preserve"> REF _Ref195539018 \r \h </w:instrText>
      </w:r>
      <w:r>
        <w:fldChar w:fldCharType="separate"/>
      </w:r>
      <w:r w:rsidR="0012783E">
        <w:t>4</w:t>
      </w:r>
      <w:r>
        <w:fldChar w:fldCharType="end"/>
      </w:r>
      <w:r>
        <w:t xml:space="preserve"> této smlouvy</w:t>
      </w:r>
      <w:r w:rsidR="00372017">
        <w:t xml:space="preserve"> a každá etapa bude mít svůj samostatný z</w:t>
      </w:r>
      <w:r w:rsidR="00372017" w:rsidRPr="00976CCB">
        <w:t>ápis o převzetí díla</w:t>
      </w:r>
      <w:r w:rsidR="00372017">
        <w:t>.</w:t>
      </w:r>
    </w:p>
    <w:p w14:paraId="75DCD066" w14:textId="3B324656" w:rsidR="00E731F2" w:rsidRPr="00611507" w:rsidRDefault="00E31AF2" w:rsidP="006D60B4">
      <w:pPr>
        <w:pStyle w:val="Nadpis3"/>
        <w:spacing w:after="60"/>
        <w:ind w:left="1276"/>
      </w:pPr>
      <w:r w:rsidRPr="00611507">
        <w:t>V případě, že</w:t>
      </w:r>
      <w:r w:rsidR="00884A25" w:rsidRPr="00611507">
        <w:t xml:space="preserve"> </w:t>
      </w:r>
      <w:r w:rsidRPr="00611507">
        <w:t>při předání díla budou zjištěny ojedinělé drobné vady a nedodělky, které samy o sobě ani ve spojení s jinými nebrání užívání díla</w:t>
      </w:r>
      <w:r w:rsidR="00DE335A" w:rsidRPr="00611507">
        <w:t xml:space="preserve">, a objednatel dílo převezme, sepíší smluvní strany v zápise o převzetí díla přesně tyto vady a nedodělky. Lhůta pro odstranění drobných vad a nedodělků je 15 </w:t>
      </w:r>
      <w:r w:rsidR="001F6E49">
        <w:t xml:space="preserve">kalendářních </w:t>
      </w:r>
      <w:r w:rsidR="00DE335A" w:rsidRPr="00611507">
        <w:t>dnů. Pokud odstranění vad nebo nedodělků nebude v uvedených lhůtách vzhledem k charakteru vad</w:t>
      </w:r>
      <w:r w:rsidR="0045058C">
        <w:t xml:space="preserve"> či </w:t>
      </w:r>
      <w:r w:rsidR="00DE335A" w:rsidRPr="00611507">
        <w:t>nedodělků a době odstranění možné, sjedná zhotovitel nápravu bez zbytečného odkladu.</w:t>
      </w:r>
    </w:p>
    <w:p w14:paraId="3333D091" w14:textId="22FE64C5" w:rsidR="008E6914" w:rsidRPr="00976CCB" w:rsidRDefault="00BC02FA" w:rsidP="006D60B4">
      <w:pPr>
        <w:pStyle w:val="Nadpis3"/>
        <w:spacing w:after="60"/>
        <w:ind w:left="1276"/>
      </w:pPr>
      <w:r w:rsidRPr="00976CCB">
        <w:t>Zápis o převzetí díla bude obsahovat zejména zhodnocení jakosti díla, soupis zjištěných vad a nedodělků, dohodu o opatřeních a lhůtách pro jejich odstranění, případnou dohodu o slevě z ceny nebo jiných právech z odpovědnosti za vady.</w:t>
      </w:r>
    </w:p>
    <w:p w14:paraId="65D519B9" w14:textId="77777777" w:rsidR="008E6914" w:rsidRPr="00976CCB" w:rsidRDefault="00BC02FA" w:rsidP="006D60B4">
      <w:pPr>
        <w:pStyle w:val="Nadpis3"/>
        <w:spacing w:after="60"/>
        <w:ind w:left="1276"/>
      </w:pPr>
      <w:r w:rsidRPr="00976CCB">
        <w:t xml:space="preserve">Jestliže objednatel odmítne dílo převzít, sepíší smluvní strany zápis, v němž uvedou svá stanoviska a jejich odůvodnění. </w:t>
      </w:r>
    </w:p>
    <w:p w14:paraId="71041C42" w14:textId="52CA4982" w:rsidR="008E6914" w:rsidRPr="00976CCB" w:rsidRDefault="00BC02FA" w:rsidP="00C44B7B">
      <w:pPr>
        <w:pStyle w:val="Nadpis3"/>
      </w:pPr>
      <w:r w:rsidRPr="00976CCB">
        <w:t xml:space="preserve">Po odstranění vad a nedodělků, pro které zhotovitel odmítl dílo převzít, </w:t>
      </w:r>
      <w:r w:rsidR="00584D80">
        <w:t xml:space="preserve">se </w:t>
      </w:r>
      <w:r w:rsidRPr="00976CCB">
        <w:t>opakuje přejímací řízení v nezbytně nutném rozsahu. V takovém případě je možné vyhotovit nový zápis nebo k p</w:t>
      </w:r>
      <w:r w:rsidR="006D53A5" w:rsidRPr="00976CCB">
        <w:t xml:space="preserve">ůvodnímu zápisu sepsat dodatek, </w:t>
      </w:r>
      <w:r w:rsidRPr="00976CCB">
        <w:t>ve kterém objednatel prohlásí, že dílo přejímá, dílo je převzato podepsáním tohoto dodatku oběma smluvními stranami.</w:t>
      </w:r>
    </w:p>
    <w:p w14:paraId="45BCF4FB" w14:textId="77777777" w:rsidR="009638BC" w:rsidRPr="004E4E94" w:rsidRDefault="009638BC" w:rsidP="00C44B7B">
      <w:pPr>
        <w:pStyle w:val="Nadpis2"/>
        <w:rPr>
          <w:u w:val="single"/>
        </w:rPr>
      </w:pPr>
      <w:r w:rsidRPr="004E4E94">
        <w:rPr>
          <w:u w:val="single"/>
        </w:rPr>
        <w:t>Vlastnická práva</w:t>
      </w:r>
    </w:p>
    <w:p w14:paraId="7D0F1553" w14:textId="77777777" w:rsidR="00BA4309" w:rsidRPr="00976CCB" w:rsidRDefault="00BA4309" w:rsidP="006D60B4">
      <w:pPr>
        <w:pStyle w:val="Nadpis3"/>
        <w:spacing w:after="60"/>
        <w:ind w:left="1276"/>
      </w:pPr>
      <w:r w:rsidRPr="00976CCB">
        <w:t xml:space="preserve">Vlastníkem zhotovovaného díla je od počátku </w:t>
      </w:r>
      <w:r w:rsidR="00760FA6" w:rsidRPr="00976CCB">
        <w:t>o</w:t>
      </w:r>
      <w:r w:rsidRPr="00976CCB">
        <w:t xml:space="preserve">bjednatel. </w:t>
      </w:r>
    </w:p>
    <w:p w14:paraId="46B210AE" w14:textId="7AC0573B" w:rsidR="002B1DCF" w:rsidRPr="00976CCB" w:rsidRDefault="002B1DCF" w:rsidP="006D60B4">
      <w:pPr>
        <w:pStyle w:val="Nadpis3"/>
        <w:spacing w:after="60"/>
        <w:ind w:left="1276"/>
      </w:pPr>
      <w:bookmarkStart w:id="101" w:name="_Ref194478012"/>
      <w:r w:rsidRPr="00976CCB">
        <w:t xml:space="preserve">Vlastnické právo k předmětu plnění nabývá objednatel </w:t>
      </w:r>
      <w:r w:rsidR="009A51E3" w:rsidRPr="00976CCB">
        <w:t xml:space="preserve">průběžně, jak je dílo prováděno zabudováváním použitých materiálů, dodaných výrobků a technického vybavení, a to </w:t>
      </w:r>
      <w:r w:rsidRPr="00976CCB">
        <w:t xml:space="preserve">okamžikem </w:t>
      </w:r>
      <w:r w:rsidR="009A51E3" w:rsidRPr="00976CCB">
        <w:t xml:space="preserve">jejich </w:t>
      </w:r>
      <w:r w:rsidRPr="00976CCB">
        <w:t>zabudování do stavby.</w:t>
      </w:r>
      <w:bookmarkEnd w:id="101"/>
      <w:r w:rsidRPr="00976CCB">
        <w:t xml:space="preserve"> </w:t>
      </w:r>
    </w:p>
    <w:p w14:paraId="3836C30C" w14:textId="6A40CFEA" w:rsidR="002B1DCF" w:rsidRPr="00976CCB" w:rsidRDefault="002B1DCF" w:rsidP="006D60B4">
      <w:pPr>
        <w:pStyle w:val="Nadpis3"/>
        <w:spacing w:after="60"/>
        <w:ind w:left="1276"/>
      </w:pPr>
      <w:r w:rsidRPr="00976CCB">
        <w:t xml:space="preserve">Zhotovitel vykonává po dobu přechodu vlastnického práva podle odstavce </w:t>
      </w:r>
      <w:r w:rsidRPr="00976CCB">
        <w:br/>
      </w:r>
      <w:r w:rsidR="001F6E49">
        <w:fldChar w:fldCharType="begin"/>
      </w:r>
      <w:r w:rsidR="001F6E49">
        <w:instrText xml:space="preserve"> REF _Ref194478012 \r \h </w:instrText>
      </w:r>
      <w:r w:rsidR="001F6E49">
        <w:fldChar w:fldCharType="separate"/>
      </w:r>
      <w:r w:rsidR="0012783E">
        <w:t>8.5.2</w:t>
      </w:r>
      <w:r w:rsidR="001F6E49">
        <w:fldChar w:fldCharType="end"/>
      </w:r>
      <w:r w:rsidR="001F6E49">
        <w:t xml:space="preserve"> </w:t>
      </w:r>
      <w:r w:rsidRPr="00976CCB">
        <w:t>tohoto článku do předání a převzetí plnění nad takto vzniklým vlastnictvím objednatele správu. Výkon správy končí okamžikem řádného předání a převzetí díla v souladu s touto smlouvou.</w:t>
      </w:r>
    </w:p>
    <w:p w14:paraId="27E5630D" w14:textId="03FF955C" w:rsidR="00EB6286" w:rsidRPr="00976CCB" w:rsidRDefault="00EB6286" w:rsidP="00C44B7B">
      <w:pPr>
        <w:pStyle w:val="Nadpis3"/>
      </w:pPr>
      <w:r w:rsidRPr="00976CCB">
        <w:t>Všechny podklady, které objednatel předá zhotoviteli pro provedení díla, zůstávají ve vlastnictví objednatele a zhotovitel je musí vrátit objednateli včetně všech zhotovených kopií.</w:t>
      </w:r>
    </w:p>
    <w:p w14:paraId="2615AC56" w14:textId="77777777" w:rsidR="00607ED3" w:rsidRPr="004E4E94" w:rsidRDefault="00607ED3" w:rsidP="00C44B7B">
      <w:pPr>
        <w:pStyle w:val="Nadpis2"/>
        <w:rPr>
          <w:u w:val="single"/>
        </w:rPr>
      </w:pPr>
      <w:r w:rsidRPr="004E4E94">
        <w:rPr>
          <w:u w:val="single"/>
        </w:rPr>
        <w:t>Ochrana informací</w:t>
      </w:r>
    </w:p>
    <w:p w14:paraId="28812514" w14:textId="77777777" w:rsidR="00BB6E54" w:rsidRPr="00976CCB" w:rsidRDefault="00BB6E54" w:rsidP="006D60B4">
      <w:pPr>
        <w:pStyle w:val="Nadpis3"/>
        <w:spacing w:after="60"/>
        <w:ind w:left="1276"/>
      </w:pPr>
      <w:r w:rsidRPr="00976CCB">
        <w:t>Zhotovitel se zavazuje, že neposkytne informace ani podklady týkající se předmětu plnění třetím osobám bez písemného souhlasu objednatele a za podmínek objednatelem stanovených.</w:t>
      </w:r>
    </w:p>
    <w:p w14:paraId="2D031B06" w14:textId="64E3B75E" w:rsidR="00945AE6" w:rsidRPr="00976CCB" w:rsidRDefault="00607ED3" w:rsidP="006D60B4">
      <w:pPr>
        <w:pStyle w:val="Nadpis3"/>
        <w:spacing w:after="60"/>
        <w:ind w:left="1276"/>
      </w:pPr>
      <w:r w:rsidRPr="00976CCB">
        <w:t>P</w:t>
      </w:r>
      <w:r w:rsidR="00DE335A" w:rsidRPr="00976CCB">
        <w:t xml:space="preserve">odklady nesmí zhotovitel použít k jiným účelům, než </w:t>
      </w:r>
      <w:r w:rsidR="007B12C0">
        <w:t xml:space="preserve">je </w:t>
      </w:r>
      <w:r w:rsidR="00DE335A" w:rsidRPr="00976CCB">
        <w:t>provedení díla podle této smlouvy</w:t>
      </w:r>
      <w:r w:rsidR="00945AE6" w:rsidRPr="00976CCB">
        <w:t>.</w:t>
      </w:r>
    </w:p>
    <w:p w14:paraId="6B2A7BB9" w14:textId="0DC945B0" w:rsidR="00735D16" w:rsidRDefault="00A25D4C" w:rsidP="00735D16">
      <w:pPr>
        <w:pStyle w:val="Nadpis3"/>
      </w:pPr>
      <w:r w:rsidRPr="00976CCB">
        <w:lastRenderedPageBreak/>
        <w:t>Pokud zhotovitel při provádění díla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14:paraId="32FA3982" w14:textId="77777777" w:rsidR="00BC02FA" w:rsidRPr="00462549" w:rsidRDefault="00BC02FA" w:rsidP="00D441BF">
      <w:pPr>
        <w:pStyle w:val="Nadpis1"/>
        <w:tabs>
          <w:tab w:val="left" w:pos="4253"/>
        </w:tabs>
        <w:ind w:left="454" w:hanging="454"/>
      </w:pPr>
      <w:bookmarkStart w:id="102" w:name="_Ref196303305"/>
      <w:r w:rsidRPr="00462549">
        <w:t>Záruční doba a odpovědnost za vady díla</w:t>
      </w:r>
      <w:bookmarkEnd w:id="102"/>
    </w:p>
    <w:p w14:paraId="6D6FB847" w14:textId="19E587CA" w:rsidR="00107241" w:rsidRPr="000F6429" w:rsidRDefault="00107241" w:rsidP="00A55A30">
      <w:pPr>
        <w:pStyle w:val="Nadpis2"/>
      </w:pPr>
      <w:r w:rsidRPr="000F6429">
        <w:t xml:space="preserve">Pro účely </w:t>
      </w:r>
      <w:r w:rsidR="00472499">
        <w:t>této</w:t>
      </w:r>
      <w:r w:rsidRPr="000F6429">
        <w:t xml:space="preserve"> </w:t>
      </w:r>
      <w:r w:rsidR="00260DEA" w:rsidRPr="000F6429">
        <w:t xml:space="preserve">smlouvy </w:t>
      </w:r>
      <w:r w:rsidRPr="000F6429">
        <w:t>se rozumí:</w:t>
      </w:r>
    </w:p>
    <w:p w14:paraId="69998FC1" w14:textId="6F167435" w:rsidR="00373DD7" w:rsidRDefault="00373DD7" w:rsidP="00455BF0">
      <w:pPr>
        <w:pStyle w:val="Odstavecseseznamem"/>
        <w:numPr>
          <w:ilvl w:val="2"/>
          <w:numId w:val="20"/>
        </w:numPr>
        <w:ind w:left="1225" w:hanging="505"/>
        <w:jc w:val="both"/>
        <w:rPr>
          <w:rFonts w:asciiTheme="minorHAnsi" w:hAnsiTheme="minorHAnsi" w:cstheme="minorHAnsi"/>
          <w:sz w:val="22"/>
          <w:szCs w:val="22"/>
        </w:rPr>
      </w:pPr>
      <w:bookmarkStart w:id="103" w:name="_Hlk98942581"/>
      <w:r>
        <w:rPr>
          <w:rFonts w:asciiTheme="minorHAnsi" w:hAnsiTheme="minorHAnsi" w:cstheme="minorHAnsi"/>
          <w:sz w:val="22"/>
          <w:szCs w:val="22"/>
        </w:rPr>
        <w:t>„běžnou vadou“</w:t>
      </w:r>
      <w:r w:rsidR="00B27FD2">
        <w:rPr>
          <w:rFonts w:asciiTheme="minorHAnsi" w:hAnsiTheme="minorHAnsi" w:cstheme="minorHAnsi"/>
          <w:sz w:val="22"/>
          <w:szCs w:val="22"/>
        </w:rPr>
        <w:t xml:space="preserve">, taková závada, která neomezí provoz </w:t>
      </w:r>
      <w:r w:rsidR="00750379">
        <w:rPr>
          <w:rFonts w:asciiTheme="minorHAnsi" w:hAnsiTheme="minorHAnsi" w:cstheme="minorHAnsi"/>
          <w:sz w:val="22"/>
          <w:szCs w:val="22"/>
        </w:rPr>
        <w:t xml:space="preserve">stavby </w:t>
      </w:r>
      <w:r w:rsidR="00B27FD2">
        <w:rPr>
          <w:rFonts w:asciiTheme="minorHAnsi" w:hAnsiTheme="minorHAnsi" w:cstheme="minorHAnsi"/>
          <w:sz w:val="22"/>
          <w:szCs w:val="22"/>
        </w:rPr>
        <w:t>a jejímž vlivem nedochází k dalšímu poškozování stavby ani k ohrožení bezpečnosti a zdraví osob a majetku</w:t>
      </w:r>
      <w:r w:rsidR="00F87B09">
        <w:rPr>
          <w:rFonts w:asciiTheme="minorHAnsi" w:hAnsiTheme="minorHAnsi" w:cstheme="minorHAnsi"/>
          <w:sz w:val="22"/>
          <w:szCs w:val="22"/>
        </w:rPr>
        <w:t>;</w:t>
      </w:r>
    </w:p>
    <w:p w14:paraId="3016614F" w14:textId="65DBFA37" w:rsidR="00B27FD2" w:rsidRPr="00EA3C5D" w:rsidRDefault="00B27FD2" w:rsidP="00DB547C">
      <w:pPr>
        <w:pStyle w:val="Odstavecseseznamem"/>
        <w:numPr>
          <w:ilvl w:val="2"/>
          <w:numId w:val="20"/>
        </w:numPr>
        <w:jc w:val="both"/>
        <w:rPr>
          <w:rFonts w:asciiTheme="minorHAnsi" w:hAnsiTheme="minorHAnsi" w:cstheme="minorHAnsi"/>
          <w:sz w:val="22"/>
          <w:szCs w:val="22"/>
        </w:rPr>
      </w:pPr>
      <w:r>
        <w:rPr>
          <w:rFonts w:asciiTheme="minorHAnsi" w:hAnsiTheme="minorHAnsi" w:cstheme="minorHAnsi"/>
          <w:sz w:val="22"/>
          <w:szCs w:val="22"/>
        </w:rPr>
        <w:t>„hav</w:t>
      </w:r>
      <w:r w:rsidR="001675DD">
        <w:rPr>
          <w:rFonts w:asciiTheme="minorHAnsi" w:hAnsiTheme="minorHAnsi" w:cstheme="minorHAnsi"/>
          <w:sz w:val="22"/>
          <w:szCs w:val="22"/>
        </w:rPr>
        <w:t xml:space="preserve">árií“, taková závada, jejímž </w:t>
      </w:r>
      <w:r w:rsidR="001675DD" w:rsidRPr="00EA3C5D">
        <w:rPr>
          <w:rFonts w:asciiTheme="minorHAnsi" w:hAnsiTheme="minorHAnsi" w:cstheme="minorHAnsi"/>
          <w:sz w:val="22"/>
          <w:szCs w:val="22"/>
        </w:rPr>
        <w:t>vlivem dochází k poškozování stavby nebo k ohrožení bezpečnosti a zdraví osob a majetku</w:t>
      </w:r>
      <w:r w:rsidR="00F87B09">
        <w:rPr>
          <w:rFonts w:asciiTheme="minorHAnsi" w:hAnsiTheme="minorHAnsi" w:cstheme="minorHAnsi"/>
          <w:sz w:val="22"/>
          <w:szCs w:val="22"/>
        </w:rPr>
        <w:t>;</w:t>
      </w:r>
    </w:p>
    <w:p w14:paraId="2FAEE456" w14:textId="3572E169" w:rsidR="001675DD" w:rsidRPr="00EA3C5D" w:rsidRDefault="00E02CE8" w:rsidP="00DB547C">
      <w:pPr>
        <w:pStyle w:val="Odstavecseseznamem"/>
        <w:numPr>
          <w:ilvl w:val="2"/>
          <w:numId w:val="20"/>
        </w:numPr>
        <w:spacing w:after="120"/>
        <w:jc w:val="both"/>
      </w:pPr>
      <w:r w:rsidRPr="00FE093D">
        <w:rPr>
          <w:rFonts w:asciiTheme="minorHAnsi" w:hAnsiTheme="minorHAnsi" w:cstheme="minorHAnsi"/>
          <w:sz w:val="22"/>
          <w:szCs w:val="22"/>
        </w:rPr>
        <w:t xml:space="preserve">„provizorní opravou“, taková oprava, která v případě, že z objektivních důvodů (např. dlouhá dodací doba náhradního dílu nebo přílišná časová náročnost opravy, která by omezila provoz </w:t>
      </w:r>
      <w:r w:rsidR="00701731" w:rsidRPr="00FE093D">
        <w:rPr>
          <w:rFonts w:asciiTheme="minorHAnsi" w:hAnsiTheme="minorHAnsi" w:cstheme="minorHAnsi"/>
          <w:sz w:val="22"/>
          <w:szCs w:val="22"/>
        </w:rPr>
        <w:t>stavby)</w:t>
      </w:r>
      <w:r w:rsidRPr="00FE093D">
        <w:rPr>
          <w:rFonts w:asciiTheme="minorHAnsi" w:hAnsiTheme="minorHAnsi" w:cstheme="minorHAnsi"/>
          <w:sz w:val="22"/>
          <w:szCs w:val="22"/>
        </w:rPr>
        <w:t xml:space="preserve"> není možné zajistit opravu zařízení standardním způsobem, dočasně zprovozní nefunkční zařízení do doby, kdy bude možné standardní opravu provést (např. po dodání náhradního dílu nebo v době, kdy nebude omezen provoz). </w:t>
      </w:r>
      <w:bookmarkEnd w:id="103"/>
    </w:p>
    <w:p w14:paraId="39F01FC5" w14:textId="005A183F" w:rsidR="00FC7EB8" w:rsidRPr="00FC7EB8" w:rsidRDefault="00FC7EB8" w:rsidP="009450E7">
      <w:pPr>
        <w:pStyle w:val="Nadpis2"/>
      </w:pPr>
      <w:r w:rsidRPr="00EA3C5D">
        <w:t>Záruční doba na dílo činí 60 měsíců.</w:t>
      </w:r>
      <w:r w:rsidR="00CB2D69">
        <w:t xml:space="preserve"> </w:t>
      </w:r>
    </w:p>
    <w:p w14:paraId="0B4393E0" w14:textId="52491CFB" w:rsidR="00BC02FA" w:rsidRPr="00EF132D" w:rsidRDefault="00BC02FA" w:rsidP="009450E7">
      <w:pPr>
        <w:pStyle w:val="Nadpis2"/>
      </w:pPr>
      <w:r w:rsidRPr="00A55A30">
        <w:t xml:space="preserve">Zhotovitel se zavazuje, že dílo bude mít po dobu trvání záruční doby vlastnosti stanovené příslušnou projektovou a jinou dokumentací včetně jejich změn a doplňků, technickými normami, které se na jeho provedení vztahují, vlastnosti a jakost odpovídající účelu </w:t>
      </w:r>
      <w:r w:rsidR="00D5644E" w:rsidRPr="00A55A30">
        <w:t xml:space="preserve">díla </w:t>
      </w:r>
      <w:r w:rsidRPr="00A55A30">
        <w:t>a přiměřenou zvláštnostem díla, použité technologii, materiálu, pokynům a podkladům dodaným objednatelem po celou dobu trvání záruky. Není</w:t>
      </w:r>
      <w:r w:rsidRPr="00EF132D">
        <w:t xml:space="preserve">-li stanoveno jinak, je zhotovitel odpovědný </w:t>
      </w:r>
      <w:r w:rsidR="0045058C" w:rsidRPr="00EF132D">
        <w:br/>
      </w:r>
      <w:r w:rsidRPr="00EF132D">
        <w:t xml:space="preserve">za vady plnění podle </w:t>
      </w:r>
      <w:proofErr w:type="spellStart"/>
      <w:r w:rsidR="001F522D" w:rsidRPr="00EF132D">
        <w:t>ust</w:t>
      </w:r>
      <w:proofErr w:type="spellEnd"/>
      <w:r w:rsidR="001F522D" w:rsidRPr="00EF132D">
        <w:t xml:space="preserve">. § 2615-2619 </w:t>
      </w:r>
      <w:r w:rsidR="006D1F49" w:rsidRPr="00EF132D">
        <w:t xml:space="preserve">zákona č. 89/2012 Sb., </w:t>
      </w:r>
      <w:r w:rsidR="001F522D" w:rsidRPr="00EF132D">
        <w:t>občanského zákoníku.</w:t>
      </w:r>
    </w:p>
    <w:p w14:paraId="3A8CBAC3" w14:textId="07968EC0" w:rsidR="00906F51" w:rsidRPr="00EF132D" w:rsidRDefault="00BC02FA" w:rsidP="00A55A30">
      <w:pPr>
        <w:pStyle w:val="Nadpis2"/>
      </w:pPr>
      <w:r w:rsidRPr="00EF132D">
        <w:t xml:space="preserve">Záruční doba začíná plynout následující den po </w:t>
      </w:r>
      <w:r w:rsidR="00B0109C" w:rsidRPr="00EF132D">
        <w:t>ukončení jednotliv</w:t>
      </w:r>
      <w:r w:rsidR="00DD346B" w:rsidRPr="00EF132D">
        <w:t>ých</w:t>
      </w:r>
      <w:r w:rsidR="00B0109C" w:rsidRPr="00EF132D">
        <w:t xml:space="preserve"> etap realizace díla</w:t>
      </w:r>
      <w:r w:rsidR="00DD346B" w:rsidRPr="00EF132D">
        <w:t xml:space="preserve"> uvedením příslušné části stavby</w:t>
      </w:r>
      <w:r w:rsidR="00B0109C" w:rsidRPr="00EF132D">
        <w:t xml:space="preserve"> </w:t>
      </w:r>
      <w:r w:rsidR="001043CF" w:rsidRPr="00EF132D">
        <w:t>do stavu umožňujícího její provoz</w:t>
      </w:r>
      <w:r w:rsidRPr="00EF132D">
        <w:t xml:space="preserve"> </w:t>
      </w:r>
      <w:r w:rsidR="00FC26DC" w:rsidRPr="00EF132D">
        <w:t>dle čl.</w:t>
      </w:r>
      <w:r w:rsidR="001043CF" w:rsidRPr="00EF132D">
        <w:t xml:space="preserve"> 4</w:t>
      </w:r>
      <w:r w:rsidR="00FC26DC" w:rsidRPr="00EF132D">
        <w:t xml:space="preserve">, odst. </w:t>
      </w:r>
      <w:r w:rsidR="00DD346B" w:rsidRPr="00EF132D">
        <w:fldChar w:fldCharType="begin"/>
      </w:r>
      <w:r w:rsidR="00DD346B" w:rsidRPr="00EF132D">
        <w:instrText xml:space="preserve"> REF _Ref195786268 \r \h  \* MERGEFORMAT </w:instrText>
      </w:r>
      <w:r w:rsidR="00DD346B" w:rsidRPr="00EF132D">
        <w:fldChar w:fldCharType="separate"/>
      </w:r>
      <w:r w:rsidR="0012783E" w:rsidRPr="00EF132D">
        <w:t>4.2.5</w:t>
      </w:r>
      <w:r w:rsidR="00DD346B" w:rsidRPr="00EF132D">
        <w:fldChar w:fldCharType="end"/>
      </w:r>
      <w:r w:rsidR="00DD346B" w:rsidRPr="00EF132D">
        <w:t xml:space="preserve"> a odst. </w:t>
      </w:r>
      <w:r w:rsidR="00DD346B" w:rsidRPr="00EF132D">
        <w:fldChar w:fldCharType="begin"/>
      </w:r>
      <w:r w:rsidR="00DD346B" w:rsidRPr="00EF132D">
        <w:instrText xml:space="preserve"> REF _Ref195786284 \r \h  \* MERGEFORMAT </w:instrText>
      </w:r>
      <w:r w:rsidR="00DD346B" w:rsidRPr="00EF132D">
        <w:fldChar w:fldCharType="separate"/>
      </w:r>
      <w:r w:rsidR="0012783E" w:rsidRPr="00EF132D">
        <w:t>4.4.5</w:t>
      </w:r>
      <w:r w:rsidR="00DD346B" w:rsidRPr="00EF132D">
        <w:fldChar w:fldCharType="end"/>
      </w:r>
      <w:r w:rsidR="00DD346B" w:rsidRPr="00EF132D">
        <w:t xml:space="preserve"> t</w:t>
      </w:r>
      <w:r w:rsidR="00833111" w:rsidRPr="00EF132D">
        <w:t>éto smlouvy</w:t>
      </w:r>
      <w:r w:rsidR="00584D80" w:rsidRPr="00EF132D">
        <w:t>.</w:t>
      </w:r>
      <w:r w:rsidRPr="00EF132D">
        <w:t xml:space="preserve"> </w:t>
      </w:r>
      <w:r w:rsidR="00906F51" w:rsidRPr="00EF132D">
        <w:t>Záruční doba neběží po dobu, po kterou objednatel nemohl předmět díla užívat pro vady díla, z</w:t>
      </w:r>
      <w:r w:rsidR="006D1F49" w:rsidRPr="00EF132D">
        <w:t>a</w:t>
      </w:r>
      <w:r w:rsidR="00906F51" w:rsidRPr="00EF132D">
        <w:t xml:space="preserve"> které zhotovitel zodpovídá.</w:t>
      </w:r>
    </w:p>
    <w:p w14:paraId="43E5A222" w14:textId="3977FAE0" w:rsidR="00BC02FA" w:rsidRPr="00EF132D" w:rsidRDefault="00BC02FA" w:rsidP="00A55A30">
      <w:pPr>
        <w:pStyle w:val="Nadpis2"/>
      </w:pPr>
      <w:r w:rsidRPr="00EF132D">
        <w:t xml:space="preserve">Vady díla, na něž se vztahuje záruka za jakost a úplnost díla, oznámí písemně objednatel zhotoviteli bez zbytečného odkladu poté, kdy je zjistil. </w:t>
      </w:r>
    </w:p>
    <w:p w14:paraId="5B89BD47" w14:textId="5BBB564E" w:rsidR="00BC02FA" w:rsidRPr="00976CCB" w:rsidRDefault="00EB7376" w:rsidP="00A55A30">
      <w:pPr>
        <w:pStyle w:val="Nadpis2"/>
      </w:pPr>
      <w:r w:rsidRPr="00EF132D">
        <w:t>U „běžné vady“ je z</w:t>
      </w:r>
      <w:r w:rsidR="00BC02FA" w:rsidRPr="00EF132D">
        <w:t>hotovitel povinen nejpozději do 1</w:t>
      </w:r>
      <w:r w:rsidR="00584D80" w:rsidRPr="00EF132D">
        <w:t>0 kalendářních</w:t>
      </w:r>
      <w:r w:rsidR="00BA0D7B" w:rsidRPr="00976CCB">
        <w:t xml:space="preserve"> </w:t>
      </w:r>
      <w:r w:rsidR="00BC02FA" w:rsidRPr="00976CCB">
        <w:t>dnů po obdržení reklamace písemně oznámit objednateli, zda reklamaci uznává či neuznává. Pokud tak neučiní, má se za to, že reklamaci uznává.</w:t>
      </w:r>
    </w:p>
    <w:p w14:paraId="4E2F3F35" w14:textId="0DB6219D" w:rsidR="00BC02FA" w:rsidRPr="00976CCB" w:rsidRDefault="00EB7376" w:rsidP="00A55A30">
      <w:pPr>
        <w:pStyle w:val="Nadpis2"/>
      </w:pPr>
      <w:r>
        <w:t>U „běžné vady“ musí zároveň z</w:t>
      </w:r>
      <w:r w:rsidR="00BC02FA" w:rsidRPr="00976CCB">
        <w:t>hotovitel do 1</w:t>
      </w:r>
      <w:r w:rsidR="009A320A">
        <w:t>0 kalendářních</w:t>
      </w:r>
      <w:r w:rsidR="00BA0D7B" w:rsidRPr="00976CCB">
        <w:t xml:space="preserve"> </w:t>
      </w:r>
      <w:r w:rsidR="00BC02FA" w:rsidRPr="00976CCB">
        <w:t xml:space="preserve">dnů po obdržení reklamace, písemně sdělit, v jakém termínu nastoupí k odstranění vady. </w:t>
      </w:r>
      <w:r w:rsidR="008977B1">
        <w:t xml:space="preserve">Přitom termín nástupu k odstranění běžné vady nesmí být delší než 15 </w:t>
      </w:r>
      <w:r w:rsidR="005C2664">
        <w:t>kalendářních</w:t>
      </w:r>
      <w:r w:rsidR="005C2664" w:rsidRPr="00976CCB">
        <w:t xml:space="preserve"> </w:t>
      </w:r>
      <w:r w:rsidR="008977B1">
        <w:t xml:space="preserve">dnů ode dne obdržení reklamace. </w:t>
      </w:r>
      <w:r w:rsidR="00BC02FA" w:rsidRPr="00976CCB">
        <w:t>Nestanoví-li zhotovitel uvedený termín, platí lhůta 15</w:t>
      </w:r>
      <w:r w:rsidR="00BA0D7B" w:rsidRPr="00976CCB">
        <w:t xml:space="preserve"> </w:t>
      </w:r>
      <w:r w:rsidR="005C2664">
        <w:t>kalendářních</w:t>
      </w:r>
      <w:r w:rsidR="005C2664" w:rsidRPr="00976CCB">
        <w:t xml:space="preserve"> </w:t>
      </w:r>
      <w:r w:rsidR="00BC02FA" w:rsidRPr="00976CCB">
        <w:t>dnů ode dne obdržení reklamace.</w:t>
      </w:r>
    </w:p>
    <w:p w14:paraId="6B2DDBE5" w14:textId="2E2B0120" w:rsidR="0014012E" w:rsidRDefault="0014012E" w:rsidP="00A55A30">
      <w:pPr>
        <w:pStyle w:val="Nadpis2"/>
      </w:pPr>
      <w:bookmarkStart w:id="104" w:name="_Ref194486780"/>
      <w:r w:rsidRPr="00DE40EF">
        <w:t xml:space="preserve">U „běžné vady“ musí zhotovitel dokončit odstranění vady neprodleně. Pokud odstraňování vady není možné provést do 5 pracovních dnů od nástupu k odstranění běžné vady, sdělí tuto skutečnost zhotovitel objednateli do 5 pracovních dnů od nástupu k odstranění vady písemně a zároveň sdělí objednateli termín odstranění vady. Lhůta pro odstranění běžné vady nesmí být delší než 30 </w:t>
      </w:r>
      <w:r w:rsidR="003E2EF6">
        <w:t xml:space="preserve">kalendářních </w:t>
      </w:r>
      <w:r w:rsidRPr="00DE40EF">
        <w:t xml:space="preserve">dnů ode dne nástupu k odstranění vady. V odůvodněných případech, kdy není z technologických důvodů, z důvodu nevhodných klimatických podmínek nebo z důvodu nutnosti dodávky specifického materiálu nebo zařízení možné opravu provést ve lhůtě 30 </w:t>
      </w:r>
      <w:r w:rsidR="003E2EF6">
        <w:t>kalendářních</w:t>
      </w:r>
      <w:r w:rsidR="003E2EF6" w:rsidRPr="00DE40EF">
        <w:t xml:space="preserve"> </w:t>
      </w:r>
      <w:r w:rsidRPr="00DE40EF">
        <w:t xml:space="preserve">dnů, může zhotovitel písemně požádat o prodloužení lhůty k odstranění vady. Objednatel bude s prodloužením lhůty pro odstranění vady souhlasit pouze za podmínky, že neodstraněním vady nevzniká objednateli nebo dalším subjektům škoda a vadou nedochází </w:t>
      </w:r>
      <w:r w:rsidRPr="00DE40EF">
        <w:lastRenderedPageBreak/>
        <w:t xml:space="preserve">k omezení možností užívání díla nebo jiného majetku. V opačném případě je zhotovitel povinen provést alespoň „provizorní opravu“ dle odstavce </w:t>
      </w:r>
      <w:r>
        <w:fldChar w:fldCharType="begin"/>
      </w:r>
      <w:r>
        <w:instrText xml:space="preserve"> REF _Ref195540309 \r \h </w:instrText>
      </w:r>
      <w:r>
        <w:fldChar w:fldCharType="separate"/>
      </w:r>
      <w:r w:rsidR="0012783E">
        <w:t>9.10</w:t>
      </w:r>
      <w:r>
        <w:fldChar w:fldCharType="end"/>
      </w:r>
      <w:r w:rsidRPr="00DE40EF">
        <w:t>.</w:t>
      </w:r>
    </w:p>
    <w:p w14:paraId="0598BC1C" w14:textId="601044D7" w:rsidR="00BC02FA" w:rsidRPr="00976CCB" w:rsidRDefault="00BC02FA" w:rsidP="00A55A30">
      <w:pPr>
        <w:pStyle w:val="Nadpis2"/>
      </w:pPr>
      <w:bookmarkStart w:id="105" w:name="_Ref195540403"/>
      <w:r w:rsidRPr="00976CCB">
        <w:t xml:space="preserve">Jestliže objednatel v reklamaci výslovně uvede, že se jedná o </w:t>
      </w:r>
      <w:r w:rsidR="001675DD">
        <w:t>„</w:t>
      </w:r>
      <w:r w:rsidRPr="00976CCB">
        <w:t>havárii</w:t>
      </w:r>
      <w:r w:rsidR="001675DD">
        <w:t>“</w:t>
      </w:r>
      <w:r w:rsidRPr="00976CCB">
        <w:t>, je zhotovitel povinen nastoupit a zahájit odstraňování vady (havárie) nejpozději do 48</w:t>
      </w:r>
      <w:r w:rsidR="00BA0D7B" w:rsidRPr="00976CCB">
        <w:t xml:space="preserve"> </w:t>
      </w:r>
      <w:r w:rsidRPr="00976CCB">
        <w:t>hodin po obdržení reklamace</w:t>
      </w:r>
      <w:r w:rsidR="00DF33A4">
        <w:t xml:space="preserve"> </w:t>
      </w:r>
      <w:r w:rsidR="00BE5CB5">
        <w:br/>
      </w:r>
      <w:r w:rsidR="00DF33A4">
        <w:t>a vadu odstran</w:t>
      </w:r>
      <w:r w:rsidR="00CD2F14">
        <w:t>it</w:t>
      </w:r>
      <w:r w:rsidR="00DF33A4">
        <w:t xml:space="preserve"> nejpozději do 5 </w:t>
      </w:r>
      <w:r w:rsidR="005C2664">
        <w:t>kalendářních</w:t>
      </w:r>
      <w:r w:rsidR="005C2664" w:rsidRPr="00976CCB">
        <w:t xml:space="preserve"> </w:t>
      </w:r>
      <w:r w:rsidR="00DF33A4">
        <w:t xml:space="preserve">dnů od zahájení odstraňování </w:t>
      </w:r>
      <w:r w:rsidR="006E72F3">
        <w:t>této vady</w:t>
      </w:r>
      <w:r w:rsidR="00CD2F14">
        <w:t>.</w:t>
      </w:r>
      <w:bookmarkEnd w:id="104"/>
      <w:bookmarkEnd w:id="105"/>
    </w:p>
    <w:p w14:paraId="116990C0" w14:textId="29DEEDE7" w:rsidR="00FB1AD1" w:rsidRPr="009A4D0E" w:rsidRDefault="00C047D5" w:rsidP="00FB1AD1">
      <w:pPr>
        <w:pStyle w:val="Nadpis2"/>
      </w:pPr>
      <w:bookmarkStart w:id="106" w:name="_Ref195540309"/>
      <w:r w:rsidRPr="009A4D0E">
        <w:t>Objednatel připouští</w:t>
      </w:r>
      <w:r w:rsidR="00025042" w:rsidRPr="009A4D0E">
        <w:t xml:space="preserve"> po vzájemné dohodě smluvních stran</w:t>
      </w:r>
      <w:r w:rsidRPr="009A4D0E">
        <w:t>, pokud by z objektivních důvodů, nebylo možné opravu vady díla dokončit, provedení „provizorní opravy“</w:t>
      </w:r>
      <w:r w:rsidR="00FB1AD1" w:rsidRPr="009A4D0E">
        <w:t>.</w:t>
      </w:r>
      <w:r w:rsidRPr="009A4D0E">
        <w:t xml:space="preserve"> </w:t>
      </w:r>
      <w:r w:rsidR="00FB1AD1" w:rsidRPr="009A4D0E">
        <w:t xml:space="preserve">Provizorní opravu může zhotovitel provést pouze na dobu nezbytně nutnou pro řádné odstranění vady, pokud po této opravě bude zařízení </w:t>
      </w:r>
      <w:r w:rsidR="00FB1AD1" w:rsidRPr="009A4D0E">
        <w:rPr>
          <w:rFonts w:ascii="Calibri" w:hAnsi="Calibri" w:cs="Calibri"/>
        </w:rPr>
        <w:t>splňovat požadavky na bezpečnost provozu a nebude hrozit poškození zařízení. Veškerá rizika případných škod vzniklých v důsledku provedení provizorní opravy ponese zhotovitel.</w:t>
      </w:r>
      <w:bookmarkEnd w:id="106"/>
    </w:p>
    <w:p w14:paraId="4F752835" w14:textId="04E40D79" w:rsidR="00BC02FA" w:rsidRPr="00976CCB" w:rsidRDefault="00BC02FA" w:rsidP="00DC5032">
      <w:pPr>
        <w:pStyle w:val="Nadpis2"/>
      </w:pPr>
      <w:r w:rsidRPr="00976CCB">
        <w:t xml:space="preserve">Objednatel je povinen umožnit pracovníkům zhotovitele přístup do prostor nezbytných pro odstranění vady a vytvořit podmínky pro jejich odstranění. Pokud tak neučiní, není zhotovitel v prodlení s termínem nastoupení na odstranění vady ani s termínem odstranění vady.  </w:t>
      </w:r>
    </w:p>
    <w:p w14:paraId="5C944F45" w14:textId="4A5045E4" w:rsidR="00D40058" w:rsidRPr="00976CCB" w:rsidRDefault="00D40058" w:rsidP="00A55A30">
      <w:pPr>
        <w:pStyle w:val="Nadpis2"/>
      </w:pPr>
      <w:r w:rsidRPr="00976CCB">
        <w:t xml:space="preserve">Objednatel je oprávněn zadat práci či dodávku, která je předmětem plnění této </w:t>
      </w:r>
      <w:r w:rsidR="005012D4" w:rsidRPr="00976CCB">
        <w:t xml:space="preserve">smlouvy třetí </w:t>
      </w:r>
      <w:r w:rsidR="005012D4" w:rsidRPr="00B57AC5">
        <w:t xml:space="preserve">osobě v případě, že zhotovitel nenastoupí a nezahájí odstranění vady – havárie v termínu dle </w:t>
      </w:r>
      <w:r w:rsidR="00C047D5" w:rsidRPr="00B57AC5">
        <w:t>odst</w:t>
      </w:r>
      <w:r w:rsidR="00C047D5" w:rsidRPr="00FE048A">
        <w:t xml:space="preserve">. </w:t>
      </w:r>
      <w:r w:rsidR="0014012E">
        <w:fldChar w:fldCharType="begin"/>
      </w:r>
      <w:r w:rsidR="0014012E">
        <w:instrText xml:space="preserve"> REF _Ref195540403 \r \h </w:instrText>
      </w:r>
      <w:r w:rsidR="0014012E">
        <w:fldChar w:fldCharType="separate"/>
      </w:r>
      <w:r w:rsidR="0012783E">
        <w:t>9.9</w:t>
      </w:r>
      <w:r w:rsidR="0014012E">
        <w:fldChar w:fldCharType="end"/>
      </w:r>
      <w:r w:rsidR="0014012E">
        <w:t xml:space="preserve"> </w:t>
      </w:r>
      <w:r w:rsidR="003B5E26">
        <w:t xml:space="preserve">tohoto článku </w:t>
      </w:r>
      <w:r w:rsidR="005012D4" w:rsidRPr="00976CCB">
        <w:t>ani do 48 hodin od nahlášení této havárie. Náklady na odstranění havárie třetí osobou v uvedeném případě nese zhotovitel.</w:t>
      </w:r>
    </w:p>
    <w:p w14:paraId="40B1F7FD" w14:textId="223F274A" w:rsidR="004D2A09" w:rsidRDefault="00BC02FA" w:rsidP="00A55A30">
      <w:pPr>
        <w:pStyle w:val="Nadpis2"/>
      </w:pPr>
      <w:r w:rsidRPr="005E67B3">
        <w:t>Zhotovitel neodpovídá za vady, které byly způsobeny vyšší mocí nebo třetí osobou či v jejím důsledku.</w:t>
      </w:r>
    </w:p>
    <w:p w14:paraId="06836A4C" w14:textId="1F301303" w:rsidR="00574C9D" w:rsidRPr="00976CCB" w:rsidRDefault="00574C9D" w:rsidP="00A55A30">
      <w:pPr>
        <w:pStyle w:val="Nadpis2"/>
      </w:pPr>
      <w:bookmarkStart w:id="107" w:name="_Ref194933314"/>
      <w:r w:rsidRPr="005E67B3">
        <w:t xml:space="preserve">V období posledního měsíce záruční lhůty </w:t>
      </w:r>
      <w:r w:rsidR="00A55C63">
        <w:t xml:space="preserve">(pro obě etapy výstavby) </w:t>
      </w:r>
      <w:r w:rsidRPr="005E67B3">
        <w:t xml:space="preserve">je zhotovitel povinen vyzvat objednatele </w:t>
      </w:r>
      <w:r w:rsidR="0045058C" w:rsidRPr="005E67B3">
        <w:t>k</w:t>
      </w:r>
      <w:r w:rsidRPr="005E67B3">
        <w:t xml:space="preserve"> výstupní vizuální prohlíd</w:t>
      </w:r>
      <w:r w:rsidR="0045058C" w:rsidRPr="005E67B3">
        <w:t>ce</w:t>
      </w:r>
      <w:r w:rsidRPr="005E67B3">
        <w:t xml:space="preserve"> </w:t>
      </w:r>
      <w:r w:rsidR="003B5E26">
        <w:t>díla (budovy</w:t>
      </w:r>
      <w:r w:rsidRPr="005E67B3">
        <w:t>, konstrukcí</w:t>
      </w:r>
      <w:r w:rsidR="003B5E26">
        <w:t>,</w:t>
      </w:r>
      <w:r w:rsidRPr="00976CCB">
        <w:t xml:space="preserve"> zařízení</w:t>
      </w:r>
      <w:r w:rsidR="003B5E26">
        <w:t xml:space="preserve"> ad.)</w:t>
      </w:r>
      <w:r w:rsidRPr="00976CCB">
        <w:t>. Objednatel je po vyzvání zhotovitelem k provedení výstupní prohlídky povinen zhotoviteli poskytnout součinnost a umožnit prohlídku do 14</w:t>
      </w:r>
      <w:r w:rsidR="00BC573D" w:rsidRPr="00976CCB">
        <w:t xml:space="preserve"> </w:t>
      </w:r>
      <w:r w:rsidR="0014012E">
        <w:t xml:space="preserve">kalendářních </w:t>
      </w:r>
      <w:r w:rsidRPr="00976CCB">
        <w:t>dnů, pokud se obě strany nedohodnou jinak. Na základě této prohlídky bude sepsán protokol o splnění záručních podmínek, popřípadě budou vyjmenovány zjištěné záruční závady</w:t>
      </w:r>
      <w:r w:rsidR="006718E1">
        <w:t xml:space="preserve"> </w:t>
      </w:r>
      <w:r w:rsidR="00D87BA5" w:rsidRPr="00976CCB">
        <w:t>a stanoven režim jejich odstranění.</w:t>
      </w:r>
      <w:bookmarkEnd w:id="107"/>
    </w:p>
    <w:p w14:paraId="06D48467" w14:textId="77777777" w:rsidR="003F02B1" w:rsidRDefault="00574C9D" w:rsidP="00A55A30">
      <w:pPr>
        <w:pStyle w:val="Nadpis2"/>
      </w:pPr>
      <w:r w:rsidRPr="00976CCB">
        <w:t xml:space="preserve">V případě, že zhotovitel k výstupní prohlídce objednatele nevyzve, záruka na celé dílo </w:t>
      </w:r>
      <w:r w:rsidR="0045058C">
        <w:br/>
      </w:r>
      <w:r w:rsidRPr="00976CCB">
        <w:t>se prodlužuje do doby provedení výstupní prohlídky díla.</w:t>
      </w:r>
    </w:p>
    <w:p w14:paraId="69617449" w14:textId="5E65808E" w:rsidR="00E02CE8" w:rsidRPr="00EA3C5D" w:rsidRDefault="003F02B1" w:rsidP="00E02CE8">
      <w:pPr>
        <w:pStyle w:val="Nadpis2"/>
      </w:pPr>
      <w:r w:rsidRPr="00EA3C5D">
        <w:t xml:space="preserve">Objednatel je oprávněn </w:t>
      </w:r>
      <w:r w:rsidR="00F364B8" w:rsidRPr="00EA3C5D">
        <w:t xml:space="preserve">pověřit výkonem práv a povinností vyplývajících z ustanovení čl. </w:t>
      </w:r>
      <w:r w:rsidR="0012783E">
        <w:fldChar w:fldCharType="begin"/>
      </w:r>
      <w:r w:rsidR="0012783E">
        <w:instrText xml:space="preserve"> REF _Ref196303305 \r \h </w:instrText>
      </w:r>
      <w:r w:rsidR="0012783E">
        <w:fldChar w:fldCharType="separate"/>
      </w:r>
      <w:r w:rsidR="0012783E">
        <w:t>9</w:t>
      </w:r>
      <w:r w:rsidR="0012783E">
        <w:fldChar w:fldCharType="end"/>
      </w:r>
      <w:r w:rsidR="00F364B8" w:rsidRPr="00EA3C5D">
        <w:t xml:space="preserve"> smlouvy třetí osobu, a to na základě písemné plné moci.</w:t>
      </w:r>
    </w:p>
    <w:p w14:paraId="69562717" w14:textId="77777777" w:rsidR="005301ED" w:rsidRDefault="00E02CE8" w:rsidP="005301ED">
      <w:pPr>
        <w:pStyle w:val="Nadpis2"/>
      </w:pPr>
      <w:r w:rsidRPr="00EA3C5D">
        <w:t>Za odstranění vady je považováno i dokončení „provizorní opravy“. V tomto případě pak bude termín zahájení a dokončení standardní opravy stanoven dohodou mezi smluvními stranami.</w:t>
      </w:r>
      <w:bookmarkStart w:id="108" w:name="_Ref351711825"/>
    </w:p>
    <w:p w14:paraId="3E77E9C0" w14:textId="15699AF6" w:rsidR="005301ED" w:rsidRPr="009F00F5" w:rsidRDefault="005301ED" w:rsidP="009A4D0E">
      <w:pPr>
        <w:pStyle w:val="Nadpis2"/>
      </w:pPr>
      <w:bookmarkStart w:id="109" w:name="_Ref194489713"/>
      <w:r w:rsidRPr="00E14974">
        <w:t xml:space="preserve">Zhotovitel se zavazuje poskytnout objednateli podmíněnou jednorázovou slevu z ceny díla ve výši částky zajištěné bankovní zárukou </w:t>
      </w:r>
      <w:r w:rsidRPr="001650DA">
        <w:t>č. 2 dle odst.</w:t>
      </w:r>
      <w:r w:rsidR="001650DA" w:rsidRPr="001650DA">
        <w:t xml:space="preserve"> </w:t>
      </w:r>
      <w:r w:rsidR="001650DA" w:rsidRPr="001650DA">
        <w:fldChar w:fldCharType="begin"/>
      </w:r>
      <w:r w:rsidR="001650DA" w:rsidRPr="001650DA">
        <w:instrText xml:space="preserve"> REF _Ref194410574 \r \h </w:instrText>
      </w:r>
      <w:r w:rsidR="001650DA">
        <w:instrText xml:space="preserve"> \* MERGEFORMAT </w:instrText>
      </w:r>
      <w:r w:rsidR="001650DA" w:rsidRPr="001650DA">
        <w:fldChar w:fldCharType="separate"/>
      </w:r>
      <w:r w:rsidR="0012783E">
        <w:t>12.5</w:t>
      </w:r>
      <w:r w:rsidR="001650DA" w:rsidRPr="001650DA">
        <w:fldChar w:fldCharType="end"/>
      </w:r>
      <w:r w:rsidRPr="001650DA">
        <w:t xml:space="preserve"> této smlouvy</w:t>
      </w:r>
      <w:r w:rsidRPr="00E14974">
        <w:t xml:space="preserve"> pro případ, že jeho schopnost nést odpovědnost za vady a plnit závazky z toho plynoucí po celou dobu záruční doby bude podstatným </w:t>
      </w:r>
      <w:r w:rsidRPr="00D441BF">
        <w:t>způsobem omezena z důvodu:</w:t>
      </w:r>
      <w:bookmarkEnd w:id="108"/>
      <w:bookmarkEnd w:id="109"/>
    </w:p>
    <w:p w14:paraId="194F5214" w14:textId="7C51FA65" w:rsidR="005301ED" w:rsidRPr="00D441BF" w:rsidRDefault="005301ED" w:rsidP="005A07B1">
      <w:pPr>
        <w:pStyle w:val="Odstavecseseznamem"/>
        <w:numPr>
          <w:ilvl w:val="0"/>
          <w:numId w:val="3"/>
        </w:numPr>
        <w:spacing w:after="60"/>
        <w:ind w:left="1559" w:hanging="425"/>
        <w:contextualSpacing w:val="0"/>
        <w:jc w:val="both"/>
        <w:rPr>
          <w:rFonts w:asciiTheme="minorHAnsi" w:hAnsiTheme="minorHAnsi" w:cstheme="minorHAnsi"/>
          <w:sz w:val="22"/>
          <w:szCs w:val="22"/>
        </w:rPr>
      </w:pPr>
      <w:r w:rsidRPr="00D441BF">
        <w:rPr>
          <w:rFonts w:asciiTheme="minorHAnsi" w:hAnsiTheme="minorHAnsi" w:cstheme="minorHAnsi"/>
          <w:sz w:val="22"/>
          <w:szCs w:val="22"/>
        </w:rPr>
        <w:t>rozhodnutí o likvidaci společnosti zhotovitele</w:t>
      </w:r>
      <w:r w:rsidR="00F87B09">
        <w:rPr>
          <w:rFonts w:asciiTheme="minorHAnsi" w:hAnsiTheme="minorHAnsi" w:cstheme="minorHAnsi"/>
          <w:sz w:val="22"/>
          <w:szCs w:val="22"/>
        </w:rPr>
        <w:t>;</w:t>
      </w:r>
    </w:p>
    <w:p w14:paraId="130C8F40" w14:textId="541AEF28" w:rsidR="005301ED" w:rsidRPr="00D441BF" w:rsidRDefault="005301ED" w:rsidP="00956B21">
      <w:pPr>
        <w:pStyle w:val="RLTextlnkuslovan"/>
        <w:numPr>
          <w:ilvl w:val="0"/>
          <w:numId w:val="23"/>
        </w:numPr>
        <w:tabs>
          <w:tab w:val="num" w:pos="2571"/>
        </w:tabs>
        <w:spacing w:after="60"/>
        <w:ind w:left="1559" w:hanging="425"/>
        <w:rPr>
          <w:rFonts w:asciiTheme="minorHAnsi" w:hAnsiTheme="minorHAnsi" w:cstheme="minorHAnsi"/>
          <w:sz w:val="22"/>
          <w:szCs w:val="22"/>
        </w:rPr>
      </w:pPr>
      <w:r w:rsidRPr="00D441BF">
        <w:rPr>
          <w:rFonts w:asciiTheme="minorHAnsi" w:hAnsiTheme="minorHAnsi" w:cstheme="minorHAnsi"/>
          <w:sz w:val="22"/>
          <w:szCs w:val="22"/>
        </w:rPr>
        <w:t>zhotovitel bude v</w:t>
      </w:r>
      <w:r w:rsidR="00375D9E" w:rsidRPr="00D441BF">
        <w:rPr>
          <w:rFonts w:asciiTheme="minorHAnsi" w:hAnsiTheme="minorHAnsi" w:cstheme="minorHAnsi"/>
          <w:sz w:val="22"/>
          <w:szCs w:val="22"/>
        </w:rPr>
        <w:t> </w:t>
      </w:r>
      <w:r w:rsidRPr="00D441BF">
        <w:rPr>
          <w:rFonts w:asciiTheme="minorHAnsi" w:hAnsiTheme="minorHAnsi" w:cstheme="minorHAnsi"/>
          <w:sz w:val="22"/>
          <w:szCs w:val="22"/>
        </w:rPr>
        <w:t>úpadku</w:t>
      </w:r>
      <w:r w:rsidR="00375D9E" w:rsidRPr="00D441BF">
        <w:rPr>
          <w:rFonts w:asciiTheme="minorHAnsi" w:hAnsiTheme="minorHAnsi" w:cstheme="minorHAnsi"/>
          <w:sz w:val="22"/>
          <w:szCs w:val="22"/>
        </w:rPr>
        <w:t xml:space="preserve"> dle zákona</w:t>
      </w:r>
      <w:r w:rsidR="00D8057D" w:rsidRPr="00D441BF">
        <w:rPr>
          <w:rFonts w:asciiTheme="minorHAnsi" w:hAnsiTheme="minorHAnsi" w:cstheme="minorHAnsi"/>
          <w:sz w:val="22"/>
          <w:szCs w:val="22"/>
        </w:rPr>
        <w:t xml:space="preserve"> č. 182/2006 Sb., o úpadku a způsobech jeho řešení v platném znění</w:t>
      </w:r>
      <w:r w:rsidR="00375D9E" w:rsidRPr="00D441BF">
        <w:rPr>
          <w:rFonts w:asciiTheme="minorHAnsi" w:hAnsiTheme="minorHAnsi" w:cstheme="minorHAnsi"/>
          <w:sz w:val="22"/>
          <w:szCs w:val="22"/>
        </w:rPr>
        <w:t>.</w:t>
      </w:r>
      <w:r w:rsidRPr="00D441BF">
        <w:rPr>
          <w:rFonts w:asciiTheme="minorHAnsi" w:hAnsiTheme="minorHAnsi" w:cstheme="minorHAnsi"/>
          <w:sz w:val="22"/>
          <w:szCs w:val="22"/>
        </w:rPr>
        <w:t xml:space="preserve"> </w:t>
      </w:r>
    </w:p>
    <w:p w14:paraId="00285DB7" w14:textId="77777777" w:rsidR="00BC02FA" w:rsidRPr="00D441BF" w:rsidRDefault="00BC02FA" w:rsidP="00D441BF">
      <w:pPr>
        <w:pStyle w:val="Nadpis1"/>
        <w:tabs>
          <w:tab w:val="left" w:pos="4253"/>
        </w:tabs>
        <w:ind w:left="454" w:hanging="454"/>
      </w:pPr>
      <w:r w:rsidRPr="00EA3C5D">
        <w:t>Smluvní</w:t>
      </w:r>
      <w:r w:rsidRPr="00D441BF">
        <w:t xml:space="preserve"> pokuty</w:t>
      </w:r>
    </w:p>
    <w:p w14:paraId="60BECE9A" w14:textId="04DBE497" w:rsidR="00472FDB" w:rsidRPr="007E3B82" w:rsidRDefault="00472FDB" w:rsidP="00A55A30">
      <w:pPr>
        <w:pStyle w:val="Nadpis2"/>
      </w:pPr>
      <w:r w:rsidRPr="007E3B82">
        <w:t xml:space="preserve">V případě prodlení zhotovitele s termínem </w:t>
      </w:r>
      <w:r w:rsidR="00505A56" w:rsidRPr="007E3B82">
        <w:t>dle čl. 4</w:t>
      </w:r>
      <w:r w:rsidR="00160B1E" w:rsidRPr="007E3B82">
        <w:t>,</w:t>
      </w:r>
      <w:r w:rsidR="00505A56" w:rsidRPr="007E3B82">
        <w:t xml:space="preserve"> odst</w:t>
      </w:r>
      <w:r w:rsidR="00160B1E" w:rsidRPr="007E3B82">
        <w:t>.</w:t>
      </w:r>
      <w:r w:rsidR="00A241E7">
        <w:t xml:space="preserve"> </w:t>
      </w:r>
      <w:r w:rsidR="00A241E7">
        <w:fldChar w:fldCharType="begin"/>
      </w:r>
      <w:r w:rsidR="00A241E7">
        <w:instrText xml:space="preserve"> REF _Ref195778027 \r \h </w:instrText>
      </w:r>
      <w:r w:rsidR="00A241E7">
        <w:fldChar w:fldCharType="separate"/>
      </w:r>
      <w:r w:rsidR="00A241E7">
        <w:t>4.2.4</w:t>
      </w:r>
      <w:r w:rsidR="00A241E7">
        <w:fldChar w:fldCharType="end"/>
      </w:r>
      <w:r w:rsidR="00A241E7">
        <w:t xml:space="preserve">, </w:t>
      </w:r>
      <w:r w:rsidR="00A241E7">
        <w:fldChar w:fldCharType="begin"/>
      </w:r>
      <w:r w:rsidR="00A241E7">
        <w:instrText xml:space="preserve"> REF _Ref195786268 \r \h </w:instrText>
      </w:r>
      <w:r w:rsidR="00A241E7">
        <w:fldChar w:fldCharType="separate"/>
      </w:r>
      <w:r w:rsidR="0012783E">
        <w:t>4.2.5</w:t>
      </w:r>
      <w:r w:rsidR="00A241E7">
        <w:fldChar w:fldCharType="end"/>
      </w:r>
      <w:r w:rsidR="00F575FE" w:rsidRPr="007E3B82">
        <w:t xml:space="preserve">, </w:t>
      </w:r>
      <w:r w:rsidR="00A241E7">
        <w:fldChar w:fldCharType="begin"/>
      </w:r>
      <w:r w:rsidR="00A241E7">
        <w:instrText xml:space="preserve"> REF _Ref195778329 \r \h </w:instrText>
      </w:r>
      <w:r w:rsidR="00A241E7">
        <w:fldChar w:fldCharType="separate"/>
      </w:r>
      <w:r w:rsidR="00A241E7">
        <w:t>4.4.4</w:t>
      </w:r>
      <w:r w:rsidR="00A241E7">
        <w:fldChar w:fldCharType="end"/>
      </w:r>
      <w:r w:rsidR="00A241E7">
        <w:t xml:space="preserve"> a </w:t>
      </w:r>
      <w:r w:rsidR="00A241E7">
        <w:fldChar w:fldCharType="begin"/>
      </w:r>
      <w:r w:rsidR="00A241E7">
        <w:instrText xml:space="preserve"> REF _Ref195786284 \r \h </w:instrText>
      </w:r>
      <w:r w:rsidR="00A241E7">
        <w:fldChar w:fldCharType="separate"/>
      </w:r>
      <w:r w:rsidR="0012783E">
        <w:t>4.4.5</w:t>
      </w:r>
      <w:r w:rsidR="00A241E7">
        <w:fldChar w:fldCharType="end"/>
      </w:r>
      <w:r w:rsidR="00A241E7">
        <w:t xml:space="preserve"> </w:t>
      </w:r>
      <w:r w:rsidR="00F575FE" w:rsidRPr="007E3B82">
        <w:t xml:space="preserve">této </w:t>
      </w:r>
      <w:r w:rsidR="00505A56" w:rsidRPr="007E3B82">
        <w:t>smlouvy</w:t>
      </w:r>
      <w:r w:rsidRPr="007E3B82">
        <w:t xml:space="preserve"> zaplatí zhotovitel objednateli na jeho výzvu smluvní pokutu ve výši 0,</w:t>
      </w:r>
      <w:r w:rsidR="00ED60D9" w:rsidRPr="007E3B82">
        <w:t>2</w:t>
      </w:r>
      <w:r w:rsidR="00317543" w:rsidRPr="007E3B82">
        <w:t xml:space="preserve"> </w:t>
      </w:r>
      <w:r w:rsidRPr="007E3B82">
        <w:t>% z ceny díla bez DPH</w:t>
      </w:r>
      <w:r w:rsidR="006718E1" w:rsidRPr="007E3B82">
        <w:t xml:space="preserve"> </w:t>
      </w:r>
      <w:r w:rsidR="00ED60D9" w:rsidRPr="007E3B82">
        <w:t xml:space="preserve">příslušné etapy stavebních prací </w:t>
      </w:r>
      <w:r w:rsidRPr="007E3B82">
        <w:t xml:space="preserve">za každý započatý den prodlení. </w:t>
      </w:r>
    </w:p>
    <w:p w14:paraId="1308C297" w14:textId="7698369F" w:rsidR="00472FDB" w:rsidRPr="007E3B82" w:rsidRDefault="00472FDB" w:rsidP="00A55A30">
      <w:pPr>
        <w:pStyle w:val="Nadpis2"/>
      </w:pPr>
      <w:r w:rsidRPr="007E3B82">
        <w:lastRenderedPageBreak/>
        <w:t xml:space="preserve">V případě prodlení zhotovitele s termínem dle </w:t>
      </w:r>
      <w:r w:rsidR="007E60C2" w:rsidRPr="007E3B82">
        <w:t>čl</w:t>
      </w:r>
      <w:r w:rsidR="0089109C" w:rsidRPr="007E3B82">
        <w:t>.</w:t>
      </w:r>
      <w:r w:rsidRPr="007E3B82">
        <w:t xml:space="preserve"> </w:t>
      </w:r>
      <w:r w:rsidR="00F0445C" w:rsidRPr="007E3B82">
        <w:t>4</w:t>
      </w:r>
      <w:r w:rsidRPr="007E3B82">
        <w:t xml:space="preserve"> </w:t>
      </w:r>
      <w:r w:rsidR="0089109C" w:rsidRPr="007E3B82">
        <w:t>odst.</w:t>
      </w:r>
      <w:r w:rsidR="00F575FE" w:rsidRPr="007E3B82">
        <w:t xml:space="preserve"> </w:t>
      </w:r>
      <w:r w:rsidR="00A241E7">
        <w:fldChar w:fldCharType="begin"/>
      </w:r>
      <w:r w:rsidR="00A241E7">
        <w:instrText xml:space="preserve"> REF _Ref196296793 \r \h </w:instrText>
      </w:r>
      <w:r w:rsidR="00A241E7">
        <w:fldChar w:fldCharType="separate"/>
      </w:r>
      <w:r w:rsidR="00A241E7">
        <w:t>4.2.3</w:t>
      </w:r>
      <w:r w:rsidR="00A241E7">
        <w:fldChar w:fldCharType="end"/>
      </w:r>
      <w:r w:rsidR="00A241E7">
        <w:t xml:space="preserve">, </w:t>
      </w:r>
      <w:r w:rsidR="00A241E7">
        <w:fldChar w:fldCharType="begin"/>
      </w:r>
      <w:r w:rsidR="00A241E7">
        <w:instrText xml:space="preserve"> REF _Ref195778275 \r \h </w:instrText>
      </w:r>
      <w:r w:rsidR="00A241E7">
        <w:fldChar w:fldCharType="separate"/>
      </w:r>
      <w:r w:rsidR="00A241E7">
        <w:t>4.2.6</w:t>
      </w:r>
      <w:r w:rsidR="00A241E7">
        <w:fldChar w:fldCharType="end"/>
      </w:r>
      <w:r w:rsidR="00A241E7">
        <w:t xml:space="preserve">, </w:t>
      </w:r>
      <w:r w:rsidR="00A241E7">
        <w:fldChar w:fldCharType="begin"/>
      </w:r>
      <w:r w:rsidR="00A241E7">
        <w:instrText xml:space="preserve"> REF _Ref195778261 \r \h </w:instrText>
      </w:r>
      <w:r w:rsidR="00A241E7">
        <w:fldChar w:fldCharType="separate"/>
      </w:r>
      <w:r w:rsidR="00A241E7">
        <w:t>4.4.3</w:t>
      </w:r>
      <w:r w:rsidR="00A241E7">
        <w:fldChar w:fldCharType="end"/>
      </w:r>
      <w:r w:rsidR="00A241E7">
        <w:t xml:space="preserve"> a </w:t>
      </w:r>
      <w:r w:rsidR="00A241E7">
        <w:fldChar w:fldCharType="begin"/>
      </w:r>
      <w:r w:rsidR="00A241E7">
        <w:instrText xml:space="preserve"> REF _Ref196296827 \r \h </w:instrText>
      </w:r>
      <w:r w:rsidR="00A241E7">
        <w:fldChar w:fldCharType="separate"/>
      </w:r>
      <w:r w:rsidR="0012783E">
        <w:t>4.4.6</w:t>
      </w:r>
      <w:r w:rsidR="00A241E7">
        <w:fldChar w:fldCharType="end"/>
      </w:r>
      <w:r w:rsidR="00A241E7">
        <w:t xml:space="preserve"> </w:t>
      </w:r>
      <w:r w:rsidR="00F575FE" w:rsidRPr="007E3B82">
        <w:t xml:space="preserve">této </w:t>
      </w:r>
      <w:r w:rsidRPr="007E3B82">
        <w:t>smlouvy</w:t>
      </w:r>
      <w:r w:rsidR="0089109C" w:rsidRPr="007E3B82">
        <w:t xml:space="preserve"> </w:t>
      </w:r>
      <w:r w:rsidRPr="007E3B82">
        <w:t>způsobené</w:t>
      </w:r>
      <w:r w:rsidR="0046065D" w:rsidRPr="007E3B82">
        <w:t>m</w:t>
      </w:r>
      <w:r w:rsidRPr="007E3B82">
        <w:t xml:space="preserve"> zhotovitelem, zaplatí zhotovitel objednateli na jeho výzvu smluvní pokutu ve výši </w:t>
      </w:r>
      <w:r w:rsidR="00EA08E9" w:rsidRPr="007E3B82">
        <w:t xml:space="preserve">10 000 Kč </w:t>
      </w:r>
      <w:r w:rsidRPr="007E3B82">
        <w:t>za</w:t>
      </w:r>
      <w:r w:rsidR="00EA08E9" w:rsidRPr="007E3B82">
        <w:t> </w:t>
      </w:r>
      <w:r w:rsidRPr="007E3B82">
        <w:t xml:space="preserve">každý započatý den prodlení. </w:t>
      </w:r>
    </w:p>
    <w:p w14:paraId="51865389" w14:textId="70C9E2AF" w:rsidR="00EE134D" w:rsidRPr="00EA3C5D" w:rsidRDefault="00EE134D" w:rsidP="00A55A30">
      <w:pPr>
        <w:pStyle w:val="Nadpis2"/>
      </w:pPr>
      <w:r w:rsidRPr="00EA3C5D">
        <w:t xml:space="preserve">V případě prodlení objednatele s uhrazením faktury zaplatí objednatel zhotoviteli na jeho výzvu smluvní </w:t>
      </w:r>
      <w:r w:rsidR="00C11E15" w:rsidRPr="00EA3C5D">
        <w:t>úrok z prodlení</w:t>
      </w:r>
      <w:r w:rsidRPr="00EA3C5D">
        <w:t xml:space="preserve"> ve výši 0,05</w:t>
      </w:r>
      <w:r w:rsidR="00317543">
        <w:t xml:space="preserve"> </w:t>
      </w:r>
      <w:r w:rsidRPr="00EA3C5D">
        <w:t>% z dlužné částky</w:t>
      </w:r>
      <w:r w:rsidR="00E43758" w:rsidRPr="00EA3C5D">
        <w:t xml:space="preserve"> bez DPH</w:t>
      </w:r>
      <w:r w:rsidRPr="00EA3C5D">
        <w:t xml:space="preserve"> za každý</w:t>
      </w:r>
      <w:r w:rsidR="00F71DEF" w:rsidRPr="00EA3C5D">
        <w:t xml:space="preserve"> započatý</w:t>
      </w:r>
      <w:r w:rsidRPr="00EA3C5D">
        <w:t xml:space="preserve"> den prodlení.</w:t>
      </w:r>
    </w:p>
    <w:p w14:paraId="293F95A6" w14:textId="5EAABF2F" w:rsidR="008E6914" w:rsidRPr="00EA3C5D" w:rsidRDefault="00425446" w:rsidP="00A55A30">
      <w:pPr>
        <w:pStyle w:val="Nadpis2"/>
      </w:pPr>
      <w:r w:rsidRPr="00EA3C5D">
        <w:t xml:space="preserve">V případě, že zhotovitel nedodrží lhůtu pro odstranění drobných vad a nedodělků (se kterými objednatel dílo převzal) stanovenou v souladu s touto smlouvou, je povinen zaplatit objednateli na jeho výzvu smluvní pokutu ve výši </w:t>
      </w:r>
      <w:r w:rsidR="00063149">
        <w:t>2</w:t>
      </w:r>
      <w:r w:rsidR="005E2818" w:rsidRPr="00EA3C5D">
        <w:t> </w:t>
      </w:r>
      <w:r w:rsidRPr="00EA3C5D">
        <w:t>000 Kč za</w:t>
      </w:r>
      <w:r w:rsidR="00017B44" w:rsidRPr="00EA3C5D">
        <w:t xml:space="preserve"> každou vadu</w:t>
      </w:r>
      <w:r w:rsidR="00754F77" w:rsidRPr="00EA3C5D">
        <w:t xml:space="preserve"> a za každý den prodlení</w:t>
      </w:r>
      <w:r w:rsidRPr="00EA3C5D">
        <w:t>.</w:t>
      </w:r>
    </w:p>
    <w:p w14:paraId="075CC3D8" w14:textId="7078BEC2" w:rsidR="000601C5" w:rsidRPr="00EA3C5D" w:rsidRDefault="00425446" w:rsidP="00A55A30">
      <w:pPr>
        <w:pStyle w:val="Nadpis2"/>
      </w:pPr>
      <w:r w:rsidRPr="00EA3C5D">
        <w:t xml:space="preserve">V případě, že zhotovitel bude v prodlení se splněním lhůty pro odstranění </w:t>
      </w:r>
      <w:r w:rsidR="00EB7376" w:rsidRPr="00EA3C5D">
        <w:t>„</w:t>
      </w:r>
      <w:r w:rsidRPr="00EA3C5D">
        <w:t>běžných vad</w:t>
      </w:r>
      <w:r w:rsidR="00EB7376" w:rsidRPr="00EA3C5D">
        <w:t>“</w:t>
      </w:r>
      <w:r w:rsidRPr="00EA3C5D">
        <w:t xml:space="preserve"> vzniklých na díle v záruční době, které objednatel prokazatelně písemně oznámil zhotoviteli, je povinen uhradit objednateli na jeho výzvu smluvní pokutu ve výši </w:t>
      </w:r>
      <w:r w:rsidR="006611D6" w:rsidRPr="00EA3C5D">
        <w:t>2</w:t>
      </w:r>
      <w:r w:rsidR="005E2818" w:rsidRPr="00EA3C5D">
        <w:t> </w:t>
      </w:r>
      <w:r w:rsidRPr="00EA3C5D">
        <w:t>000 Kč za každ</w:t>
      </w:r>
      <w:r w:rsidR="00754F77" w:rsidRPr="00EA3C5D">
        <w:t xml:space="preserve">ou vadu a </w:t>
      </w:r>
      <w:r w:rsidRPr="00EA3C5D">
        <w:t xml:space="preserve">započatý den prodlení. </w:t>
      </w:r>
    </w:p>
    <w:p w14:paraId="4969A9D5" w14:textId="47041E11" w:rsidR="00ED076F" w:rsidRPr="00B57AC5" w:rsidRDefault="00ED076F" w:rsidP="00A55A30">
      <w:pPr>
        <w:pStyle w:val="Nadpis2"/>
      </w:pPr>
      <w:r w:rsidRPr="00EA3C5D">
        <w:t xml:space="preserve">V případě, že zhotovitel bude v prodlení se splněním lhůty pro odstranění </w:t>
      </w:r>
      <w:r w:rsidR="00EB7376" w:rsidRPr="00EA3C5D">
        <w:t>„</w:t>
      </w:r>
      <w:r w:rsidRPr="00EA3C5D">
        <w:t>havárie</w:t>
      </w:r>
      <w:r w:rsidR="00EB7376" w:rsidRPr="00EA3C5D">
        <w:t>“</w:t>
      </w:r>
      <w:r w:rsidRPr="00EA3C5D">
        <w:t xml:space="preserve"> na díle v záruční době, kterou objednatel prokazatelně </w:t>
      </w:r>
      <w:r w:rsidRPr="00B57AC5">
        <w:t xml:space="preserve">písemně oznámil zhotoviteli, je povinen uhradit objednateli na jeho výzvu smluvní pokutu ve výši </w:t>
      </w:r>
      <w:r w:rsidR="00A43211" w:rsidRPr="00FE048A">
        <w:t>5 </w:t>
      </w:r>
      <w:r w:rsidRPr="00FE048A">
        <w:t>000</w:t>
      </w:r>
      <w:r w:rsidRPr="00B57AC5">
        <w:t xml:space="preserve"> Kč za každou vadu a započatý den prodlení.</w:t>
      </w:r>
    </w:p>
    <w:p w14:paraId="0CD1F456" w14:textId="58B978BB" w:rsidR="007B0E3F" w:rsidRPr="00174377" w:rsidRDefault="007B0E3F" w:rsidP="00A55A30">
      <w:pPr>
        <w:pStyle w:val="Nadpis2"/>
      </w:pPr>
      <w:r w:rsidRPr="00B57AC5">
        <w:t>V případě, že zhotovitel poruší povinnost dle</w:t>
      </w:r>
      <w:r w:rsidR="00F0445C" w:rsidRPr="00B57AC5">
        <w:t xml:space="preserve"> </w:t>
      </w:r>
      <w:r w:rsidR="0089109C" w:rsidRPr="00B57AC5">
        <w:t>čl.</w:t>
      </w:r>
      <w:r w:rsidR="00F0445C" w:rsidRPr="00B57AC5">
        <w:t xml:space="preserve"> </w:t>
      </w:r>
      <w:r w:rsidR="00B51209" w:rsidRPr="00FE048A">
        <w:t>7</w:t>
      </w:r>
      <w:r w:rsidR="00B96FA2" w:rsidRPr="00FE048A">
        <w:t xml:space="preserve"> </w:t>
      </w:r>
      <w:r w:rsidR="0089109C" w:rsidRPr="00FE048A">
        <w:t xml:space="preserve">odst. </w:t>
      </w:r>
      <w:r w:rsidR="00063149">
        <w:fldChar w:fldCharType="begin"/>
      </w:r>
      <w:r w:rsidR="00063149">
        <w:instrText xml:space="preserve"> REF _Ref194993267 \r \h </w:instrText>
      </w:r>
      <w:r w:rsidR="00063149">
        <w:fldChar w:fldCharType="separate"/>
      </w:r>
      <w:r w:rsidR="0012783E">
        <w:t>7.5.14</w:t>
      </w:r>
      <w:r w:rsidR="00063149">
        <w:fldChar w:fldCharType="end"/>
      </w:r>
      <w:r w:rsidR="00063149">
        <w:t xml:space="preserve"> této </w:t>
      </w:r>
      <w:r w:rsidRPr="00B57AC5">
        <w:t xml:space="preserve">smlouvy, je povinen zaplatit objednateli na jeho výzvu smluvní pokutu ve výši </w:t>
      </w:r>
      <w:r w:rsidR="00063149">
        <w:t>1</w:t>
      </w:r>
      <w:r w:rsidR="007E4B91" w:rsidRPr="00FE048A">
        <w:t>0</w:t>
      </w:r>
      <w:r w:rsidR="005E2818" w:rsidRPr="00FE048A">
        <w:t> </w:t>
      </w:r>
      <w:r w:rsidRPr="00FE048A">
        <w:t>000</w:t>
      </w:r>
      <w:r w:rsidRPr="00B57AC5">
        <w:t xml:space="preserve"> Kč za</w:t>
      </w:r>
      <w:r w:rsidRPr="00174377">
        <w:t xml:space="preserve"> každé jednotlivé porušení této povinnosti. </w:t>
      </w:r>
    </w:p>
    <w:p w14:paraId="6D9749ED" w14:textId="50825CCB" w:rsidR="00F54010" w:rsidRPr="00FE048A" w:rsidRDefault="00425446" w:rsidP="00A55A30">
      <w:pPr>
        <w:pStyle w:val="Nadpis2"/>
      </w:pPr>
      <w:r w:rsidRPr="00FE048A">
        <w:t>V případě, že zhotovitel poruší povinnosti dle</w:t>
      </w:r>
      <w:r w:rsidR="00B51209" w:rsidRPr="00FE048A">
        <w:t xml:space="preserve"> </w:t>
      </w:r>
      <w:r w:rsidR="0089109C" w:rsidRPr="00FE048A">
        <w:t>čl.</w:t>
      </w:r>
      <w:r w:rsidR="00B51209" w:rsidRPr="00FE048A">
        <w:t xml:space="preserve"> 7</w:t>
      </w:r>
      <w:r w:rsidR="00B96FA2" w:rsidRPr="00FE048A">
        <w:t xml:space="preserve"> </w:t>
      </w:r>
      <w:r w:rsidR="0089109C" w:rsidRPr="00FE048A">
        <w:t>odst.</w:t>
      </w:r>
      <w:r w:rsidR="00063149">
        <w:t xml:space="preserve"> </w:t>
      </w:r>
      <w:r w:rsidR="00063149">
        <w:fldChar w:fldCharType="begin"/>
      </w:r>
      <w:r w:rsidR="00063149">
        <w:instrText xml:space="preserve"> REF _Ref195530718 \r \h </w:instrText>
      </w:r>
      <w:r w:rsidR="00063149">
        <w:fldChar w:fldCharType="separate"/>
      </w:r>
      <w:r w:rsidR="00063149">
        <w:t>7.6.4</w:t>
      </w:r>
      <w:r w:rsidR="00063149">
        <w:fldChar w:fldCharType="end"/>
      </w:r>
      <w:r w:rsidRPr="00FE048A">
        <w:t xml:space="preserve">, </w:t>
      </w:r>
      <w:r w:rsidR="00063149">
        <w:fldChar w:fldCharType="begin"/>
      </w:r>
      <w:r w:rsidR="00063149">
        <w:instrText xml:space="preserve"> REF _Ref194472530 \r \h </w:instrText>
      </w:r>
      <w:r w:rsidR="00063149">
        <w:fldChar w:fldCharType="separate"/>
      </w:r>
      <w:r w:rsidR="00063149">
        <w:t>7.6.5</w:t>
      </w:r>
      <w:r w:rsidR="00063149">
        <w:fldChar w:fldCharType="end"/>
      </w:r>
      <w:r w:rsidR="00063149">
        <w:t xml:space="preserve"> a</w:t>
      </w:r>
      <w:r w:rsidR="00ED104A" w:rsidRPr="00FE048A">
        <w:t xml:space="preserve"> </w:t>
      </w:r>
      <w:r w:rsidR="00063149">
        <w:fldChar w:fldCharType="begin"/>
      </w:r>
      <w:r w:rsidR="00063149">
        <w:instrText xml:space="preserve"> REF _Ref195530740 \r \h </w:instrText>
      </w:r>
      <w:r w:rsidR="00063149">
        <w:fldChar w:fldCharType="separate"/>
      </w:r>
      <w:r w:rsidR="00063149">
        <w:t>7.6.6</w:t>
      </w:r>
      <w:r w:rsidR="00063149">
        <w:fldChar w:fldCharType="end"/>
      </w:r>
      <w:r w:rsidR="00A70961" w:rsidRPr="00FE048A">
        <w:t xml:space="preserve"> </w:t>
      </w:r>
      <w:r w:rsidRPr="00FE048A">
        <w:t xml:space="preserve">této smlouvy, je povinen zaplatit objednateli na jeho výzvu smluvní pokutu ve výši </w:t>
      </w:r>
      <w:r w:rsidR="00E3714A" w:rsidRPr="00FE048A">
        <w:t>3</w:t>
      </w:r>
      <w:r w:rsidR="005E2818" w:rsidRPr="00FE048A">
        <w:t> </w:t>
      </w:r>
      <w:r w:rsidRPr="00FE048A">
        <w:t>000</w:t>
      </w:r>
      <w:r w:rsidR="00363726" w:rsidRPr="00FE048A">
        <w:t xml:space="preserve"> </w:t>
      </w:r>
      <w:r w:rsidRPr="00FE048A">
        <w:t>Kč za každé jednotlivé porušení této povinnosti.</w:t>
      </w:r>
    </w:p>
    <w:p w14:paraId="2FF93C57" w14:textId="3422D1FA" w:rsidR="00AE0727" w:rsidRPr="00FE048A" w:rsidRDefault="00384883" w:rsidP="00AE0727">
      <w:pPr>
        <w:pStyle w:val="Nadpis2"/>
      </w:pPr>
      <w:r w:rsidRPr="00FE048A">
        <w:t>V případě, že zhotovitel poruší povinnost dle</w:t>
      </w:r>
      <w:r w:rsidR="00B51209" w:rsidRPr="00FE048A">
        <w:t xml:space="preserve"> </w:t>
      </w:r>
      <w:r w:rsidR="00CE3132" w:rsidRPr="00FE048A">
        <w:t xml:space="preserve">čl. </w:t>
      </w:r>
      <w:r w:rsidR="00790998">
        <w:fldChar w:fldCharType="begin"/>
      </w:r>
      <w:r w:rsidR="00790998">
        <w:instrText xml:space="preserve"> REF _Ref194410593 \r \h </w:instrText>
      </w:r>
      <w:r w:rsidR="00790998">
        <w:fldChar w:fldCharType="separate"/>
      </w:r>
      <w:r w:rsidR="00790998">
        <w:t>12</w:t>
      </w:r>
      <w:r w:rsidR="00790998">
        <w:fldChar w:fldCharType="end"/>
      </w:r>
      <w:r w:rsidR="00790998">
        <w:t xml:space="preserve"> </w:t>
      </w:r>
      <w:r w:rsidR="00A241E7">
        <w:t xml:space="preserve"> </w:t>
      </w:r>
      <w:r w:rsidR="00FB1AD1" w:rsidRPr="00FE048A">
        <w:t xml:space="preserve">a dle čl. 7 odst. </w:t>
      </w:r>
      <w:r w:rsidR="009F442C">
        <w:fldChar w:fldCharType="begin"/>
      </w:r>
      <w:r w:rsidR="009F442C">
        <w:instrText xml:space="preserve"> REF _Ref195530926 \r \h </w:instrText>
      </w:r>
      <w:r w:rsidR="009F442C">
        <w:fldChar w:fldCharType="separate"/>
      </w:r>
      <w:r w:rsidR="0012783E">
        <w:t>7.11</w:t>
      </w:r>
      <w:r w:rsidR="009F442C">
        <w:fldChar w:fldCharType="end"/>
      </w:r>
      <w:r w:rsidR="009F442C">
        <w:t xml:space="preserve"> </w:t>
      </w:r>
      <w:r w:rsidR="00FB1AD1" w:rsidRPr="00FE048A">
        <w:t xml:space="preserve">této </w:t>
      </w:r>
      <w:r w:rsidRPr="00FE048A">
        <w:t xml:space="preserve">smlouvy, je povinen zaplatit objednateli na jeho výzvu smluvní pokutu ve výši </w:t>
      </w:r>
      <w:r w:rsidR="00EB6E39" w:rsidRPr="00FE048A">
        <w:t>10</w:t>
      </w:r>
      <w:r w:rsidR="00EF5A74" w:rsidRPr="00FE048A">
        <w:t> </w:t>
      </w:r>
      <w:r w:rsidRPr="00FE048A">
        <w:t>000</w:t>
      </w:r>
      <w:r w:rsidR="00CE3132" w:rsidRPr="00FE048A">
        <w:t xml:space="preserve"> </w:t>
      </w:r>
      <w:r w:rsidRPr="00FE048A">
        <w:t>Kč</w:t>
      </w:r>
      <w:r w:rsidR="00CE3132" w:rsidRPr="00FE048A">
        <w:t xml:space="preserve"> </w:t>
      </w:r>
      <w:r w:rsidRPr="00FE048A">
        <w:t xml:space="preserve">za každé jednotlivé porušení této povinnosti. </w:t>
      </w:r>
    </w:p>
    <w:p w14:paraId="7EE36887" w14:textId="07DEE356" w:rsidR="002A7BFA" w:rsidRPr="002A7BFA" w:rsidRDefault="002A7BFA" w:rsidP="002A7BFA">
      <w:pPr>
        <w:pStyle w:val="Nadpis2"/>
      </w:pPr>
      <w:r w:rsidRPr="00FE048A">
        <w:t>V případě, že zhotovitel poruší povinnost dle čl. 7 odst.</w:t>
      </w:r>
      <w:r w:rsidR="00FC68D8">
        <w:t xml:space="preserve"> </w:t>
      </w:r>
      <w:r w:rsidR="00FC68D8">
        <w:fldChar w:fldCharType="begin"/>
      </w:r>
      <w:r w:rsidR="00FC68D8">
        <w:instrText xml:space="preserve"> REF _Ref196297299 \r \h </w:instrText>
      </w:r>
      <w:r w:rsidR="00FC68D8">
        <w:fldChar w:fldCharType="separate"/>
      </w:r>
      <w:r w:rsidR="0012783E">
        <w:t>7.2</w:t>
      </w:r>
      <w:r w:rsidR="00FC68D8">
        <w:fldChar w:fldCharType="end"/>
      </w:r>
      <w:r w:rsidRPr="00FE048A">
        <w:t xml:space="preserve"> této smlouvy je povinen zaplatit objednateli na jeho výzvu smluvní pokutu ve výši </w:t>
      </w:r>
      <w:r w:rsidR="00A43211" w:rsidRPr="00FE048A">
        <w:t>2</w:t>
      </w:r>
      <w:r w:rsidRPr="00FE048A">
        <w:t>0</w:t>
      </w:r>
      <w:r w:rsidR="00317543" w:rsidRPr="00FE048A">
        <w:t xml:space="preserve"> </w:t>
      </w:r>
      <w:r w:rsidRPr="00FE048A">
        <w:t>000</w:t>
      </w:r>
      <w:r w:rsidR="00317543" w:rsidRPr="00FE048A">
        <w:t xml:space="preserve"> </w:t>
      </w:r>
      <w:r w:rsidRPr="00FE048A">
        <w:t>Kč za každou</w:t>
      </w:r>
      <w:r w:rsidRPr="002A7BFA">
        <w:t xml:space="preserve"> nepovolenou změnu </w:t>
      </w:r>
      <w:r w:rsidR="00FB1AD1">
        <w:br/>
      </w:r>
      <w:r w:rsidRPr="002A7BFA">
        <w:t>v obsazení týmu.</w:t>
      </w:r>
    </w:p>
    <w:p w14:paraId="64D9F254" w14:textId="7FF82285" w:rsidR="00A100CD" w:rsidRPr="000D7ED8" w:rsidRDefault="00A100CD" w:rsidP="00A100CD">
      <w:pPr>
        <w:pStyle w:val="Nadpis2"/>
        <w:rPr>
          <w:bCs/>
        </w:rPr>
      </w:pPr>
      <w:r w:rsidRPr="000D7ED8">
        <w:t xml:space="preserve">V případě, že zhotovitel </w:t>
      </w:r>
      <w:r w:rsidR="00223750" w:rsidRPr="000D7ED8">
        <w:t>poruší jakékoliv další</w:t>
      </w:r>
      <w:r w:rsidRPr="000D7ED8">
        <w:t xml:space="preserve"> povinnosti vyplývající z této smlouvy, zavazuje se zaplatit objednateli na jeho výzvu smluvní </w:t>
      </w:r>
      <w:r w:rsidRPr="000D7ED8">
        <w:rPr>
          <w:bCs/>
        </w:rPr>
        <w:t xml:space="preserve">pokutu ve výši </w:t>
      </w:r>
      <w:r w:rsidR="00223750">
        <w:rPr>
          <w:bCs/>
        </w:rPr>
        <w:t>5</w:t>
      </w:r>
      <w:r w:rsidR="00966865">
        <w:rPr>
          <w:bCs/>
        </w:rPr>
        <w:t xml:space="preserve"> </w:t>
      </w:r>
      <w:r w:rsidR="00223750" w:rsidRPr="000D7ED8">
        <w:rPr>
          <w:bCs/>
        </w:rPr>
        <w:t>000</w:t>
      </w:r>
      <w:r w:rsidRPr="000D7ED8">
        <w:rPr>
          <w:bCs/>
        </w:rPr>
        <w:t xml:space="preserve"> Kč za každé jednotlivé porušení příslušné povinnosti.</w:t>
      </w:r>
    </w:p>
    <w:p w14:paraId="143C78B7" w14:textId="69F2D78D" w:rsidR="00A472FB" w:rsidRPr="00FA1140" w:rsidRDefault="00A472FB" w:rsidP="00A55A30">
      <w:pPr>
        <w:pStyle w:val="Nadpis2"/>
      </w:pPr>
      <w:r w:rsidRPr="00FA1140">
        <w:t xml:space="preserve">V případě, že zhotovitel nevyklidí staveniště dle </w:t>
      </w:r>
      <w:r w:rsidR="003B5E26" w:rsidRPr="00FA1140">
        <w:t xml:space="preserve">čl. 2, odst. </w:t>
      </w:r>
      <w:r w:rsidR="0096189D" w:rsidRPr="00FA1140">
        <w:fldChar w:fldCharType="begin"/>
      </w:r>
      <w:r w:rsidR="0096189D" w:rsidRPr="00FA1140">
        <w:instrText xml:space="preserve"> REF _Ref194321072 \r \h </w:instrText>
      </w:r>
      <w:r w:rsidR="00FA1140">
        <w:instrText xml:space="preserve"> \* MERGEFORMAT </w:instrText>
      </w:r>
      <w:r w:rsidR="0096189D" w:rsidRPr="00FA1140">
        <w:fldChar w:fldCharType="separate"/>
      </w:r>
      <w:r w:rsidR="0012783E">
        <w:t>2.5.5</w:t>
      </w:r>
      <w:r w:rsidR="0096189D" w:rsidRPr="00FA1140">
        <w:fldChar w:fldCharType="end"/>
      </w:r>
      <w:r w:rsidR="0096189D" w:rsidRPr="00FA1140">
        <w:t xml:space="preserve"> </w:t>
      </w:r>
      <w:r w:rsidR="003B5E26" w:rsidRPr="00FA1140">
        <w:t xml:space="preserve">písm. </w:t>
      </w:r>
      <w:r w:rsidR="0096189D" w:rsidRPr="00FA1140">
        <w:fldChar w:fldCharType="begin"/>
      </w:r>
      <w:r w:rsidR="0096189D" w:rsidRPr="00FA1140">
        <w:instrText xml:space="preserve"> REF _Ref194937365 \r \h </w:instrText>
      </w:r>
      <w:r w:rsidR="00FA1140">
        <w:instrText xml:space="preserve"> \* MERGEFORMAT </w:instrText>
      </w:r>
      <w:r w:rsidR="0096189D" w:rsidRPr="00FA1140">
        <w:fldChar w:fldCharType="separate"/>
      </w:r>
      <w:r w:rsidR="0012783E">
        <w:t>e)</w:t>
      </w:r>
      <w:r w:rsidR="0096189D" w:rsidRPr="00FA1140">
        <w:fldChar w:fldCharType="end"/>
      </w:r>
      <w:r w:rsidR="0096189D" w:rsidRPr="00FA1140">
        <w:t xml:space="preserve"> </w:t>
      </w:r>
      <w:r w:rsidRPr="00FA1140">
        <w:t>této smlouvy, je povinen zaplatit objednateli na</w:t>
      </w:r>
      <w:r w:rsidR="00627D5D" w:rsidRPr="00FA1140">
        <w:t> </w:t>
      </w:r>
      <w:r w:rsidRPr="00FA1140">
        <w:t xml:space="preserve">jeho výzvu smluvní pokutu ve výši </w:t>
      </w:r>
      <w:r w:rsidR="006611D6" w:rsidRPr="00FA1140">
        <w:t>10</w:t>
      </w:r>
      <w:r w:rsidR="00627D5D" w:rsidRPr="00FA1140">
        <w:t> </w:t>
      </w:r>
      <w:r w:rsidRPr="00FA1140">
        <w:t>000 Kč za každý, byť i jen započatý den prodlení.</w:t>
      </w:r>
    </w:p>
    <w:p w14:paraId="432218E7" w14:textId="63F5D570" w:rsidR="003B5E26" w:rsidRPr="0051597B" w:rsidRDefault="003B5E26" w:rsidP="003B5E26">
      <w:pPr>
        <w:pStyle w:val="Nadpis2"/>
        <w:rPr>
          <w:bCs/>
        </w:rPr>
      </w:pPr>
      <w:r w:rsidRPr="00174377">
        <w:t xml:space="preserve">V případě, že zhotovitel </w:t>
      </w:r>
      <w:r w:rsidRPr="0051597B">
        <w:t>poruší právní předpisy nebo normy o bezpečnosti a ochraně zdraví při práci a závadu neodstraní v termínu, který mu objednatel nebo jím pověřená osoba určí, je povinen zaplatit objednateli na jeho výzvu smluvní pokutu ve výši 5 000 Kč za každé jednotlivé porušení této povinnosti.</w:t>
      </w:r>
    </w:p>
    <w:p w14:paraId="190C9037" w14:textId="45E5EB6A" w:rsidR="003B5E26" w:rsidRPr="0051597B" w:rsidRDefault="003B5E26" w:rsidP="003B5E26">
      <w:pPr>
        <w:pStyle w:val="Nadpis2"/>
      </w:pPr>
      <w:r w:rsidRPr="0051597B">
        <w:t xml:space="preserve">V případě, že zhotovitel znečistí staveniště nebo jeho nejbližší okolí dle čl. 2, odst. </w:t>
      </w:r>
      <w:r w:rsidR="001B5F12" w:rsidRPr="0051597B">
        <w:fldChar w:fldCharType="begin"/>
      </w:r>
      <w:r w:rsidR="001B5F12" w:rsidRPr="0051597B">
        <w:instrText xml:space="preserve"> REF _Ref194937490 \r \h </w:instrText>
      </w:r>
      <w:r w:rsidR="0051597B">
        <w:instrText xml:space="preserve"> \* MERGEFORMAT </w:instrText>
      </w:r>
      <w:r w:rsidR="001B5F12" w:rsidRPr="0051597B">
        <w:fldChar w:fldCharType="separate"/>
      </w:r>
      <w:r w:rsidR="0012783E">
        <w:t>2.5.10</w:t>
      </w:r>
      <w:r w:rsidR="001B5F12" w:rsidRPr="0051597B">
        <w:fldChar w:fldCharType="end"/>
      </w:r>
      <w:r w:rsidR="001B5F12" w:rsidRPr="0051597B">
        <w:t>, písm. </w:t>
      </w:r>
      <w:r w:rsidR="001B5F12" w:rsidRPr="0051597B">
        <w:fldChar w:fldCharType="begin"/>
      </w:r>
      <w:r w:rsidR="001B5F12" w:rsidRPr="0051597B">
        <w:instrText xml:space="preserve"> REF _Ref194937507 \r \h </w:instrText>
      </w:r>
      <w:r w:rsidR="0051597B">
        <w:instrText xml:space="preserve"> \* MERGEFORMAT </w:instrText>
      </w:r>
      <w:r w:rsidR="001B5F12" w:rsidRPr="0051597B">
        <w:fldChar w:fldCharType="separate"/>
      </w:r>
      <w:r w:rsidR="00F80A49">
        <w:t>c)</w:t>
      </w:r>
      <w:r w:rsidR="001B5F12" w:rsidRPr="0051597B">
        <w:fldChar w:fldCharType="end"/>
      </w:r>
      <w:r w:rsidR="001B5F12" w:rsidRPr="0051597B">
        <w:t xml:space="preserve"> </w:t>
      </w:r>
      <w:r w:rsidRPr="0051597B">
        <w:t>této smlouvy, je povinen zaplatit objednateli na jeho výzvu smluvní pokutu ve výši 5</w:t>
      </w:r>
      <w:r w:rsidR="00966865">
        <w:t> </w:t>
      </w:r>
      <w:r w:rsidRPr="0051597B">
        <w:t>000</w:t>
      </w:r>
      <w:r w:rsidR="00966865" w:rsidRPr="0051597B">
        <w:t> </w:t>
      </w:r>
      <w:r w:rsidRPr="0051597B">
        <w:t>Kč za každé jednotlivé porušení této povinnosti.</w:t>
      </w:r>
    </w:p>
    <w:p w14:paraId="00FA7AF1" w14:textId="0EBB0FAF" w:rsidR="00386D07" w:rsidRPr="0051597B" w:rsidRDefault="00386D07" w:rsidP="00A55A30">
      <w:pPr>
        <w:pStyle w:val="Nadpis2"/>
      </w:pPr>
      <w:r w:rsidRPr="0051597B">
        <w:t xml:space="preserve">Sjednané smluvní pokuty smluvní strany shodně považují za přiměřené a dohodnuté ve vztahu ke komplikacím objednatele, které může způsobit pozdní splnění či neprovedení povinností zhotovitele, ke kterým se smluvní pokuty vztahují. </w:t>
      </w:r>
    </w:p>
    <w:p w14:paraId="244B28DF" w14:textId="11009C84" w:rsidR="00386D07" w:rsidRPr="00A43211" w:rsidRDefault="00386D07" w:rsidP="00A55A30">
      <w:pPr>
        <w:pStyle w:val="Nadpis2"/>
      </w:pPr>
      <w:r w:rsidRPr="0051597B">
        <w:lastRenderedPageBreak/>
        <w:t>Objednatel má právo smluvní pokuty uplatněné</w:t>
      </w:r>
      <w:r w:rsidRPr="00976CCB">
        <w:t xml:space="preserve"> dle této smlouvy </w:t>
      </w:r>
      <w:r w:rsidR="00417840" w:rsidRPr="00D441BF">
        <w:t>započíst proti jakýmkoli pohledávkám zhotovitele za objednatelem</w:t>
      </w:r>
      <w:r w:rsidR="00417840" w:rsidRPr="00A43211">
        <w:t>.</w:t>
      </w:r>
    </w:p>
    <w:p w14:paraId="726BCB20" w14:textId="77777777" w:rsidR="00F3148B" w:rsidRPr="00976CCB" w:rsidRDefault="00F3148B" w:rsidP="00A55A30">
      <w:pPr>
        <w:pStyle w:val="Nadpis2"/>
      </w:pPr>
      <w:r w:rsidRPr="00976CCB">
        <w:t xml:space="preserve">Uplatněním jakékoliv smluvní pokuty dle této smlouvy nezaniká povinnost (dluh), kterou smluvní pokuta utvrzuje. </w:t>
      </w:r>
      <w:r w:rsidR="002A34AD" w:rsidRPr="00976CCB">
        <w:t xml:space="preserve">  </w:t>
      </w:r>
    </w:p>
    <w:p w14:paraId="2C5C8758" w14:textId="0D9BF09B" w:rsidR="002A34AD" w:rsidRDefault="002A34AD" w:rsidP="00A55A30">
      <w:pPr>
        <w:pStyle w:val="Nadpis2"/>
      </w:pPr>
      <w:r w:rsidRPr="00976CCB">
        <w:t>Uplatněním ani zaplacením smluvní pokuty nezaniká povinnost smluvní strany, která je v prodlení uhradit druhé smluvní straně na její výzvu náhradu škody, která sjednanou výši smluvní pokuty přesahuje.</w:t>
      </w:r>
    </w:p>
    <w:p w14:paraId="293A9F4D" w14:textId="77777777" w:rsidR="00BC02FA" w:rsidRPr="00976CCB" w:rsidRDefault="00BC02FA" w:rsidP="00D441BF">
      <w:pPr>
        <w:pStyle w:val="Nadpis1"/>
        <w:tabs>
          <w:tab w:val="left" w:pos="4253"/>
        </w:tabs>
        <w:ind w:left="454" w:hanging="454"/>
      </w:pPr>
      <w:r w:rsidRPr="00976CCB">
        <w:t>Nebezpečí škody na věci</w:t>
      </w:r>
    </w:p>
    <w:p w14:paraId="54FF1AF4" w14:textId="77777777" w:rsidR="00BC02FA" w:rsidRPr="00976CCB" w:rsidRDefault="00BC02FA" w:rsidP="00A55A30">
      <w:pPr>
        <w:pStyle w:val="Nadpis2"/>
      </w:pPr>
      <w:r w:rsidRPr="00976CCB">
        <w:t>Zhotovitel nese od doby předání staveniště do předání a převzetí díla objednatelem nebezpečí škody a jiné nebezpečí zejména na</w:t>
      </w:r>
    </w:p>
    <w:p w14:paraId="59B9F488" w14:textId="48DBACF1" w:rsidR="00BC02FA" w:rsidRPr="00976CCB" w:rsidRDefault="00BC02FA" w:rsidP="005A07B1">
      <w:pPr>
        <w:pStyle w:val="Odstavecseseznamem"/>
        <w:numPr>
          <w:ilvl w:val="3"/>
          <w:numId w:val="1"/>
        </w:numPr>
        <w:spacing w:after="60"/>
        <w:ind w:left="1559" w:hanging="425"/>
        <w:jc w:val="both"/>
        <w:rPr>
          <w:rFonts w:asciiTheme="minorHAnsi" w:hAnsiTheme="minorHAnsi" w:cstheme="minorHAnsi"/>
          <w:sz w:val="22"/>
          <w:szCs w:val="22"/>
        </w:rPr>
      </w:pPr>
      <w:r w:rsidRPr="00976CCB">
        <w:rPr>
          <w:rFonts w:asciiTheme="minorHAnsi" w:hAnsiTheme="minorHAnsi" w:cstheme="minorHAnsi"/>
          <w:sz w:val="22"/>
          <w:szCs w:val="22"/>
        </w:rPr>
        <w:t>díle</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a</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všech</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jeho zhotovovaných, obnovovaných, upravovaných, uskladněných atd. částech</w:t>
      </w:r>
      <w:r w:rsidR="00F87B09">
        <w:rPr>
          <w:rFonts w:asciiTheme="minorHAnsi" w:hAnsiTheme="minorHAnsi" w:cstheme="minorHAnsi"/>
          <w:sz w:val="22"/>
          <w:szCs w:val="22"/>
        </w:rPr>
        <w:t>;</w:t>
      </w:r>
    </w:p>
    <w:p w14:paraId="50AC08B4" w14:textId="28F31094" w:rsidR="001C0B96" w:rsidRPr="00EF132D" w:rsidRDefault="00BC02FA" w:rsidP="005A07B1">
      <w:pPr>
        <w:pStyle w:val="Odstavecseseznamem"/>
        <w:numPr>
          <w:ilvl w:val="3"/>
          <w:numId w:val="1"/>
        </w:numPr>
        <w:spacing w:after="60"/>
        <w:ind w:left="1559" w:hanging="425"/>
        <w:jc w:val="both"/>
        <w:rPr>
          <w:rFonts w:asciiTheme="minorHAnsi" w:hAnsiTheme="minorHAnsi" w:cstheme="minorHAnsi"/>
          <w:sz w:val="22"/>
          <w:szCs w:val="22"/>
        </w:rPr>
      </w:pPr>
      <w:r w:rsidRPr="00976CCB">
        <w:rPr>
          <w:rFonts w:asciiTheme="minorHAnsi" w:hAnsiTheme="minorHAnsi" w:cstheme="minorHAnsi"/>
          <w:sz w:val="22"/>
          <w:szCs w:val="22"/>
        </w:rPr>
        <w:t xml:space="preserve">na plochách, příp. objektech umístěných na dočasně užívaných pozemcích nebo pod nimi, a to ode dne jejich převzetí do doby </w:t>
      </w:r>
      <w:r w:rsidRPr="00EF132D">
        <w:rPr>
          <w:rFonts w:asciiTheme="minorHAnsi" w:hAnsiTheme="minorHAnsi" w:cstheme="minorHAnsi"/>
          <w:sz w:val="22"/>
          <w:szCs w:val="22"/>
        </w:rPr>
        <w:t>ukončení díla. Případné poškození věci odstraní zhotovitel svým nákladem.</w:t>
      </w:r>
    </w:p>
    <w:p w14:paraId="1B55FFFB" w14:textId="27D738E8" w:rsidR="00672CAE" w:rsidRPr="00EF132D" w:rsidRDefault="00672CAE" w:rsidP="00672CAE">
      <w:pPr>
        <w:pStyle w:val="Nadpis2"/>
      </w:pPr>
      <w:r w:rsidRPr="00EF132D">
        <w:t xml:space="preserve">Zhotovitel v souvislosti se skutečností, že stavba bude realizována </w:t>
      </w:r>
      <w:r w:rsidR="00920365" w:rsidRPr="00EF132D">
        <w:t xml:space="preserve">na etapy v jedné budově a </w:t>
      </w:r>
      <w:r w:rsidRPr="00EF132D">
        <w:t>v blízkosti stávající zástavby, přebírá na sebe povinnost zdržení se všeho, co by nad míru přiměřenou poměrům obtěžovalo jiného nebo co by vážně ohrožovalo výkon práv jiného.</w:t>
      </w:r>
    </w:p>
    <w:p w14:paraId="432FA430" w14:textId="76F0E00D" w:rsidR="00672CAE" w:rsidRDefault="00672CAE" w:rsidP="00672CAE">
      <w:pPr>
        <w:pStyle w:val="Nadpis2"/>
        <w:numPr>
          <w:ilvl w:val="0"/>
          <w:numId w:val="0"/>
        </w:numPr>
        <w:ind w:left="578"/>
      </w:pPr>
      <w:r w:rsidRPr="00EF132D">
        <w:t xml:space="preserve">Zhotovitel je povinen přijmout v průběhu realizace stavby taková opatření a volit takové realizační postupy a technologie provádění prací, aby předešel, </w:t>
      </w:r>
      <w:r w:rsidR="00361A92" w:rsidRPr="00EF132D">
        <w:t>popř</w:t>
      </w:r>
      <w:r w:rsidRPr="00EF132D">
        <w:t xml:space="preserve">. minimalizoval negativní dopady realizace stavby na </w:t>
      </w:r>
      <w:r w:rsidR="00920365" w:rsidRPr="00EF132D">
        <w:t xml:space="preserve">druhou část budovy využívanou provozovatelem a </w:t>
      </w:r>
      <w:r w:rsidRPr="00EF132D">
        <w:t>okolní zástavbu. Zhotovitel je zejména povinen počínat si tak, aby nebyla jakýmkoli způsobem ohrožena statika</w:t>
      </w:r>
      <w:r w:rsidR="00920365" w:rsidRPr="00EF132D">
        <w:t xml:space="preserve"> druhé část</w:t>
      </w:r>
      <w:r w:rsidR="00D10CCC" w:rsidRPr="00EF132D">
        <w:t>i</w:t>
      </w:r>
      <w:r w:rsidR="00920365" w:rsidRPr="00EF132D">
        <w:t xml:space="preserve"> budovy a </w:t>
      </w:r>
      <w:r w:rsidRPr="00EF132D">
        <w:t>okolní zástavba</w:t>
      </w:r>
      <w:r w:rsidR="00920365" w:rsidRPr="00EF132D">
        <w:t>, i druhá část budovy,</w:t>
      </w:r>
      <w:r w:rsidRPr="00EF132D">
        <w:t xml:space="preserve"> nebyla omezována nad míru přiměřenou poměrům jakýmikoli emisemi ze stavby vzešlými.</w:t>
      </w:r>
    </w:p>
    <w:p w14:paraId="50B04953" w14:textId="5BE389F0" w:rsidR="00851353" w:rsidRPr="001C0B96" w:rsidRDefault="00851353" w:rsidP="009A4D0E">
      <w:pPr>
        <w:pStyle w:val="Nadpis2"/>
      </w:pPr>
      <w:r w:rsidRPr="00976CCB">
        <w:t>Převzetí a předání díla nemá vliv na odpovědnost za škodu podle obecně závazných předpisů, jakož i škodu způsobenou vadným provedením díla nebo jiným porušením závazku zhotovitele.</w:t>
      </w:r>
    </w:p>
    <w:p w14:paraId="6B203317" w14:textId="1B52A466" w:rsidR="00BC02FA" w:rsidRDefault="00BC02FA" w:rsidP="00A55A30">
      <w:pPr>
        <w:pStyle w:val="Nadpis2"/>
      </w:pPr>
      <w:r w:rsidRPr="00976CCB">
        <w:t>Nebezpečí škody na objednatelem předané stavbě nese zhotovitel. Předáním a převzetím zhotoveného díla přechází nebezpečí škody na tomto díle na objednatele. Na zhotovitele nepřechází nebezpečí škody na věcech, jež jsou předmětem údržby, opravy nebo úpravy, ani vlastnické právo k ní.</w:t>
      </w:r>
    </w:p>
    <w:p w14:paraId="570971D6" w14:textId="77777777" w:rsidR="00BD42ED" w:rsidRPr="00976CCB" w:rsidRDefault="00BC42B7" w:rsidP="00D441BF">
      <w:pPr>
        <w:pStyle w:val="Nadpis1"/>
        <w:tabs>
          <w:tab w:val="left" w:pos="4253"/>
        </w:tabs>
        <w:ind w:left="454" w:hanging="454"/>
      </w:pPr>
      <w:bookmarkStart w:id="110" w:name="_Ref194410593"/>
      <w:r w:rsidRPr="00976CCB">
        <w:t>Pojištění</w:t>
      </w:r>
      <w:r w:rsidR="00AC6E8B" w:rsidRPr="00976CCB">
        <w:t>, finanční záruky</w:t>
      </w:r>
      <w:bookmarkEnd w:id="110"/>
    </w:p>
    <w:p w14:paraId="07EC6958" w14:textId="0FFB3706" w:rsidR="00F71584" w:rsidRDefault="00C15990" w:rsidP="00A55A30">
      <w:pPr>
        <w:pStyle w:val="Nadpis2"/>
      </w:pPr>
      <w:r w:rsidRPr="00976CCB">
        <w:t>Zhotovitel má uzavřenou pojistnou smlouvu č</w:t>
      </w:r>
      <w:r>
        <w:t xml:space="preserve">. </w:t>
      </w:r>
      <w:r w:rsidR="0051597B" w:rsidRPr="00484D9B">
        <w:rPr>
          <w:bCs/>
          <w:iCs/>
          <w:highlight w:val="yellow"/>
        </w:rPr>
        <w:t>[</w:t>
      </w:r>
      <w:r w:rsidR="0051597B" w:rsidRPr="001C7F36">
        <w:rPr>
          <w:bCs/>
          <w:iCs/>
          <w:highlight w:val="yellow"/>
        </w:rPr>
        <w:t>DOPLNÍ DODAVATEL</w:t>
      </w:r>
      <w:r w:rsidR="0051597B" w:rsidRPr="00484D9B">
        <w:rPr>
          <w:bCs/>
          <w:iCs/>
          <w:highlight w:val="yellow"/>
        </w:rPr>
        <w:t>]</w:t>
      </w:r>
      <w:r>
        <w:t xml:space="preserve"> </w:t>
      </w:r>
      <w:r w:rsidRPr="00B26692">
        <w:t xml:space="preserve">u pojišťovny </w:t>
      </w:r>
      <w:r w:rsidR="0051597B" w:rsidRPr="00484D9B">
        <w:rPr>
          <w:bCs/>
          <w:iCs/>
          <w:highlight w:val="yellow"/>
        </w:rPr>
        <w:t>[</w:t>
      </w:r>
      <w:r w:rsidR="0051597B" w:rsidRPr="001C7F36">
        <w:rPr>
          <w:bCs/>
          <w:iCs/>
          <w:highlight w:val="yellow"/>
        </w:rPr>
        <w:t>DOPLNÍ DODAVATEL</w:t>
      </w:r>
      <w:r w:rsidR="0051597B" w:rsidRPr="00484D9B">
        <w:rPr>
          <w:bCs/>
          <w:iCs/>
          <w:highlight w:val="yellow"/>
        </w:rPr>
        <w:t>]</w:t>
      </w:r>
      <w:r w:rsidRPr="00976CCB">
        <w:t xml:space="preserve"> proti škodám způsobeným třetím osobám jeho činností, včetně možných škod </w:t>
      </w:r>
      <w:r w:rsidRPr="002837A2">
        <w:t xml:space="preserve">způsobených všemi jeho pracovníky. Zhotovitel se zavazuje, že bude takto pojištěn minimálně ve výši </w:t>
      </w:r>
      <w:r w:rsidR="00EE10DD" w:rsidRPr="00ED60D9">
        <w:t>3</w:t>
      </w:r>
      <w:r w:rsidR="00505A56" w:rsidRPr="00ED60D9">
        <w:t>0</w:t>
      </w:r>
      <w:r w:rsidR="00E03F0B" w:rsidRPr="00ED60D9">
        <w:t> </w:t>
      </w:r>
      <w:r w:rsidR="00294EE2" w:rsidRPr="00ED60D9">
        <w:t>000</w:t>
      </w:r>
      <w:r w:rsidR="00E03F0B" w:rsidRPr="00ED60D9">
        <w:t> </w:t>
      </w:r>
      <w:r w:rsidR="00294EE2" w:rsidRPr="00ED60D9">
        <w:t>000</w:t>
      </w:r>
      <w:r w:rsidR="009B2974" w:rsidRPr="00ED60D9">
        <w:t>,</w:t>
      </w:r>
      <w:r w:rsidRPr="00ED60D9">
        <w:t>00</w:t>
      </w:r>
      <w:r w:rsidR="009B2974" w:rsidRPr="00ED60D9">
        <w:t xml:space="preserve"> Kč</w:t>
      </w:r>
      <w:r w:rsidR="00B50DAA" w:rsidRPr="002837A2">
        <w:t xml:space="preserve"> po celou</w:t>
      </w:r>
      <w:r w:rsidR="00B50DAA" w:rsidRPr="00507FBA">
        <w:t xml:space="preserve"> dobu plnění předmětu smlouvy.</w:t>
      </w:r>
    </w:p>
    <w:p w14:paraId="49C8D498" w14:textId="77777777" w:rsidR="00CE7B2D" w:rsidRPr="00507FBA" w:rsidRDefault="00CE7B2D" w:rsidP="00A55A30">
      <w:pPr>
        <w:pStyle w:val="Nadpis2"/>
      </w:pPr>
      <w:r w:rsidRPr="00507FBA">
        <w:t>Zhotovitel je povinen kdykoli v průběhu plnění předmětu smlouvy předložit na výzvu objednatele potvrzení o trvání platnosti pojistné smlouvy.</w:t>
      </w:r>
    </w:p>
    <w:p w14:paraId="13921543" w14:textId="2487CEBA" w:rsidR="001F245C" w:rsidRPr="00507FBA" w:rsidRDefault="001F245C" w:rsidP="00A55A30">
      <w:pPr>
        <w:pStyle w:val="Nadpis2"/>
      </w:pPr>
      <w:r w:rsidRPr="00507FBA">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5A7B7865" w14:textId="6FA4A22E" w:rsidR="008B51C4" w:rsidRPr="00507FBA" w:rsidRDefault="008B51C4" w:rsidP="00A55A30">
      <w:pPr>
        <w:pStyle w:val="Nadpis2"/>
        <w:rPr>
          <w:rFonts w:eastAsiaTheme="majorEastAsia"/>
        </w:rPr>
      </w:pPr>
      <w:bookmarkStart w:id="111" w:name="_Ref194489844"/>
      <w:r w:rsidRPr="00507FBA">
        <w:t xml:space="preserve">Zhotovitel se zavazuje poskytnout objednateli dle níže uvedených podmínek neodvolatelnou </w:t>
      </w:r>
      <w:r w:rsidR="00C447FC" w:rsidRPr="00507FBA">
        <w:br/>
      </w:r>
      <w:r w:rsidRPr="00507FBA">
        <w:t xml:space="preserve">a bezpodmínečnou bankovní záruku, popř. záruku pojišťovny za dodržení </w:t>
      </w:r>
      <w:r w:rsidR="00507603">
        <w:t xml:space="preserve">jeho </w:t>
      </w:r>
      <w:r w:rsidRPr="00507FBA">
        <w:t>smluvních povinností, kvality a</w:t>
      </w:r>
      <w:r w:rsidRPr="00507FBA">
        <w:rPr>
          <w:rFonts w:eastAsiaTheme="majorEastAsia"/>
        </w:rPr>
        <w:t xml:space="preserve"> termínů provedení díla</w:t>
      </w:r>
      <w:r w:rsidR="00235B55" w:rsidRPr="00507FBA">
        <w:rPr>
          <w:rFonts w:eastAsiaTheme="majorEastAsia"/>
        </w:rPr>
        <w:t xml:space="preserve"> (</w:t>
      </w:r>
      <w:r w:rsidR="000333D8">
        <w:rPr>
          <w:rFonts w:eastAsiaTheme="majorEastAsia"/>
        </w:rPr>
        <w:t xml:space="preserve">dále jen </w:t>
      </w:r>
      <w:r w:rsidR="00235B55" w:rsidRPr="00507FBA">
        <w:rPr>
          <w:rFonts w:eastAsiaTheme="majorEastAsia"/>
        </w:rPr>
        <w:t>záruka č. 1)</w:t>
      </w:r>
      <w:r w:rsidRPr="00507FBA">
        <w:rPr>
          <w:rFonts w:eastAsiaTheme="majorEastAsia"/>
        </w:rPr>
        <w:t>, přičemž:</w:t>
      </w:r>
      <w:bookmarkEnd w:id="111"/>
    </w:p>
    <w:p w14:paraId="4DC6A77D" w14:textId="76E5C1A8" w:rsidR="008B51C4" w:rsidRPr="00387D0C" w:rsidRDefault="008B51C4" w:rsidP="00C15990">
      <w:pPr>
        <w:pStyle w:val="Odstavecseseznamem"/>
        <w:numPr>
          <w:ilvl w:val="0"/>
          <w:numId w:val="5"/>
        </w:numPr>
        <w:spacing w:after="120"/>
        <w:ind w:left="993" w:hanging="425"/>
        <w:contextualSpacing w:val="0"/>
        <w:jc w:val="both"/>
        <w:rPr>
          <w:rFonts w:asciiTheme="minorHAnsi" w:hAnsiTheme="minorHAnsi" w:cstheme="minorHAnsi"/>
          <w:sz w:val="22"/>
          <w:szCs w:val="22"/>
        </w:rPr>
      </w:pPr>
      <w:r w:rsidRPr="003D71B4">
        <w:rPr>
          <w:rFonts w:asciiTheme="minorHAnsi" w:hAnsiTheme="minorHAnsi" w:cstheme="minorHAnsi"/>
          <w:sz w:val="22"/>
          <w:szCs w:val="22"/>
        </w:rPr>
        <w:lastRenderedPageBreak/>
        <w:t xml:space="preserve">výše takto zajištěné </w:t>
      </w:r>
      <w:r w:rsidRPr="00387D0C">
        <w:rPr>
          <w:rFonts w:asciiTheme="minorHAnsi" w:hAnsiTheme="minorHAnsi" w:cstheme="minorHAnsi"/>
          <w:sz w:val="22"/>
          <w:szCs w:val="22"/>
        </w:rPr>
        <w:t xml:space="preserve">částky musí činit </w:t>
      </w:r>
      <w:r w:rsidR="00C15990" w:rsidRPr="00387D0C">
        <w:rPr>
          <w:rFonts w:asciiTheme="minorHAnsi" w:hAnsiTheme="minorHAnsi" w:cstheme="minorHAnsi"/>
          <w:sz w:val="22"/>
          <w:szCs w:val="22"/>
        </w:rPr>
        <w:t>2</w:t>
      </w:r>
      <w:r w:rsidR="00E03F0B" w:rsidRPr="00387D0C">
        <w:rPr>
          <w:rFonts w:asciiTheme="minorHAnsi" w:hAnsiTheme="minorHAnsi" w:cstheme="minorHAnsi"/>
          <w:sz w:val="22"/>
          <w:szCs w:val="22"/>
        </w:rPr>
        <w:t> </w:t>
      </w:r>
      <w:r w:rsidR="00235B55" w:rsidRPr="00387D0C">
        <w:rPr>
          <w:rFonts w:asciiTheme="minorHAnsi" w:hAnsiTheme="minorHAnsi" w:cstheme="minorHAnsi"/>
          <w:sz w:val="22"/>
          <w:szCs w:val="22"/>
        </w:rPr>
        <w:t>000</w:t>
      </w:r>
      <w:r w:rsidR="00E03F0B" w:rsidRPr="00387D0C">
        <w:rPr>
          <w:rFonts w:asciiTheme="minorHAnsi" w:hAnsiTheme="minorHAnsi" w:cstheme="minorHAnsi"/>
          <w:sz w:val="22"/>
          <w:szCs w:val="22"/>
        </w:rPr>
        <w:t> </w:t>
      </w:r>
      <w:r w:rsidRPr="00387D0C">
        <w:rPr>
          <w:rFonts w:asciiTheme="minorHAnsi" w:hAnsiTheme="minorHAnsi" w:cstheme="minorHAnsi"/>
          <w:sz w:val="22"/>
          <w:szCs w:val="22"/>
        </w:rPr>
        <w:t>000,- Kč (</w:t>
      </w:r>
      <w:r w:rsidR="00387D0C" w:rsidRPr="00387D0C">
        <w:rPr>
          <w:rFonts w:asciiTheme="minorHAnsi" w:hAnsiTheme="minorHAnsi" w:cstheme="minorHAnsi"/>
          <w:i/>
          <w:iCs/>
          <w:sz w:val="22"/>
          <w:szCs w:val="22"/>
        </w:rPr>
        <w:t>slovy</w:t>
      </w:r>
      <w:r w:rsidR="00387D0C" w:rsidRPr="00387D0C">
        <w:rPr>
          <w:rFonts w:asciiTheme="minorHAnsi" w:hAnsiTheme="minorHAnsi" w:cstheme="minorHAnsi"/>
          <w:sz w:val="22"/>
          <w:szCs w:val="22"/>
        </w:rPr>
        <w:t xml:space="preserve"> </w:t>
      </w:r>
      <w:r w:rsidR="00C15990" w:rsidRPr="00387D0C">
        <w:rPr>
          <w:rFonts w:asciiTheme="minorHAnsi" w:hAnsiTheme="minorHAnsi" w:cstheme="minorHAnsi"/>
          <w:i/>
          <w:iCs/>
          <w:sz w:val="22"/>
          <w:szCs w:val="22"/>
        </w:rPr>
        <w:t xml:space="preserve">dva </w:t>
      </w:r>
      <w:r w:rsidR="0017040F" w:rsidRPr="00387D0C">
        <w:rPr>
          <w:rFonts w:asciiTheme="minorHAnsi" w:hAnsiTheme="minorHAnsi" w:cstheme="minorHAnsi"/>
          <w:i/>
          <w:iCs/>
          <w:sz w:val="22"/>
          <w:szCs w:val="22"/>
        </w:rPr>
        <w:t>milion</w:t>
      </w:r>
      <w:r w:rsidR="00387D0C" w:rsidRPr="00387D0C">
        <w:rPr>
          <w:rFonts w:asciiTheme="minorHAnsi" w:hAnsiTheme="minorHAnsi" w:cstheme="minorHAnsi"/>
          <w:i/>
          <w:iCs/>
          <w:sz w:val="22"/>
          <w:szCs w:val="22"/>
        </w:rPr>
        <w:t>y</w:t>
      </w:r>
      <w:r w:rsidR="0017040F" w:rsidRPr="00387D0C">
        <w:rPr>
          <w:rFonts w:asciiTheme="minorHAnsi" w:hAnsiTheme="minorHAnsi" w:cstheme="minorHAnsi"/>
          <w:i/>
          <w:iCs/>
          <w:sz w:val="22"/>
          <w:szCs w:val="22"/>
        </w:rPr>
        <w:t xml:space="preserve"> </w:t>
      </w:r>
      <w:r w:rsidR="00235B55" w:rsidRPr="00387D0C">
        <w:rPr>
          <w:rFonts w:asciiTheme="minorHAnsi" w:hAnsiTheme="minorHAnsi" w:cstheme="minorHAnsi"/>
          <w:i/>
          <w:iCs/>
          <w:sz w:val="22"/>
          <w:szCs w:val="22"/>
        </w:rPr>
        <w:t>korun</w:t>
      </w:r>
      <w:r w:rsidR="00387D0C" w:rsidRPr="00387D0C">
        <w:rPr>
          <w:rFonts w:asciiTheme="minorHAnsi" w:hAnsiTheme="minorHAnsi" w:cstheme="minorHAnsi"/>
          <w:i/>
          <w:iCs/>
          <w:sz w:val="22"/>
          <w:szCs w:val="22"/>
        </w:rPr>
        <w:t xml:space="preserve"> </w:t>
      </w:r>
      <w:r w:rsidRPr="00387D0C">
        <w:rPr>
          <w:rFonts w:asciiTheme="minorHAnsi" w:hAnsiTheme="minorHAnsi" w:cstheme="minorHAnsi"/>
          <w:i/>
          <w:iCs/>
          <w:sz w:val="22"/>
          <w:szCs w:val="22"/>
        </w:rPr>
        <w:t>českých</w:t>
      </w:r>
      <w:r w:rsidRPr="00387D0C">
        <w:rPr>
          <w:rFonts w:asciiTheme="minorHAnsi" w:hAnsiTheme="minorHAnsi" w:cstheme="minorHAnsi"/>
          <w:sz w:val="22"/>
          <w:szCs w:val="22"/>
        </w:rPr>
        <w:t>);</w:t>
      </w:r>
    </w:p>
    <w:p w14:paraId="5DF6B60B" w14:textId="77777777" w:rsidR="00AF5148" w:rsidRPr="00507FBA" w:rsidRDefault="00AF5148" w:rsidP="00C15990">
      <w:pPr>
        <w:pStyle w:val="Odstavecseseznamem"/>
        <w:numPr>
          <w:ilvl w:val="0"/>
          <w:numId w:val="5"/>
        </w:numPr>
        <w:spacing w:after="120"/>
        <w:ind w:left="993" w:hanging="425"/>
        <w:contextualSpacing w:val="0"/>
        <w:jc w:val="both"/>
        <w:rPr>
          <w:rFonts w:asciiTheme="minorHAnsi" w:hAnsiTheme="minorHAnsi" w:cstheme="minorHAnsi"/>
          <w:sz w:val="22"/>
          <w:szCs w:val="22"/>
        </w:rPr>
      </w:pPr>
      <w:r w:rsidRPr="00507FBA">
        <w:rPr>
          <w:rFonts w:asciiTheme="minorHAnsi" w:hAnsiTheme="minorHAnsi" w:cstheme="minorHAnsi"/>
          <w:sz w:val="22"/>
          <w:szCs w:val="22"/>
        </w:rPr>
        <w:t xml:space="preserve">originál záruční listiny předá zhotovitel objednateli </w:t>
      </w:r>
      <w:r>
        <w:rPr>
          <w:rFonts w:asciiTheme="minorHAnsi" w:hAnsiTheme="minorHAnsi" w:cstheme="minorHAnsi"/>
          <w:sz w:val="22"/>
          <w:szCs w:val="22"/>
        </w:rPr>
        <w:t xml:space="preserve">před převzetím staveniště, </w:t>
      </w:r>
      <w:r w:rsidRPr="00507FBA">
        <w:rPr>
          <w:rFonts w:asciiTheme="minorHAnsi" w:hAnsiTheme="minorHAnsi" w:cstheme="minorHAnsi"/>
          <w:sz w:val="22"/>
          <w:szCs w:val="22"/>
        </w:rPr>
        <w:t xml:space="preserve">nejpozději </w:t>
      </w:r>
      <w:r>
        <w:rPr>
          <w:rFonts w:asciiTheme="minorHAnsi" w:hAnsiTheme="minorHAnsi" w:cstheme="minorHAnsi"/>
          <w:sz w:val="22"/>
          <w:szCs w:val="22"/>
        </w:rPr>
        <w:t xml:space="preserve">však </w:t>
      </w:r>
      <w:r w:rsidRPr="00507FBA">
        <w:rPr>
          <w:rFonts w:asciiTheme="minorHAnsi" w:hAnsiTheme="minorHAnsi" w:cstheme="minorHAnsi"/>
          <w:sz w:val="22"/>
          <w:szCs w:val="22"/>
        </w:rPr>
        <w:t>do 14 kalendářních dnů ode dne podpisu smlouvy o dílo oběma smluvními stranami;</w:t>
      </w:r>
    </w:p>
    <w:p w14:paraId="5CB2A6FA" w14:textId="02EF48A9" w:rsidR="00AF5148" w:rsidRPr="00EF132D" w:rsidRDefault="00AF5148" w:rsidP="00C15990">
      <w:pPr>
        <w:pStyle w:val="Odstavecseseznamem"/>
        <w:numPr>
          <w:ilvl w:val="0"/>
          <w:numId w:val="5"/>
        </w:numPr>
        <w:spacing w:after="120"/>
        <w:ind w:left="993" w:hanging="425"/>
        <w:contextualSpacing w:val="0"/>
        <w:jc w:val="both"/>
        <w:rPr>
          <w:rFonts w:asciiTheme="minorHAnsi" w:hAnsiTheme="minorHAnsi" w:cstheme="minorHAnsi"/>
          <w:sz w:val="22"/>
          <w:szCs w:val="22"/>
        </w:rPr>
      </w:pPr>
      <w:r w:rsidRPr="001615A0">
        <w:rPr>
          <w:rFonts w:asciiTheme="minorHAnsi" w:hAnsiTheme="minorHAnsi" w:cstheme="minorHAnsi"/>
          <w:sz w:val="22"/>
          <w:szCs w:val="22"/>
        </w:rPr>
        <w:t xml:space="preserve">záruka č. 1 musí být platná </w:t>
      </w:r>
      <w:r w:rsidRPr="005378F8">
        <w:rPr>
          <w:rFonts w:asciiTheme="minorHAnsi" w:hAnsiTheme="minorHAnsi" w:cstheme="minorHAnsi"/>
          <w:sz w:val="22"/>
          <w:szCs w:val="22"/>
        </w:rPr>
        <w:t xml:space="preserve">po </w:t>
      </w:r>
      <w:r w:rsidRPr="00EF132D">
        <w:rPr>
          <w:rFonts w:asciiTheme="minorHAnsi" w:hAnsiTheme="minorHAnsi" w:cstheme="minorHAnsi"/>
          <w:sz w:val="22"/>
          <w:szCs w:val="22"/>
        </w:rPr>
        <w:t>celou dobu provádění stavebních prací tzn. její platnost počíná nejpozději v den předání staveniště</w:t>
      </w:r>
      <w:r w:rsidR="00591350" w:rsidRPr="00EF132D">
        <w:rPr>
          <w:rFonts w:asciiTheme="minorHAnsi" w:hAnsiTheme="minorHAnsi" w:cstheme="minorHAnsi"/>
          <w:sz w:val="22"/>
          <w:szCs w:val="22"/>
        </w:rPr>
        <w:t xml:space="preserve"> I. etapy stavebních prací</w:t>
      </w:r>
      <w:r w:rsidR="00C230C6" w:rsidRPr="00EF132D">
        <w:rPr>
          <w:rFonts w:asciiTheme="minorHAnsi" w:hAnsiTheme="minorHAnsi" w:cstheme="minorHAnsi"/>
          <w:sz w:val="22"/>
          <w:szCs w:val="22"/>
        </w:rPr>
        <w:t xml:space="preserve"> dle čl. 4, odst. </w:t>
      </w:r>
      <w:r w:rsidR="00C230C6" w:rsidRPr="00EF132D">
        <w:rPr>
          <w:rFonts w:asciiTheme="minorHAnsi" w:hAnsiTheme="minorHAnsi" w:cstheme="minorHAnsi"/>
          <w:sz w:val="22"/>
          <w:szCs w:val="22"/>
        </w:rPr>
        <w:fldChar w:fldCharType="begin"/>
      </w:r>
      <w:r w:rsidR="00C230C6" w:rsidRPr="00EF132D">
        <w:rPr>
          <w:rFonts w:asciiTheme="minorHAnsi" w:hAnsiTheme="minorHAnsi" w:cstheme="minorHAnsi"/>
          <w:sz w:val="22"/>
          <w:szCs w:val="22"/>
        </w:rPr>
        <w:instrText xml:space="preserve"> REF _Ref195777994 \r \h </w:instrText>
      </w:r>
      <w:r w:rsidR="00EF132D">
        <w:rPr>
          <w:rFonts w:asciiTheme="minorHAnsi" w:hAnsiTheme="minorHAnsi" w:cstheme="minorHAnsi"/>
          <w:sz w:val="22"/>
          <w:szCs w:val="22"/>
        </w:rPr>
        <w:instrText xml:space="preserve"> \* MERGEFORMAT </w:instrText>
      </w:r>
      <w:r w:rsidR="00C230C6" w:rsidRPr="00EF132D">
        <w:rPr>
          <w:rFonts w:asciiTheme="minorHAnsi" w:hAnsiTheme="minorHAnsi" w:cstheme="minorHAnsi"/>
          <w:sz w:val="22"/>
          <w:szCs w:val="22"/>
        </w:rPr>
      </w:r>
      <w:r w:rsidR="00C230C6" w:rsidRPr="00EF132D">
        <w:rPr>
          <w:rFonts w:asciiTheme="minorHAnsi" w:hAnsiTheme="minorHAnsi" w:cstheme="minorHAnsi"/>
          <w:sz w:val="22"/>
          <w:szCs w:val="22"/>
        </w:rPr>
        <w:fldChar w:fldCharType="separate"/>
      </w:r>
      <w:r w:rsidR="0012783E" w:rsidRPr="00EF132D">
        <w:rPr>
          <w:rFonts w:asciiTheme="minorHAnsi" w:hAnsiTheme="minorHAnsi" w:cstheme="minorHAnsi"/>
          <w:sz w:val="22"/>
          <w:szCs w:val="22"/>
        </w:rPr>
        <w:t>4.2.2</w:t>
      </w:r>
      <w:r w:rsidR="00C230C6" w:rsidRPr="00EF132D">
        <w:rPr>
          <w:rFonts w:asciiTheme="minorHAnsi" w:hAnsiTheme="minorHAnsi" w:cstheme="minorHAnsi"/>
          <w:sz w:val="22"/>
          <w:szCs w:val="22"/>
        </w:rPr>
        <w:fldChar w:fldCharType="end"/>
      </w:r>
      <w:r w:rsidR="00591350" w:rsidRPr="00EF132D">
        <w:rPr>
          <w:rFonts w:asciiTheme="minorHAnsi" w:hAnsiTheme="minorHAnsi" w:cstheme="minorHAnsi"/>
          <w:sz w:val="22"/>
          <w:szCs w:val="22"/>
        </w:rPr>
        <w:t xml:space="preserve"> </w:t>
      </w:r>
      <w:r w:rsidR="00C230C6" w:rsidRPr="00EF132D">
        <w:rPr>
          <w:rFonts w:asciiTheme="minorHAnsi" w:hAnsiTheme="minorHAnsi" w:cstheme="minorHAnsi"/>
          <w:sz w:val="22"/>
          <w:szCs w:val="22"/>
        </w:rPr>
        <w:t xml:space="preserve">této smlouvy </w:t>
      </w:r>
      <w:r w:rsidRPr="00EF132D">
        <w:rPr>
          <w:rFonts w:asciiTheme="minorHAnsi" w:hAnsiTheme="minorHAnsi" w:cstheme="minorHAnsi"/>
          <w:sz w:val="22"/>
          <w:szCs w:val="22"/>
        </w:rPr>
        <w:t xml:space="preserve">a trvá nejméně do </w:t>
      </w:r>
      <w:r w:rsidR="00B27AB9" w:rsidRPr="00EF132D">
        <w:rPr>
          <w:rFonts w:asciiTheme="minorHAnsi" w:hAnsiTheme="minorHAnsi" w:cstheme="minorHAnsi"/>
          <w:sz w:val="22"/>
          <w:szCs w:val="22"/>
        </w:rPr>
        <w:t xml:space="preserve">protokolárního převzetí dokončené </w:t>
      </w:r>
      <w:r w:rsidR="0089756C" w:rsidRPr="00EF132D">
        <w:rPr>
          <w:rFonts w:asciiTheme="minorHAnsi" w:hAnsiTheme="minorHAnsi" w:cstheme="minorHAnsi"/>
          <w:sz w:val="22"/>
          <w:szCs w:val="22"/>
        </w:rPr>
        <w:t xml:space="preserve">části díla „stavební práce“ </w:t>
      </w:r>
      <w:r w:rsidR="00591350" w:rsidRPr="00EF132D">
        <w:rPr>
          <w:rFonts w:asciiTheme="minorHAnsi" w:hAnsiTheme="minorHAnsi" w:cstheme="minorHAnsi"/>
          <w:sz w:val="22"/>
          <w:szCs w:val="22"/>
        </w:rPr>
        <w:t xml:space="preserve">II. etapy stavebních prací </w:t>
      </w:r>
      <w:r w:rsidR="0089756C" w:rsidRPr="00EF132D">
        <w:rPr>
          <w:rFonts w:asciiTheme="minorHAnsi" w:hAnsiTheme="minorHAnsi" w:cstheme="minorHAnsi"/>
          <w:sz w:val="22"/>
          <w:szCs w:val="22"/>
        </w:rPr>
        <w:t>dle</w:t>
      </w:r>
      <w:r w:rsidRPr="00EF132D">
        <w:rPr>
          <w:rFonts w:asciiTheme="minorHAnsi" w:hAnsiTheme="minorHAnsi" w:cstheme="minorHAnsi"/>
          <w:sz w:val="22"/>
          <w:szCs w:val="22"/>
        </w:rPr>
        <w:t xml:space="preserve"> </w:t>
      </w:r>
      <w:r w:rsidR="00FC68D8" w:rsidRPr="00EF132D">
        <w:rPr>
          <w:rFonts w:asciiTheme="minorHAnsi" w:hAnsiTheme="minorHAnsi" w:cstheme="minorHAnsi"/>
          <w:sz w:val="22"/>
          <w:szCs w:val="22"/>
        </w:rPr>
        <w:t xml:space="preserve">čl. 4, odst. </w:t>
      </w:r>
      <w:r w:rsidR="00FC68D8" w:rsidRPr="00EF132D">
        <w:rPr>
          <w:rFonts w:asciiTheme="minorHAnsi" w:hAnsiTheme="minorHAnsi" w:cstheme="minorHAnsi"/>
          <w:sz w:val="22"/>
          <w:szCs w:val="22"/>
        </w:rPr>
        <w:fldChar w:fldCharType="begin"/>
      </w:r>
      <w:r w:rsidR="00FC68D8" w:rsidRPr="00EF132D">
        <w:rPr>
          <w:rFonts w:asciiTheme="minorHAnsi" w:hAnsiTheme="minorHAnsi" w:cstheme="minorHAnsi"/>
          <w:sz w:val="22"/>
          <w:szCs w:val="22"/>
        </w:rPr>
        <w:instrText xml:space="preserve"> REF _Ref195778329 \r \h  \* MERGEFORMAT </w:instrText>
      </w:r>
      <w:r w:rsidR="00FC68D8" w:rsidRPr="00EF132D">
        <w:rPr>
          <w:rFonts w:asciiTheme="minorHAnsi" w:hAnsiTheme="minorHAnsi" w:cstheme="minorHAnsi"/>
          <w:sz w:val="22"/>
          <w:szCs w:val="22"/>
        </w:rPr>
      </w:r>
      <w:r w:rsidR="00FC68D8" w:rsidRPr="00EF132D">
        <w:rPr>
          <w:rFonts w:asciiTheme="minorHAnsi" w:hAnsiTheme="minorHAnsi" w:cstheme="minorHAnsi"/>
          <w:sz w:val="22"/>
          <w:szCs w:val="22"/>
        </w:rPr>
        <w:fldChar w:fldCharType="separate"/>
      </w:r>
      <w:r w:rsidR="0012783E" w:rsidRPr="00EF132D">
        <w:rPr>
          <w:rFonts w:asciiTheme="minorHAnsi" w:hAnsiTheme="minorHAnsi" w:cstheme="minorHAnsi"/>
          <w:sz w:val="22"/>
          <w:szCs w:val="22"/>
        </w:rPr>
        <w:t>4.4.4</w:t>
      </w:r>
      <w:r w:rsidR="00FC68D8" w:rsidRPr="00EF132D">
        <w:rPr>
          <w:rFonts w:asciiTheme="minorHAnsi" w:hAnsiTheme="minorHAnsi" w:cstheme="minorHAnsi"/>
          <w:sz w:val="22"/>
          <w:szCs w:val="22"/>
        </w:rPr>
        <w:fldChar w:fldCharType="end"/>
      </w:r>
      <w:r w:rsidR="00FC68D8" w:rsidRPr="00EF132D">
        <w:rPr>
          <w:rFonts w:asciiTheme="minorHAnsi" w:hAnsiTheme="minorHAnsi" w:cstheme="minorHAnsi"/>
          <w:sz w:val="22"/>
          <w:szCs w:val="22"/>
        </w:rPr>
        <w:t xml:space="preserve"> a </w:t>
      </w:r>
      <w:r w:rsidRPr="00EF132D">
        <w:rPr>
          <w:rFonts w:asciiTheme="minorHAnsi" w:hAnsiTheme="minorHAnsi" w:cstheme="minorHAnsi"/>
          <w:sz w:val="22"/>
          <w:szCs w:val="22"/>
        </w:rPr>
        <w:t>čl. 8</w:t>
      </w:r>
      <w:r w:rsidR="00C230C6" w:rsidRPr="00EF132D">
        <w:rPr>
          <w:rFonts w:asciiTheme="minorHAnsi" w:hAnsiTheme="minorHAnsi" w:cstheme="minorHAnsi"/>
          <w:sz w:val="22"/>
          <w:szCs w:val="22"/>
        </w:rPr>
        <w:t>,</w:t>
      </w:r>
      <w:r w:rsidRPr="00EF132D">
        <w:rPr>
          <w:rFonts w:asciiTheme="minorHAnsi" w:hAnsiTheme="minorHAnsi" w:cstheme="minorHAnsi"/>
          <w:sz w:val="22"/>
          <w:szCs w:val="22"/>
        </w:rPr>
        <w:t xml:space="preserve"> odst. </w:t>
      </w:r>
      <w:r w:rsidR="00DD3D6C" w:rsidRPr="00EF132D">
        <w:rPr>
          <w:rFonts w:asciiTheme="minorHAnsi" w:hAnsiTheme="minorHAnsi" w:cstheme="minorHAnsi"/>
          <w:sz w:val="22"/>
          <w:szCs w:val="22"/>
        </w:rPr>
        <w:fldChar w:fldCharType="begin"/>
      </w:r>
      <w:r w:rsidR="00DD3D6C" w:rsidRPr="00EF132D">
        <w:rPr>
          <w:rFonts w:asciiTheme="minorHAnsi" w:hAnsiTheme="minorHAnsi" w:cstheme="minorHAnsi"/>
          <w:sz w:val="22"/>
          <w:szCs w:val="22"/>
        </w:rPr>
        <w:instrText xml:space="preserve"> REF _Ref194935904 \r \h </w:instrText>
      </w:r>
      <w:r w:rsidR="005378F8" w:rsidRPr="00EF132D">
        <w:rPr>
          <w:rFonts w:asciiTheme="minorHAnsi" w:hAnsiTheme="minorHAnsi" w:cstheme="minorHAnsi"/>
          <w:sz w:val="22"/>
          <w:szCs w:val="22"/>
        </w:rPr>
        <w:instrText xml:space="preserve"> \* MERGEFORMAT </w:instrText>
      </w:r>
      <w:r w:rsidR="00DD3D6C" w:rsidRPr="00EF132D">
        <w:rPr>
          <w:rFonts w:asciiTheme="minorHAnsi" w:hAnsiTheme="minorHAnsi" w:cstheme="minorHAnsi"/>
          <w:sz w:val="22"/>
          <w:szCs w:val="22"/>
        </w:rPr>
      </w:r>
      <w:r w:rsidR="00DD3D6C" w:rsidRPr="00EF132D">
        <w:rPr>
          <w:rFonts w:asciiTheme="minorHAnsi" w:hAnsiTheme="minorHAnsi" w:cstheme="minorHAnsi"/>
          <w:sz w:val="22"/>
          <w:szCs w:val="22"/>
        </w:rPr>
        <w:fldChar w:fldCharType="separate"/>
      </w:r>
      <w:r w:rsidR="0012783E" w:rsidRPr="00EF132D">
        <w:rPr>
          <w:rFonts w:asciiTheme="minorHAnsi" w:hAnsiTheme="minorHAnsi" w:cstheme="minorHAnsi"/>
          <w:sz w:val="22"/>
          <w:szCs w:val="22"/>
        </w:rPr>
        <w:t>8.1.2</w:t>
      </w:r>
      <w:r w:rsidR="00DD3D6C" w:rsidRPr="00EF132D">
        <w:rPr>
          <w:rFonts w:asciiTheme="minorHAnsi" w:hAnsiTheme="minorHAnsi" w:cstheme="minorHAnsi"/>
          <w:sz w:val="22"/>
          <w:szCs w:val="22"/>
        </w:rPr>
        <w:fldChar w:fldCharType="end"/>
      </w:r>
      <w:r w:rsidR="00DD3D6C" w:rsidRPr="00EF132D">
        <w:rPr>
          <w:rFonts w:asciiTheme="minorHAnsi" w:hAnsiTheme="minorHAnsi" w:cstheme="minorHAnsi"/>
          <w:sz w:val="22"/>
          <w:szCs w:val="22"/>
        </w:rPr>
        <w:t xml:space="preserve"> </w:t>
      </w:r>
      <w:r w:rsidRPr="00EF132D">
        <w:rPr>
          <w:rFonts w:asciiTheme="minorHAnsi" w:hAnsiTheme="minorHAnsi" w:cstheme="minorHAnsi"/>
          <w:sz w:val="22"/>
          <w:szCs w:val="22"/>
        </w:rPr>
        <w:t>této smlouv</w:t>
      </w:r>
      <w:r w:rsidR="00591350" w:rsidRPr="00EF132D">
        <w:rPr>
          <w:rFonts w:asciiTheme="minorHAnsi" w:hAnsiTheme="minorHAnsi" w:cstheme="minorHAnsi"/>
          <w:sz w:val="22"/>
          <w:szCs w:val="22"/>
        </w:rPr>
        <w:t>y</w:t>
      </w:r>
      <w:r w:rsidR="00C15990" w:rsidRPr="00EF132D">
        <w:rPr>
          <w:rFonts w:asciiTheme="minorHAnsi" w:hAnsiTheme="minorHAnsi" w:cstheme="minorHAnsi"/>
          <w:sz w:val="22"/>
          <w:szCs w:val="22"/>
        </w:rPr>
        <w:t>;</w:t>
      </w:r>
      <w:r w:rsidRPr="00EF132D">
        <w:rPr>
          <w:rFonts w:asciiTheme="minorHAnsi" w:hAnsiTheme="minorHAnsi" w:cstheme="minorHAnsi"/>
          <w:sz w:val="22"/>
          <w:szCs w:val="22"/>
        </w:rPr>
        <w:t xml:space="preserve"> </w:t>
      </w:r>
    </w:p>
    <w:p w14:paraId="4CBC9CA3" w14:textId="77777777" w:rsidR="00AF5148" w:rsidRPr="00EF132D" w:rsidRDefault="00AF5148" w:rsidP="00C15990">
      <w:pPr>
        <w:pStyle w:val="Odstavecseseznamem"/>
        <w:numPr>
          <w:ilvl w:val="0"/>
          <w:numId w:val="5"/>
        </w:numPr>
        <w:spacing w:after="120"/>
        <w:ind w:left="993" w:hanging="425"/>
        <w:contextualSpacing w:val="0"/>
        <w:jc w:val="both"/>
        <w:rPr>
          <w:rFonts w:asciiTheme="minorHAnsi" w:hAnsiTheme="minorHAnsi" w:cstheme="minorHAnsi"/>
          <w:sz w:val="22"/>
          <w:szCs w:val="22"/>
        </w:rPr>
      </w:pPr>
      <w:r w:rsidRPr="00EF132D">
        <w:rPr>
          <w:rFonts w:asciiTheme="minorHAnsi" w:hAnsiTheme="minorHAnsi" w:cstheme="minorHAnsi"/>
          <w:sz w:val="22"/>
          <w:szCs w:val="22"/>
        </w:rPr>
        <w:t>v případě jakékoli změny doby provádění díla je zhotovitel povinen neprodleně platnost záruky č. 1 prodloužit tak, aby trvala po celou dobu provádění díla za podmínek uvedených v bodu c);</w:t>
      </w:r>
    </w:p>
    <w:p w14:paraId="7AD1EE8E" w14:textId="76CDA515" w:rsidR="00AF5148" w:rsidRPr="005378F8" w:rsidRDefault="00AF5148" w:rsidP="00C15990">
      <w:pPr>
        <w:pStyle w:val="Odstavecseseznamem"/>
        <w:numPr>
          <w:ilvl w:val="0"/>
          <w:numId w:val="5"/>
        </w:numPr>
        <w:spacing w:after="120"/>
        <w:ind w:left="993" w:hanging="425"/>
        <w:contextualSpacing w:val="0"/>
        <w:jc w:val="both"/>
        <w:rPr>
          <w:rFonts w:asciiTheme="minorHAnsi" w:hAnsiTheme="minorHAnsi" w:cstheme="minorHAnsi"/>
          <w:sz w:val="22"/>
          <w:szCs w:val="22"/>
        </w:rPr>
      </w:pPr>
      <w:r w:rsidRPr="005378F8">
        <w:rPr>
          <w:rFonts w:asciiTheme="minorHAnsi" w:hAnsiTheme="minorHAnsi" w:cstheme="minorHAnsi"/>
          <w:sz w:val="22"/>
          <w:szCs w:val="22"/>
        </w:rPr>
        <w:t>zhotovitel je povinen předložit objednateli doklad o prodloužení záruky č. 1 nejpozději do dne uzavření dodatku smlouvy o změně doby provádění díla</w:t>
      </w:r>
      <w:r w:rsidR="00575F89" w:rsidRPr="005378F8">
        <w:rPr>
          <w:rFonts w:asciiTheme="minorHAnsi" w:hAnsiTheme="minorHAnsi" w:cstheme="minorHAnsi"/>
          <w:sz w:val="22"/>
          <w:szCs w:val="22"/>
        </w:rPr>
        <w:t>;</w:t>
      </w:r>
      <w:r w:rsidRPr="005378F8">
        <w:rPr>
          <w:rFonts w:asciiTheme="minorHAnsi" w:hAnsiTheme="minorHAnsi" w:cstheme="minorHAnsi"/>
          <w:sz w:val="22"/>
          <w:szCs w:val="22"/>
        </w:rPr>
        <w:t xml:space="preserve"> </w:t>
      </w:r>
    </w:p>
    <w:p w14:paraId="62B9B984" w14:textId="77777777" w:rsidR="00AF5148" w:rsidRPr="005378F8" w:rsidRDefault="00AF5148" w:rsidP="00C15990">
      <w:pPr>
        <w:pStyle w:val="Odstavecseseznamem"/>
        <w:numPr>
          <w:ilvl w:val="0"/>
          <w:numId w:val="5"/>
        </w:numPr>
        <w:spacing w:after="120"/>
        <w:ind w:left="993" w:hanging="425"/>
        <w:contextualSpacing w:val="0"/>
        <w:jc w:val="both"/>
        <w:rPr>
          <w:rFonts w:asciiTheme="minorHAnsi" w:hAnsiTheme="minorHAnsi" w:cstheme="minorHAnsi"/>
          <w:sz w:val="22"/>
          <w:szCs w:val="22"/>
        </w:rPr>
      </w:pPr>
      <w:r w:rsidRPr="005378F8">
        <w:rPr>
          <w:rFonts w:asciiTheme="minorHAnsi" w:hAnsiTheme="minorHAnsi" w:cstheme="minorHAnsi"/>
          <w:sz w:val="22"/>
          <w:szCs w:val="22"/>
        </w:rPr>
        <w:t>právo ze záruky č. 1 je objednatel oprávněn uplatnit v případech, že zhotovitel neprovádí dílo v souladu s uzavřenou smlouvou nebo neuhradí objednateli způsobenou škodu či smluvní pokutu, k níž je podle smlouvy povinen;</w:t>
      </w:r>
    </w:p>
    <w:p w14:paraId="4125F402" w14:textId="25FBDC72" w:rsidR="00591350" w:rsidRPr="00EF132D" w:rsidRDefault="00AF5148" w:rsidP="00C15990">
      <w:pPr>
        <w:pStyle w:val="Odstavecseseznamem"/>
        <w:numPr>
          <w:ilvl w:val="0"/>
          <w:numId w:val="5"/>
        </w:numPr>
        <w:spacing w:after="120"/>
        <w:ind w:left="993" w:hanging="425"/>
        <w:contextualSpacing w:val="0"/>
        <w:jc w:val="both"/>
        <w:rPr>
          <w:rFonts w:asciiTheme="minorHAnsi" w:hAnsiTheme="minorHAnsi" w:cstheme="minorHAnsi"/>
          <w:sz w:val="22"/>
          <w:szCs w:val="22"/>
        </w:rPr>
      </w:pPr>
      <w:r w:rsidRPr="00A06E14">
        <w:rPr>
          <w:rFonts w:asciiTheme="minorHAnsi" w:hAnsiTheme="minorHAnsi" w:cstheme="minorHAnsi"/>
          <w:sz w:val="22"/>
          <w:szCs w:val="22"/>
        </w:rPr>
        <w:t>záruka č. 1 musí být objednatelem uvolněna nejpozději do 5 pracovních dn</w:t>
      </w:r>
      <w:r w:rsidR="003E2EF6" w:rsidRPr="00A06E14">
        <w:rPr>
          <w:rFonts w:asciiTheme="minorHAnsi" w:hAnsiTheme="minorHAnsi" w:cstheme="minorHAnsi"/>
          <w:sz w:val="22"/>
          <w:szCs w:val="22"/>
        </w:rPr>
        <w:t>ů</w:t>
      </w:r>
      <w:r w:rsidRPr="00A06E14">
        <w:rPr>
          <w:rFonts w:asciiTheme="minorHAnsi" w:hAnsiTheme="minorHAnsi" w:cstheme="minorHAnsi"/>
          <w:sz w:val="22"/>
          <w:szCs w:val="22"/>
        </w:rPr>
        <w:t xml:space="preserve"> ode dne p</w:t>
      </w:r>
      <w:r w:rsidR="00B27AB9" w:rsidRPr="00A06E14">
        <w:rPr>
          <w:rFonts w:asciiTheme="minorHAnsi" w:hAnsiTheme="minorHAnsi" w:cstheme="minorHAnsi"/>
          <w:sz w:val="22"/>
          <w:szCs w:val="22"/>
        </w:rPr>
        <w:t>rotokolárního převzetí dokončené</w:t>
      </w:r>
      <w:r w:rsidR="0089756C" w:rsidRPr="00A06E14">
        <w:rPr>
          <w:rFonts w:asciiTheme="minorHAnsi" w:hAnsiTheme="minorHAnsi" w:cstheme="minorHAnsi"/>
          <w:sz w:val="22"/>
          <w:szCs w:val="22"/>
        </w:rPr>
        <w:t xml:space="preserve"> části díla „stavební práce“ </w:t>
      </w:r>
      <w:r w:rsidR="00591350" w:rsidRPr="00A06E14">
        <w:rPr>
          <w:rFonts w:asciiTheme="minorHAnsi" w:hAnsiTheme="minorHAnsi" w:cstheme="minorHAnsi"/>
          <w:sz w:val="22"/>
          <w:szCs w:val="22"/>
        </w:rPr>
        <w:t xml:space="preserve">II. etapy stavebních prací </w:t>
      </w:r>
      <w:r w:rsidR="00A06E14" w:rsidRPr="00A06E14">
        <w:rPr>
          <w:rFonts w:asciiTheme="minorHAnsi" w:hAnsiTheme="minorHAnsi" w:cstheme="minorHAnsi"/>
          <w:sz w:val="22"/>
          <w:szCs w:val="22"/>
        </w:rPr>
        <w:t xml:space="preserve">dle čl. 4, odst. </w:t>
      </w:r>
      <w:r w:rsidR="00A06E14" w:rsidRPr="00EF132D">
        <w:rPr>
          <w:rFonts w:asciiTheme="minorHAnsi" w:hAnsiTheme="minorHAnsi" w:cstheme="minorHAnsi"/>
          <w:sz w:val="22"/>
          <w:szCs w:val="22"/>
        </w:rPr>
        <w:fldChar w:fldCharType="begin"/>
      </w:r>
      <w:r w:rsidR="00A06E14" w:rsidRPr="00EF132D">
        <w:rPr>
          <w:rFonts w:asciiTheme="minorHAnsi" w:hAnsiTheme="minorHAnsi" w:cstheme="minorHAnsi"/>
          <w:sz w:val="22"/>
          <w:szCs w:val="22"/>
        </w:rPr>
        <w:instrText xml:space="preserve"> REF _Ref195778329 \r \h  \* MERGEFORMAT </w:instrText>
      </w:r>
      <w:r w:rsidR="00A06E14" w:rsidRPr="00EF132D">
        <w:rPr>
          <w:rFonts w:asciiTheme="minorHAnsi" w:hAnsiTheme="minorHAnsi" w:cstheme="minorHAnsi"/>
          <w:sz w:val="22"/>
          <w:szCs w:val="22"/>
        </w:rPr>
      </w:r>
      <w:r w:rsidR="00A06E14" w:rsidRPr="00EF132D">
        <w:rPr>
          <w:rFonts w:asciiTheme="minorHAnsi" w:hAnsiTheme="minorHAnsi" w:cstheme="minorHAnsi"/>
          <w:sz w:val="22"/>
          <w:szCs w:val="22"/>
        </w:rPr>
        <w:fldChar w:fldCharType="separate"/>
      </w:r>
      <w:r w:rsidR="0012783E" w:rsidRPr="00EF132D">
        <w:rPr>
          <w:rFonts w:asciiTheme="minorHAnsi" w:hAnsiTheme="minorHAnsi" w:cstheme="minorHAnsi"/>
          <w:sz w:val="22"/>
          <w:szCs w:val="22"/>
        </w:rPr>
        <w:t>4.4.4</w:t>
      </w:r>
      <w:r w:rsidR="00A06E14" w:rsidRPr="00EF132D">
        <w:rPr>
          <w:rFonts w:asciiTheme="minorHAnsi" w:hAnsiTheme="minorHAnsi" w:cstheme="minorHAnsi"/>
          <w:sz w:val="22"/>
          <w:szCs w:val="22"/>
        </w:rPr>
        <w:fldChar w:fldCharType="end"/>
      </w:r>
      <w:r w:rsidR="00A06E14" w:rsidRPr="00EF132D">
        <w:rPr>
          <w:rFonts w:asciiTheme="minorHAnsi" w:hAnsiTheme="minorHAnsi" w:cstheme="minorHAnsi"/>
          <w:sz w:val="22"/>
          <w:szCs w:val="22"/>
        </w:rPr>
        <w:t xml:space="preserve"> </w:t>
      </w:r>
      <w:r w:rsidRPr="00EF132D">
        <w:rPr>
          <w:rFonts w:asciiTheme="minorHAnsi" w:hAnsiTheme="minorHAnsi" w:cstheme="minorHAnsi"/>
          <w:sz w:val="22"/>
          <w:szCs w:val="22"/>
        </w:rPr>
        <w:t xml:space="preserve">způsobem dle čl. 8 odst. </w:t>
      </w:r>
      <w:r w:rsidR="00FC68D8" w:rsidRPr="00EF132D">
        <w:rPr>
          <w:rFonts w:asciiTheme="minorHAnsi" w:hAnsiTheme="minorHAnsi" w:cstheme="minorHAnsi"/>
          <w:sz w:val="22"/>
          <w:szCs w:val="22"/>
        </w:rPr>
        <w:fldChar w:fldCharType="begin"/>
      </w:r>
      <w:r w:rsidR="00FC68D8" w:rsidRPr="00EF132D">
        <w:rPr>
          <w:rFonts w:asciiTheme="minorHAnsi" w:hAnsiTheme="minorHAnsi" w:cstheme="minorHAnsi"/>
          <w:sz w:val="22"/>
          <w:szCs w:val="22"/>
        </w:rPr>
        <w:instrText xml:space="preserve"> REF _Ref194935904 \r \h </w:instrText>
      </w:r>
      <w:r w:rsidR="00A06E14" w:rsidRPr="00EF132D">
        <w:rPr>
          <w:rFonts w:asciiTheme="minorHAnsi" w:hAnsiTheme="minorHAnsi" w:cstheme="minorHAnsi"/>
          <w:sz w:val="22"/>
          <w:szCs w:val="22"/>
        </w:rPr>
        <w:instrText xml:space="preserve"> \* MERGEFORMAT </w:instrText>
      </w:r>
      <w:r w:rsidR="00FC68D8" w:rsidRPr="00EF132D">
        <w:rPr>
          <w:rFonts w:asciiTheme="minorHAnsi" w:hAnsiTheme="minorHAnsi" w:cstheme="minorHAnsi"/>
          <w:sz w:val="22"/>
          <w:szCs w:val="22"/>
        </w:rPr>
      </w:r>
      <w:r w:rsidR="00FC68D8" w:rsidRPr="00EF132D">
        <w:rPr>
          <w:rFonts w:asciiTheme="minorHAnsi" w:hAnsiTheme="minorHAnsi" w:cstheme="minorHAnsi"/>
          <w:sz w:val="22"/>
          <w:szCs w:val="22"/>
        </w:rPr>
        <w:fldChar w:fldCharType="separate"/>
      </w:r>
      <w:r w:rsidR="0012783E" w:rsidRPr="00EF132D">
        <w:rPr>
          <w:rFonts w:asciiTheme="minorHAnsi" w:hAnsiTheme="minorHAnsi" w:cstheme="minorHAnsi"/>
          <w:sz w:val="22"/>
          <w:szCs w:val="22"/>
        </w:rPr>
        <w:t>8.1.2</w:t>
      </w:r>
      <w:r w:rsidR="00FC68D8" w:rsidRPr="00EF132D">
        <w:rPr>
          <w:rFonts w:asciiTheme="minorHAnsi" w:hAnsiTheme="minorHAnsi" w:cstheme="minorHAnsi"/>
          <w:sz w:val="22"/>
          <w:szCs w:val="22"/>
        </w:rPr>
        <w:fldChar w:fldCharType="end"/>
      </w:r>
      <w:r w:rsidR="00FC68D8" w:rsidRPr="00EF132D">
        <w:rPr>
          <w:rFonts w:asciiTheme="minorHAnsi" w:hAnsiTheme="minorHAnsi" w:cstheme="minorHAnsi"/>
          <w:sz w:val="22"/>
          <w:szCs w:val="22"/>
        </w:rPr>
        <w:t xml:space="preserve">  </w:t>
      </w:r>
      <w:r w:rsidRPr="00EF132D">
        <w:rPr>
          <w:rFonts w:asciiTheme="minorHAnsi" w:hAnsiTheme="minorHAnsi" w:cstheme="minorHAnsi"/>
          <w:sz w:val="22"/>
          <w:szCs w:val="22"/>
        </w:rPr>
        <w:t>této smlouvy</w:t>
      </w:r>
      <w:r w:rsidR="005378F8" w:rsidRPr="00EF132D">
        <w:rPr>
          <w:rFonts w:asciiTheme="minorHAnsi" w:hAnsiTheme="minorHAnsi" w:cstheme="minorHAnsi"/>
          <w:sz w:val="22"/>
          <w:szCs w:val="22"/>
        </w:rPr>
        <w:t>;</w:t>
      </w:r>
    </w:p>
    <w:p w14:paraId="0A0EE794" w14:textId="76F1E889" w:rsidR="00AF5148" w:rsidRPr="00EF132D" w:rsidRDefault="005378F8" w:rsidP="00C15990">
      <w:pPr>
        <w:pStyle w:val="Odstavecseseznamem"/>
        <w:numPr>
          <w:ilvl w:val="0"/>
          <w:numId w:val="5"/>
        </w:numPr>
        <w:spacing w:after="120"/>
        <w:ind w:left="993" w:hanging="425"/>
        <w:contextualSpacing w:val="0"/>
        <w:jc w:val="both"/>
        <w:rPr>
          <w:rFonts w:asciiTheme="minorHAnsi" w:hAnsiTheme="minorHAnsi" w:cstheme="minorHAnsi"/>
          <w:sz w:val="22"/>
          <w:szCs w:val="22"/>
        </w:rPr>
      </w:pPr>
      <w:r w:rsidRPr="00EF132D">
        <w:rPr>
          <w:rFonts w:asciiTheme="minorHAnsi" w:hAnsiTheme="minorHAnsi" w:cstheme="minorHAnsi"/>
          <w:sz w:val="22"/>
          <w:szCs w:val="22"/>
        </w:rPr>
        <w:t>v </w:t>
      </w:r>
      <w:r w:rsidR="00591350" w:rsidRPr="00EF132D">
        <w:rPr>
          <w:rFonts w:asciiTheme="minorHAnsi" w:hAnsiTheme="minorHAnsi" w:cstheme="minorHAnsi"/>
          <w:sz w:val="22"/>
          <w:szCs w:val="22"/>
        </w:rPr>
        <w:t>případě</w:t>
      </w:r>
      <w:r w:rsidRPr="00EF132D">
        <w:rPr>
          <w:rFonts w:asciiTheme="minorHAnsi" w:hAnsiTheme="minorHAnsi" w:cstheme="minorHAnsi"/>
          <w:sz w:val="22"/>
          <w:szCs w:val="22"/>
        </w:rPr>
        <w:t xml:space="preserve"> uplatnění čl. 3, odst. </w:t>
      </w:r>
      <w:r w:rsidRPr="00EF132D">
        <w:rPr>
          <w:rFonts w:asciiTheme="minorHAnsi" w:hAnsiTheme="minorHAnsi" w:cstheme="minorHAnsi"/>
          <w:sz w:val="22"/>
          <w:szCs w:val="22"/>
        </w:rPr>
        <w:fldChar w:fldCharType="begin"/>
      </w:r>
      <w:r w:rsidRPr="00EF132D">
        <w:rPr>
          <w:rFonts w:asciiTheme="minorHAnsi" w:hAnsiTheme="minorHAnsi" w:cstheme="minorHAnsi"/>
          <w:sz w:val="22"/>
          <w:szCs w:val="22"/>
        </w:rPr>
        <w:instrText xml:space="preserve"> REF _Ref194933002 \r \h  \* MERGEFORMAT </w:instrText>
      </w:r>
      <w:r w:rsidRPr="00EF132D">
        <w:rPr>
          <w:rFonts w:asciiTheme="minorHAnsi" w:hAnsiTheme="minorHAnsi" w:cstheme="minorHAnsi"/>
          <w:sz w:val="22"/>
          <w:szCs w:val="22"/>
        </w:rPr>
      </w:r>
      <w:r w:rsidRPr="00EF132D">
        <w:rPr>
          <w:rFonts w:asciiTheme="minorHAnsi" w:hAnsiTheme="minorHAnsi" w:cstheme="minorHAnsi"/>
          <w:sz w:val="22"/>
          <w:szCs w:val="22"/>
        </w:rPr>
        <w:fldChar w:fldCharType="separate"/>
      </w:r>
      <w:r w:rsidRPr="00EF132D">
        <w:rPr>
          <w:rFonts w:asciiTheme="minorHAnsi" w:hAnsiTheme="minorHAnsi" w:cstheme="minorHAnsi"/>
          <w:sz w:val="22"/>
          <w:szCs w:val="22"/>
        </w:rPr>
        <w:t>3.7.4</w:t>
      </w:r>
      <w:r w:rsidRPr="00EF132D">
        <w:rPr>
          <w:rFonts w:asciiTheme="minorHAnsi" w:hAnsiTheme="minorHAnsi" w:cstheme="minorHAnsi"/>
          <w:sz w:val="22"/>
          <w:szCs w:val="22"/>
        </w:rPr>
        <w:fldChar w:fldCharType="end"/>
      </w:r>
      <w:r w:rsidRPr="00EF132D">
        <w:rPr>
          <w:rFonts w:asciiTheme="minorHAnsi" w:hAnsiTheme="minorHAnsi" w:cstheme="minorHAnsi"/>
          <w:sz w:val="22"/>
          <w:szCs w:val="22"/>
        </w:rPr>
        <w:t xml:space="preserve"> této smlouvy </w:t>
      </w:r>
      <w:r w:rsidR="00497F1B" w:rsidRPr="00EF132D">
        <w:rPr>
          <w:rFonts w:asciiTheme="minorHAnsi" w:hAnsiTheme="minorHAnsi" w:cstheme="minorHAnsi"/>
          <w:sz w:val="22"/>
          <w:szCs w:val="22"/>
        </w:rPr>
        <w:t xml:space="preserve">musí být </w:t>
      </w:r>
      <w:r w:rsidRPr="00EF132D">
        <w:rPr>
          <w:rFonts w:asciiTheme="minorHAnsi" w:hAnsiTheme="minorHAnsi" w:cstheme="minorHAnsi"/>
          <w:sz w:val="22"/>
          <w:szCs w:val="22"/>
        </w:rPr>
        <w:t xml:space="preserve">záruka č. 1 objednatelem uvolněna nejpozději do </w:t>
      </w:r>
      <w:r w:rsidR="00EF132D" w:rsidRPr="00EF132D">
        <w:rPr>
          <w:rFonts w:asciiTheme="minorHAnsi" w:hAnsiTheme="minorHAnsi" w:cstheme="minorHAnsi"/>
          <w:sz w:val="22"/>
          <w:szCs w:val="22"/>
        </w:rPr>
        <w:t>10</w:t>
      </w:r>
      <w:r w:rsidRPr="00EF132D">
        <w:rPr>
          <w:rFonts w:asciiTheme="minorHAnsi" w:hAnsiTheme="minorHAnsi" w:cstheme="minorHAnsi"/>
          <w:sz w:val="22"/>
          <w:szCs w:val="22"/>
        </w:rPr>
        <w:t xml:space="preserve"> pracovních dn</w:t>
      </w:r>
      <w:r w:rsidR="003E2EF6" w:rsidRPr="00EF132D">
        <w:rPr>
          <w:rFonts w:asciiTheme="minorHAnsi" w:hAnsiTheme="minorHAnsi" w:cstheme="minorHAnsi"/>
          <w:sz w:val="22"/>
          <w:szCs w:val="22"/>
        </w:rPr>
        <w:t>ů</w:t>
      </w:r>
      <w:r w:rsidRPr="00EF132D">
        <w:rPr>
          <w:rFonts w:asciiTheme="minorHAnsi" w:hAnsiTheme="minorHAnsi" w:cstheme="minorHAnsi"/>
          <w:sz w:val="22"/>
          <w:szCs w:val="22"/>
        </w:rPr>
        <w:t xml:space="preserve"> ode dne protokolárního převzetí dokončené části díla „stavební práce“ I. etapy stavebních prací </w:t>
      </w:r>
      <w:r w:rsidR="00A06E14" w:rsidRPr="00EF132D">
        <w:rPr>
          <w:rFonts w:asciiTheme="minorHAnsi" w:hAnsiTheme="minorHAnsi" w:cstheme="minorHAnsi"/>
          <w:sz w:val="22"/>
          <w:szCs w:val="22"/>
        </w:rPr>
        <w:t xml:space="preserve">dle čl. 4, odst. </w:t>
      </w:r>
      <w:r w:rsidR="00A06E14" w:rsidRPr="00EF132D">
        <w:rPr>
          <w:rFonts w:asciiTheme="minorHAnsi" w:hAnsiTheme="minorHAnsi" w:cstheme="minorHAnsi"/>
          <w:sz w:val="22"/>
          <w:szCs w:val="22"/>
        </w:rPr>
        <w:fldChar w:fldCharType="begin"/>
      </w:r>
      <w:r w:rsidR="00A06E14" w:rsidRPr="00EF132D">
        <w:rPr>
          <w:rFonts w:asciiTheme="minorHAnsi" w:hAnsiTheme="minorHAnsi" w:cstheme="minorHAnsi"/>
          <w:sz w:val="22"/>
          <w:szCs w:val="22"/>
        </w:rPr>
        <w:instrText xml:space="preserve"> REF _Ref195778027 \r \h  \* MERGEFORMAT </w:instrText>
      </w:r>
      <w:r w:rsidR="00A06E14" w:rsidRPr="00EF132D">
        <w:rPr>
          <w:rFonts w:asciiTheme="minorHAnsi" w:hAnsiTheme="minorHAnsi" w:cstheme="minorHAnsi"/>
          <w:sz w:val="22"/>
          <w:szCs w:val="22"/>
        </w:rPr>
      </w:r>
      <w:r w:rsidR="00A06E14" w:rsidRPr="00EF132D">
        <w:rPr>
          <w:rFonts w:asciiTheme="minorHAnsi" w:hAnsiTheme="minorHAnsi" w:cstheme="minorHAnsi"/>
          <w:sz w:val="22"/>
          <w:szCs w:val="22"/>
        </w:rPr>
        <w:fldChar w:fldCharType="separate"/>
      </w:r>
      <w:r w:rsidR="0012783E" w:rsidRPr="00EF132D">
        <w:rPr>
          <w:rFonts w:asciiTheme="minorHAnsi" w:hAnsiTheme="minorHAnsi" w:cstheme="minorHAnsi"/>
          <w:sz w:val="22"/>
          <w:szCs w:val="22"/>
        </w:rPr>
        <w:t>4.2.4</w:t>
      </w:r>
      <w:r w:rsidR="00A06E14" w:rsidRPr="00EF132D">
        <w:rPr>
          <w:rFonts w:asciiTheme="minorHAnsi" w:hAnsiTheme="minorHAnsi" w:cstheme="minorHAnsi"/>
          <w:sz w:val="22"/>
          <w:szCs w:val="22"/>
        </w:rPr>
        <w:fldChar w:fldCharType="end"/>
      </w:r>
      <w:r w:rsidR="00A06E14" w:rsidRPr="00EF132D">
        <w:rPr>
          <w:rFonts w:asciiTheme="minorHAnsi" w:hAnsiTheme="minorHAnsi" w:cstheme="minorHAnsi"/>
          <w:sz w:val="22"/>
          <w:szCs w:val="22"/>
        </w:rPr>
        <w:t xml:space="preserve"> </w:t>
      </w:r>
      <w:r w:rsidRPr="00EF132D">
        <w:rPr>
          <w:rFonts w:asciiTheme="minorHAnsi" w:hAnsiTheme="minorHAnsi" w:cstheme="minorHAnsi"/>
          <w:sz w:val="22"/>
          <w:szCs w:val="22"/>
        </w:rPr>
        <w:t xml:space="preserve">způsobem dle čl. 8 odst. </w:t>
      </w:r>
      <w:r w:rsidR="0012783E" w:rsidRPr="00EF132D">
        <w:rPr>
          <w:rFonts w:asciiTheme="minorHAnsi" w:hAnsiTheme="minorHAnsi" w:cstheme="minorHAnsi"/>
          <w:sz w:val="22"/>
          <w:szCs w:val="22"/>
        </w:rPr>
        <w:fldChar w:fldCharType="begin"/>
      </w:r>
      <w:r w:rsidR="0012783E" w:rsidRPr="00EF132D">
        <w:rPr>
          <w:rFonts w:asciiTheme="minorHAnsi" w:hAnsiTheme="minorHAnsi" w:cstheme="minorHAnsi"/>
          <w:sz w:val="22"/>
          <w:szCs w:val="22"/>
        </w:rPr>
        <w:instrText xml:space="preserve"> REF _Ref194935904 \r \h </w:instrText>
      </w:r>
      <w:r w:rsidR="00EF132D">
        <w:rPr>
          <w:rFonts w:asciiTheme="minorHAnsi" w:hAnsiTheme="minorHAnsi" w:cstheme="minorHAnsi"/>
          <w:sz w:val="22"/>
          <w:szCs w:val="22"/>
        </w:rPr>
        <w:instrText xml:space="preserve"> \* MERGEFORMAT </w:instrText>
      </w:r>
      <w:r w:rsidR="0012783E" w:rsidRPr="00EF132D">
        <w:rPr>
          <w:rFonts w:asciiTheme="minorHAnsi" w:hAnsiTheme="minorHAnsi" w:cstheme="minorHAnsi"/>
          <w:sz w:val="22"/>
          <w:szCs w:val="22"/>
        </w:rPr>
      </w:r>
      <w:r w:rsidR="0012783E" w:rsidRPr="00EF132D">
        <w:rPr>
          <w:rFonts w:asciiTheme="minorHAnsi" w:hAnsiTheme="minorHAnsi" w:cstheme="minorHAnsi"/>
          <w:sz w:val="22"/>
          <w:szCs w:val="22"/>
        </w:rPr>
        <w:fldChar w:fldCharType="separate"/>
      </w:r>
      <w:r w:rsidR="0012783E" w:rsidRPr="00EF132D">
        <w:rPr>
          <w:rFonts w:asciiTheme="minorHAnsi" w:hAnsiTheme="minorHAnsi" w:cstheme="minorHAnsi"/>
          <w:sz w:val="22"/>
          <w:szCs w:val="22"/>
        </w:rPr>
        <w:t>8.1.2</w:t>
      </w:r>
      <w:r w:rsidR="0012783E" w:rsidRPr="00EF132D">
        <w:rPr>
          <w:rFonts w:asciiTheme="minorHAnsi" w:hAnsiTheme="minorHAnsi" w:cstheme="minorHAnsi"/>
          <w:sz w:val="22"/>
          <w:szCs w:val="22"/>
        </w:rPr>
        <w:fldChar w:fldCharType="end"/>
      </w:r>
      <w:r w:rsidR="0012783E" w:rsidRPr="00EF132D">
        <w:rPr>
          <w:rFonts w:asciiTheme="minorHAnsi" w:hAnsiTheme="minorHAnsi" w:cstheme="minorHAnsi"/>
          <w:sz w:val="22"/>
          <w:szCs w:val="22"/>
        </w:rPr>
        <w:t xml:space="preserve"> </w:t>
      </w:r>
      <w:r w:rsidRPr="00EF132D">
        <w:rPr>
          <w:rFonts w:asciiTheme="minorHAnsi" w:hAnsiTheme="minorHAnsi" w:cstheme="minorHAnsi"/>
          <w:sz w:val="22"/>
          <w:szCs w:val="22"/>
        </w:rPr>
        <w:t>této smlouvy.</w:t>
      </w:r>
    </w:p>
    <w:p w14:paraId="1EC83E41" w14:textId="63C55DA3" w:rsidR="00235B55" w:rsidRPr="002837A2" w:rsidRDefault="00235B55" w:rsidP="00A55A30">
      <w:pPr>
        <w:pStyle w:val="Nadpis2"/>
      </w:pPr>
      <w:bookmarkStart w:id="112" w:name="_Ref194410574"/>
      <w:r w:rsidRPr="00EF132D">
        <w:t>Zhotovitel se zava</w:t>
      </w:r>
      <w:r w:rsidRPr="00976CCB">
        <w:t xml:space="preserve">zuje poskytnout objednateli dle níže uvedených podmínek neodvolatelnou </w:t>
      </w:r>
      <w:r w:rsidR="00C447FC">
        <w:br/>
      </w:r>
      <w:r w:rsidRPr="00976CCB">
        <w:t>a bezpodmínečnou bankovní záruku</w:t>
      </w:r>
      <w:r w:rsidR="00E03F0B">
        <w:t xml:space="preserve">, </w:t>
      </w:r>
      <w:r w:rsidRPr="00976CCB">
        <w:t>popř. záruku pojišťovny za řádné odstranění vad uplatněných objednatelem vůči zhotoviteli z titulu odpovědnosti za vady díla v</w:t>
      </w:r>
      <w:r w:rsidR="00E03F0B">
        <w:t> </w:t>
      </w:r>
      <w:r w:rsidRPr="00976CCB">
        <w:t xml:space="preserve">záruční době a z titulu </w:t>
      </w:r>
      <w:r w:rsidRPr="002837A2">
        <w:t>neplnění povinností zhotovitele v záruční době vyplývajících z této smlouvy (</w:t>
      </w:r>
      <w:r w:rsidR="00625B56" w:rsidRPr="002837A2">
        <w:t xml:space="preserve">dále jen </w:t>
      </w:r>
      <w:r w:rsidRPr="002837A2">
        <w:t>záruka č. 2)</w:t>
      </w:r>
      <w:r w:rsidR="006011FD" w:rsidRPr="002837A2">
        <w:t>,</w:t>
      </w:r>
      <w:r w:rsidRPr="002837A2">
        <w:t xml:space="preserve"> přičemž:</w:t>
      </w:r>
      <w:bookmarkEnd w:id="112"/>
    </w:p>
    <w:p w14:paraId="03090ACD" w14:textId="2F6B898D" w:rsidR="00235B55" w:rsidRPr="00EF132D" w:rsidRDefault="00235B55" w:rsidP="00575F89">
      <w:pPr>
        <w:pStyle w:val="Odstavecseseznamem"/>
        <w:numPr>
          <w:ilvl w:val="0"/>
          <w:numId w:val="42"/>
        </w:numPr>
        <w:spacing w:after="120"/>
        <w:ind w:left="993"/>
        <w:contextualSpacing w:val="0"/>
        <w:jc w:val="both"/>
        <w:rPr>
          <w:rFonts w:asciiTheme="minorHAnsi" w:hAnsiTheme="minorHAnsi" w:cstheme="minorHAnsi"/>
          <w:sz w:val="22"/>
          <w:szCs w:val="22"/>
        </w:rPr>
      </w:pPr>
      <w:bookmarkStart w:id="113" w:name="_Hlk101442991"/>
      <w:r w:rsidRPr="002837A2">
        <w:rPr>
          <w:rFonts w:asciiTheme="minorHAnsi" w:hAnsiTheme="minorHAnsi" w:cstheme="minorHAnsi"/>
          <w:sz w:val="22"/>
          <w:szCs w:val="22"/>
        </w:rPr>
        <w:t xml:space="preserve">výše takto zajištěné </w:t>
      </w:r>
      <w:r w:rsidRPr="00EF132D">
        <w:rPr>
          <w:rFonts w:asciiTheme="minorHAnsi" w:hAnsiTheme="minorHAnsi" w:cstheme="minorHAnsi"/>
          <w:sz w:val="22"/>
          <w:szCs w:val="22"/>
        </w:rPr>
        <w:t xml:space="preserve">částky musí činit </w:t>
      </w:r>
      <w:r w:rsidR="00575F89" w:rsidRPr="00EF132D">
        <w:rPr>
          <w:rFonts w:asciiTheme="minorHAnsi" w:hAnsiTheme="minorHAnsi" w:cstheme="minorHAnsi"/>
          <w:sz w:val="22"/>
          <w:szCs w:val="22"/>
        </w:rPr>
        <w:t>5</w:t>
      </w:r>
      <w:r w:rsidR="00873A22" w:rsidRPr="00EF132D">
        <w:rPr>
          <w:rFonts w:asciiTheme="minorHAnsi" w:hAnsiTheme="minorHAnsi" w:cstheme="minorHAnsi"/>
          <w:sz w:val="22"/>
          <w:szCs w:val="22"/>
        </w:rPr>
        <w:t>00</w:t>
      </w:r>
      <w:r w:rsidR="00EB5B2E" w:rsidRPr="00EF132D">
        <w:rPr>
          <w:rFonts w:asciiTheme="minorHAnsi" w:hAnsiTheme="minorHAnsi" w:cstheme="minorHAnsi"/>
          <w:sz w:val="22"/>
          <w:szCs w:val="22"/>
        </w:rPr>
        <w:t> </w:t>
      </w:r>
      <w:r w:rsidRPr="00EF132D">
        <w:rPr>
          <w:rFonts w:asciiTheme="minorHAnsi" w:hAnsiTheme="minorHAnsi" w:cstheme="minorHAnsi"/>
          <w:sz w:val="22"/>
          <w:szCs w:val="22"/>
        </w:rPr>
        <w:t>000,</w:t>
      </w:r>
      <w:r w:rsidR="00575F89" w:rsidRPr="00EF132D">
        <w:rPr>
          <w:rFonts w:asciiTheme="minorHAnsi" w:hAnsiTheme="minorHAnsi" w:cstheme="minorHAnsi"/>
          <w:sz w:val="22"/>
          <w:szCs w:val="22"/>
        </w:rPr>
        <w:t>00</w:t>
      </w:r>
      <w:r w:rsidRPr="00EF132D">
        <w:rPr>
          <w:rFonts w:asciiTheme="minorHAnsi" w:hAnsiTheme="minorHAnsi" w:cstheme="minorHAnsi"/>
          <w:sz w:val="22"/>
          <w:szCs w:val="22"/>
        </w:rPr>
        <w:t xml:space="preserve"> Kč</w:t>
      </w:r>
      <w:r w:rsidR="00387D0C" w:rsidRPr="00EF132D">
        <w:rPr>
          <w:rFonts w:asciiTheme="minorHAnsi" w:hAnsiTheme="minorHAnsi" w:cstheme="minorHAnsi"/>
          <w:sz w:val="22"/>
          <w:szCs w:val="22"/>
        </w:rPr>
        <w:t xml:space="preserve"> </w:t>
      </w:r>
      <w:r w:rsidRPr="00EF132D">
        <w:rPr>
          <w:rFonts w:asciiTheme="minorHAnsi" w:hAnsiTheme="minorHAnsi" w:cstheme="minorHAnsi"/>
          <w:i/>
          <w:iCs/>
          <w:sz w:val="22"/>
          <w:szCs w:val="22"/>
        </w:rPr>
        <w:t>(</w:t>
      </w:r>
      <w:r w:rsidR="00387D0C" w:rsidRPr="00EF132D">
        <w:rPr>
          <w:rFonts w:asciiTheme="minorHAnsi" w:hAnsiTheme="minorHAnsi" w:cstheme="minorHAnsi"/>
          <w:i/>
          <w:iCs/>
          <w:sz w:val="22"/>
          <w:szCs w:val="22"/>
        </w:rPr>
        <w:t>slovy</w:t>
      </w:r>
      <w:r w:rsidR="00387D0C" w:rsidRPr="00EF132D">
        <w:rPr>
          <w:rFonts w:asciiTheme="minorHAnsi" w:hAnsiTheme="minorHAnsi" w:cstheme="minorHAnsi"/>
          <w:sz w:val="22"/>
          <w:szCs w:val="22"/>
        </w:rPr>
        <w:t xml:space="preserve"> </w:t>
      </w:r>
      <w:r w:rsidR="00575F89" w:rsidRPr="00EF132D">
        <w:rPr>
          <w:rFonts w:asciiTheme="minorHAnsi" w:hAnsiTheme="minorHAnsi" w:cstheme="minorHAnsi"/>
          <w:i/>
          <w:iCs/>
          <w:sz w:val="22"/>
          <w:szCs w:val="22"/>
        </w:rPr>
        <w:t>pět</w:t>
      </w:r>
      <w:r w:rsidR="00387D0C" w:rsidRPr="00EF132D">
        <w:rPr>
          <w:rFonts w:asciiTheme="minorHAnsi" w:hAnsiTheme="minorHAnsi" w:cstheme="minorHAnsi"/>
          <w:i/>
          <w:iCs/>
          <w:sz w:val="22"/>
          <w:szCs w:val="22"/>
        </w:rPr>
        <w:t xml:space="preserve"> </w:t>
      </w:r>
      <w:r w:rsidR="00575F89" w:rsidRPr="00EF132D">
        <w:rPr>
          <w:rFonts w:asciiTheme="minorHAnsi" w:hAnsiTheme="minorHAnsi" w:cstheme="minorHAnsi"/>
          <w:i/>
          <w:iCs/>
          <w:sz w:val="22"/>
          <w:szCs w:val="22"/>
        </w:rPr>
        <w:t>set</w:t>
      </w:r>
      <w:r w:rsidR="00387D0C" w:rsidRPr="00EF132D">
        <w:rPr>
          <w:rFonts w:asciiTheme="minorHAnsi" w:hAnsiTheme="minorHAnsi" w:cstheme="minorHAnsi"/>
          <w:i/>
          <w:iCs/>
          <w:sz w:val="22"/>
          <w:szCs w:val="22"/>
        </w:rPr>
        <w:t xml:space="preserve"> </w:t>
      </w:r>
      <w:r w:rsidR="00AA3B39" w:rsidRPr="00EF132D">
        <w:rPr>
          <w:rFonts w:asciiTheme="minorHAnsi" w:hAnsiTheme="minorHAnsi" w:cstheme="minorHAnsi"/>
          <w:i/>
          <w:iCs/>
          <w:sz w:val="22"/>
          <w:szCs w:val="22"/>
        </w:rPr>
        <w:t>tisíc</w:t>
      </w:r>
      <w:r w:rsidRPr="00EF132D">
        <w:rPr>
          <w:rFonts w:asciiTheme="minorHAnsi" w:hAnsiTheme="minorHAnsi" w:cstheme="minorHAnsi"/>
          <w:i/>
          <w:iCs/>
          <w:sz w:val="22"/>
          <w:szCs w:val="22"/>
        </w:rPr>
        <w:t xml:space="preserve"> korun</w:t>
      </w:r>
      <w:r w:rsidR="00387D0C" w:rsidRPr="00EF132D">
        <w:rPr>
          <w:rFonts w:asciiTheme="minorHAnsi" w:hAnsiTheme="minorHAnsi" w:cstheme="minorHAnsi"/>
          <w:i/>
          <w:iCs/>
          <w:sz w:val="22"/>
          <w:szCs w:val="22"/>
        </w:rPr>
        <w:t xml:space="preserve"> </w:t>
      </w:r>
      <w:r w:rsidRPr="00EF132D">
        <w:rPr>
          <w:rFonts w:asciiTheme="minorHAnsi" w:hAnsiTheme="minorHAnsi" w:cstheme="minorHAnsi"/>
          <w:i/>
          <w:iCs/>
          <w:sz w:val="22"/>
          <w:szCs w:val="22"/>
        </w:rPr>
        <w:t>českých)</w:t>
      </w:r>
      <w:r w:rsidRPr="00EF132D">
        <w:rPr>
          <w:rFonts w:asciiTheme="minorHAnsi" w:hAnsiTheme="minorHAnsi" w:cstheme="minorHAnsi"/>
          <w:sz w:val="22"/>
          <w:szCs w:val="22"/>
        </w:rPr>
        <w:t>;</w:t>
      </w:r>
    </w:p>
    <w:p w14:paraId="3F8CA877" w14:textId="35C411AC" w:rsidR="00AF5148" w:rsidRPr="00EF132D" w:rsidRDefault="00AF5148" w:rsidP="00575F89">
      <w:pPr>
        <w:pStyle w:val="Odstavecseseznamem"/>
        <w:numPr>
          <w:ilvl w:val="0"/>
          <w:numId w:val="42"/>
        </w:numPr>
        <w:spacing w:after="120"/>
        <w:ind w:left="993"/>
        <w:contextualSpacing w:val="0"/>
        <w:jc w:val="both"/>
        <w:rPr>
          <w:rFonts w:asciiTheme="minorHAnsi" w:hAnsiTheme="minorHAnsi" w:cstheme="minorHAnsi"/>
          <w:sz w:val="22"/>
          <w:szCs w:val="22"/>
        </w:rPr>
      </w:pPr>
      <w:r w:rsidRPr="00EF132D">
        <w:rPr>
          <w:rFonts w:asciiTheme="minorHAnsi" w:hAnsiTheme="minorHAnsi" w:cstheme="minorHAnsi"/>
          <w:sz w:val="22"/>
          <w:szCs w:val="22"/>
        </w:rPr>
        <w:t xml:space="preserve">záruku č. 2 předá zhotovitel objednateli nejpozději v den, kdy objednatel potvrdí zhotoviteli protokol o převzetí </w:t>
      </w:r>
      <w:r w:rsidR="00C02940" w:rsidRPr="00EF132D">
        <w:rPr>
          <w:rFonts w:asciiTheme="minorHAnsi" w:hAnsiTheme="minorHAnsi" w:cstheme="minorHAnsi"/>
          <w:sz w:val="22"/>
          <w:szCs w:val="22"/>
        </w:rPr>
        <w:t xml:space="preserve">dokončené I. etapy stavebních prací </w:t>
      </w:r>
      <w:r w:rsidRPr="00EF132D">
        <w:rPr>
          <w:rFonts w:asciiTheme="minorHAnsi" w:hAnsiTheme="minorHAnsi" w:cstheme="minorHAnsi"/>
          <w:sz w:val="22"/>
          <w:szCs w:val="22"/>
        </w:rPr>
        <w:t xml:space="preserve">dle čl. 8 </w:t>
      </w:r>
      <w:r w:rsidR="00575F89" w:rsidRPr="00EF132D">
        <w:rPr>
          <w:rFonts w:asciiTheme="minorHAnsi" w:hAnsiTheme="minorHAnsi" w:cstheme="minorHAnsi"/>
          <w:sz w:val="22"/>
          <w:szCs w:val="22"/>
        </w:rPr>
        <w:t>odst.</w:t>
      </w:r>
      <w:r w:rsidRPr="00EF132D">
        <w:rPr>
          <w:rFonts w:asciiTheme="minorHAnsi" w:hAnsiTheme="minorHAnsi" w:cstheme="minorHAnsi"/>
          <w:sz w:val="22"/>
          <w:szCs w:val="22"/>
        </w:rPr>
        <w:t xml:space="preserve"> </w:t>
      </w:r>
      <w:r w:rsidR="00575F89" w:rsidRPr="00EF132D">
        <w:rPr>
          <w:rFonts w:asciiTheme="minorHAnsi" w:hAnsiTheme="minorHAnsi" w:cstheme="minorHAnsi"/>
          <w:sz w:val="22"/>
          <w:szCs w:val="22"/>
        </w:rPr>
        <w:fldChar w:fldCharType="begin"/>
      </w:r>
      <w:r w:rsidR="00575F89" w:rsidRPr="00EF132D">
        <w:rPr>
          <w:rFonts w:asciiTheme="minorHAnsi" w:hAnsiTheme="minorHAnsi" w:cstheme="minorHAnsi"/>
          <w:sz w:val="22"/>
          <w:szCs w:val="22"/>
        </w:rPr>
        <w:instrText xml:space="preserve"> REF _Ref194406607 \r \h </w:instrText>
      </w:r>
      <w:r w:rsidR="00C02940" w:rsidRPr="00EF132D">
        <w:rPr>
          <w:rFonts w:asciiTheme="minorHAnsi" w:hAnsiTheme="minorHAnsi" w:cstheme="minorHAnsi"/>
          <w:sz w:val="22"/>
          <w:szCs w:val="22"/>
        </w:rPr>
        <w:instrText xml:space="preserve"> \* MERGEFORMAT </w:instrText>
      </w:r>
      <w:r w:rsidR="00575F89" w:rsidRPr="00EF132D">
        <w:rPr>
          <w:rFonts w:asciiTheme="minorHAnsi" w:hAnsiTheme="minorHAnsi" w:cstheme="minorHAnsi"/>
          <w:sz w:val="22"/>
          <w:szCs w:val="22"/>
        </w:rPr>
      </w:r>
      <w:r w:rsidR="00575F89" w:rsidRPr="00EF132D">
        <w:rPr>
          <w:rFonts w:asciiTheme="minorHAnsi" w:hAnsiTheme="minorHAnsi" w:cstheme="minorHAnsi"/>
          <w:sz w:val="22"/>
          <w:szCs w:val="22"/>
        </w:rPr>
        <w:fldChar w:fldCharType="separate"/>
      </w:r>
      <w:r w:rsidR="0012783E" w:rsidRPr="00EF132D">
        <w:rPr>
          <w:rFonts w:asciiTheme="minorHAnsi" w:hAnsiTheme="minorHAnsi" w:cstheme="minorHAnsi"/>
          <w:sz w:val="22"/>
          <w:szCs w:val="22"/>
        </w:rPr>
        <w:t>8.1.3</w:t>
      </w:r>
      <w:r w:rsidR="00575F89" w:rsidRPr="00EF132D">
        <w:rPr>
          <w:rFonts w:asciiTheme="minorHAnsi" w:hAnsiTheme="minorHAnsi" w:cstheme="minorHAnsi"/>
          <w:sz w:val="22"/>
          <w:szCs w:val="22"/>
        </w:rPr>
        <w:fldChar w:fldCharType="end"/>
      </w:r>
      <w:r w:rsidR="00575F89" w:rsidRPr="00EF132D">
        <w:rPr>
          <w:rFonts w:asciiTheme="minorHAnsi" w:hAnsiTheme="minorHAnsi" w:cstheme="minorHAnsi"/>
          <w:sz w:val="22"/>
          <w:szCs w:val="22"/>
        </w:rPr>
        <w:t xml:space="preserve"> </w:t>
      </w:r>
      <w:r w:rsidRPr="00EF132D">
        <w:rPr>
          <w:rFonts w:asciiTheme="minorHAnsi" w:hAnsiTheme="minorHAnsi" w:cstheme="minorHAnsi"/>
          <w:sz w:val="22"/>
          <w:szCs w:val="22"/>
        </w:rPr>
        <w:t>této smlouvy;</w:t>
      </w:r>
    </w:p>
    <w:p w14:paraId="1227C1A3" w14:textId="3972C4A9" w:rsidR="00AF5148" w:rsidRPr="00DD3D6C" w:rsidRDefault="00AF5148" w:rsidP="00575F89">
      <w:pPr>
        <w:pStyle w:val="Odstavecseseznamem"/>
        <w:numPr>
          <w:ilvl w:val="0"/>
          <w:numId w:val="42"/>
        </w:numPr>
        <w:spacing w:after="120"/>
        <w:ind w:left="993"/>
        <w:contextualSpacing w:val="0"/>
        <w:jc w:val="both"/>
        <w:rPr>
          <w:rFonts w:asciiTheme="minorHAnsi" w:hAnsiTheme="minorHAnsi" w:cstheme="minorHAnsi"/>
          <w:sz w:val="22"/>
          <w:szCs w:val="22"/>
        </w:rPr>
      </w:pPr>
      <w:r w:rsidRPr="00EF132D">
        <w:rPr>
          <w:rFonts w:asciiTheme="minorHAnsi" w:hAnsiTheme="minorHAnsi" w:cstheme="minorHAnsi"/>
          <w:sz w:val="22"/>
          <w:szCs w:val="22"/>
        </w:rPr>
        <w:t xml:space="preserve">záruka č. 2 musí platná nejpozději první den následující po dni protokolárního převzetí dokončené </w:t>
      </w:r>
      <w:r w:rsidR="0066763D" w:rsidRPr="00EF132D">
        <w:rPr>
          <w:rFonts w:asciiTheme="minorHAnsi" w:hAnsiTheme="minorHAnsi" w:cstheme="minorHAnsi"/>
          <w:sz w:val="22"/>
          <w:szCs w:val="22"/>
        </w:rPr>
        <w:t xml:space="preserve">I. etapy </w:t>
      </w:r>
      <w:r w:rsidRPr="00EF132D">
        <w:rPr>
          <w:rFonts w:asciiTheme="minorHAnsi" w:hAnsiTheme="minorHAnsi" w:cstheme="minorHAnsi"/>
          <w:sz w:val="22"/>
          <w:szCs w:val="22"/>
        </w:rPr>
        <w:t>stav</w:t>
      </w:r>
      <w:r w:rsidR="0066763D" w:rsidRPr="00EF132D">
        <w:rPr>
          <w:rFonts w:asciiTheme="minorHAnsi" w:hAnsiTheme="minorHAnsi" w:cstheme="minorHAnsi"/>
          <w:sz w:val="22"/>
          <w:szCs w:val="22"/>
        </w:rPr>
        <w:t>e</w:t>
      </w:r>
      <w:r w:rsidRPr="00EF132D">
        <w:rPr>
          <w:rFonts w:asciiTheme="minorHAnsi" w:hAnsiTheme="minorHAnsi" w:cstheme="minorHAnsi"/>
          <w:sz w:val="22"/>
          <w:szCs w:val="22"/>
        </w:rPr>
        <w:t>b</w:t>
      </w:r>
      <w:r w:rsidR="0066763D" w:rsidRPr="00EF132D">
        <w:rPr>
          <w:rFonts w:asciiTheme="minorHAnsi" w:hAnsiTheme="minorHAnsi" w:cstheme="minorHAnsi"/>
          <w:sz w:val="22"/>
          <w:szCs w:val="22"/>
        </w:rPr>
        <w:t>ních prací</w:t>
      </w:r>
      <w:r w:rsidRPr="00EF132D">
        <w:rPr>
          <w:rFonts w:asciiTheme="minorHAnsi" w:hAnsiTheme="minorHAnsi" w:cstheme="minorHAnsi"/>
          <w:sz w:val="22"/>
          <w:szCs w:val="22"/>
        </w:rPr>
        <w:t xml:space="preserve"> dle čl. 8, odst. </w:t>
      </w:r>
      <w:r w:rsidR="00575F89" w:rsidRPr="00EF132D">
        <w:rPr>
          <w:rFonts w:asciiTheme="minorHAnsi" w:hAnsiTheme="minorHAnsi" w:cstheme="minorHAnsi"/>
          <w:sz w:val="22"/>
          <w:szCs w:val="22"/>
        </w:rPr>
        <w:fldChar w:fldCharType="begin"/>
      </w:r>
      <w:r w:rsidR="00575F89" w:rsidRPr="00EF132D">
        <w:rPr>
          <w:rFonts w:asciiTheme="minorHAnsi" w:hAnsiTheme="minorHAnsi" w:cstheme="minorHAnsi"/>
          <w:sz w:val="22"/>
          <w:szCs w:val="22"/>
        </w:rPr>
        <w:instrText xml:space="preserve"> REF _Ref194406607 \r \h </w:instrText>
      </w:r>
      <w:r w:rsidR="00EF132D">
        <w:rPr>
          <w:rFonts w:asciiTheme="minorHAnsi" w:hAnsiTheme="minorHAnsi" w:cstheme="minorHAnsi"/>
          <w:sz w:val="22"/>
          <w:szCs w:val="22"/>
        </w:rPr>
        <w:instrText xml:space="preserve"> \* MERGEFORMAT </w:instrText>
      </w:r>
      <w:r w:rsidR="00575F89" w:rsidRPr="00EF132D">
        <w:rPr>
          <w:rFonts w:asciiTheme="minorHAnsi" w:hAnsiTheme="minorHAnsi" w:cstheme="minorHAnsi"/>
          <w:sz w:val="22"/>
          <w:szCs w:val="22"/>
        </w:rPr>
      </w:r>
      <w:r w:rsidR="00575F89" w:rsidRPr="00EF132D">
        <w:rPr>
          <w:rFonts w:asciiTheme="minorHAnsi" w:hAnsiTheme="minorHAnsi" w:cstheme="minorHAnsi"/>
          <w:sz w:val="22"/>
          <w:szCs w:val="22"/>
        </w:rPr>
        <w:fldChar w:fldCharType="separate"/>
      </w:r>
      <w:r w:rsidR="0012783E" w:rsidRPr="00EF132D">
        <w:rPr>
          <w:rFonts w:asciiTheme="minorHAnsi" w:hAnsiTheme="minorHAnsi" w:cstheme="minorHAnsi"/>
          <w:sz w:val="22"/>
          <w:szCs w:val="22"/>
        </w:rPr>
        <w:t>8.1.3</w:t>
      </w:r>
      <w:r w:rsidR="00575F89" w:rsidRPr="00EF132D">
        <w:rPr>
          <w:rFonts w:asciiTheme="minorHAnsi" w:hAnsiTheme="minorHAnsi" w:cstheme="minorHAnsi"/>
          <w:sz w:val="22"/>
          <w:szCs w:val="22"/>
        </w:rPr>
        <w:fldChar w:fldCharType="end"/>
      </w:r>
      <w:r w:rsidR="00575F89" w:rsidRPr="00EF132D">
        <w:rPr>
          <w:rFonts w:asciiTheme="minorHAnsi" w:hAnsiTheme="minorHAnsi" w:cstheme="minorHAnsi"/>
          <w:sz w:val="22"/>
          <w:szCs w:val="22"/>
        </w:rPr>
        <w:t xml:space="preserve"> </w:t>
      </w:r>
      <w:r w:rsidRPr="00EF132D">
        <w:rPr>
          <w:rFonts w:asciiTheme="minorHAnsi" w:hAnsiTheme="minorHAnsi" w:cstheme="minorHAnsi"/>
          <w:sz w:val="22"/>
          <w:szCs w:val="22"/>
        </w:rPr>
        <w:t xml:space="preserve">této smlouvy a končí nejdříve 30 </w:t>
      </w:r>
      <w:r w:rsidR="003E2EF6" w:rsidRPr="00EF132D">
        <w:rPr>
          <w:rFonts w:asciiTheme="minorHAnsi" w:hAnsiTheme="minorHAnsi" w:cstheme="minorHAnsi"/>
          <w:sz w:val="22"/>
          <w:szCs w:val="22"/>
        </w:rPr>
        <w:t>kalendářních dnů</w:t>
      </w:r>
      <w:r w:rsidRPr="00EF132D">
        <w:rPr>
          <w:rFonts w:asciiTheme="minorHAnsi" w:hAnsiTheme="minorHAnsi" w:cstheme="minorHAnsi"/>
          <w:sz w:val="22"/>
          <w:szCs w:val="22"/>
        </w:rPr>
        <w:t xml:space="preserve"> po uplynutí záruční doby za</w:t>
      </w:r>
      <w:r w:rsidRPr="00DD3D6C">
        <w:rPr>
          <w:rFonts w:asciiTheme="minorHAnsi" w:hAnsiTheme="minorHAnsi" w:cstheme="minorHAnsi"/>
          <w:sz w:val="22"/>
          <w:szCs w:val="22"/>
        </w:rPr>
        <w:t xml:space="preserve"> </w:t>
      </w:r>
      <w:r w:rsidR="0066763D">
        <w:rPr>
          <w:rFonts w:asciiTheme="minorHAnsi" w:hAnsiTheme="minorHAnsi" w:cstheme="minorHAnsi"/>
          <w:sz w:val="22"/>
          <w:szCs w:val="22"/>
        </w:rPr>
        <w:t xml:space="preserve">celé </w:t>
      </w:r>
      <w:r w:rsidRPr="00DD3D6C">
        <w:rPr>
          <w:rFonts w:asciiTheme="minorHAnsi" w:hAnsiTheme="minorHAnsi" w:cstheme="minorHAnsi"/>
          <w:sz w:val="22"/>
          <w:szCs w:val="22"/>
        </w:rPr>
        <w:t>dílo sjednané touto smlouvou;</w:t>
      </w:r>
    </w:p>
    <w:p w14:paraId="1A3C4CFB" w14:textId="2B58BC67" w:rsidR="00AF5148" w:rsidRPr="00DD3D6C" w:rsidRDefault="0066763D" w:rsidP="00575F89">
      <w:pPr>
        <w:pStyle w:val="Odstavecseseznamem"/>
        <w:numPr>
          <w:ilvl w:val="0"/>
          <w:numId w:val="42"/>
        </w:numPr>
        <w:spacing w:after="120"/>
        <w:ind w:left="993"/>
        <w:contextualSpacing w:val="0"/>
        <w:jc w:val="both"/>
        <w:rPr>
          <w:rFonts w:asciiTheme="minorHAnsi" w:hAnsiTheme="minorHAnsi" w:cstheme="minorHAnsi"/>
          <w:sz w:val="22"/>
          <w:szCs w:val="22"/>
        </w:rPr>
      </w:pPr>
      <w:r>
        <w:rPr>
          <w:rFonts w:asciiTheme="minorHAnsi" w:hAnsiTheme="minorHAnsi" w:cstheme="minorHAnsi"/>
          <w:sz w:val="22"/>
          <w:szCs w:val="22"/>
        </w:rPr>
        <w:t>z</w:t>
      </w:r>
      <w:r w:rsidR="00AF5148" w:rsidRPr="00DD3D6C">
        <w:rPr>
          <w:rFonts w:asciiTheme="minorHAnsi" w:hAnsiTheme="minorHAnsi" w:cstheme="minorHAnsi"/>
          <w:sz w:val="22"/>
          <w:szCs w:val="22"/>
        </w:rPr>
        <w:t xml:space="preserve">hotovitel je povinen udržovat platnost záruky č. 2 tak, aby trvala nejméně do doby ukončení plnění z této smlouvy dle čl. 4 odst. </w:t>
      </w:r>
      <w:r w:rsidR="00DD3D6C" w:rsidRPr="00DD3D6C">
        <w:rPr>
          <w:rFonts w:asciiTheme="minorHAnsi" w:hAnsiTheme="minorHAnsi" w:cstheme="minorHAnsi"/>
          <w:sz w:val="22"/>
          <w:szCs w:val="22"/>
        </w:rPr>
        <w:fldChar w:fldCharType="begin"/>
      </w:r>
      <w:r w:rsidR="00DD3D6C" w:rsidRPr="00DD3D6C">
        <w:rPr>
          <w:rFonts w:asciiTheme="minorHAnsi" w:hAnsiTheme="minorHAnsi" w:cstheme="minorHAnsi"/>
          <w:sz w:val="22"/>
          <w:szCs w:val="22"/>
        </w:rPr>
        <w:instrText xml:space="preserve"> REF _Ref194990627 \r \h </w:instrText>
      </w:r>
      <w:r w:rsidR="00DD3D6C">
        <w:rPr>
          <w:rFonts w:asciiTheme="minorHAnsi" w:hAnsiTheme="minorHAnsi" w:cstheme="minorHAnsi"/>
          <w:sz w:val="22"/>
          <w:szCs w:val="22"/>
        </w:rPr>
        <w:instrText xml:space="preserve"> \* MERGEFORMAT </w:instrText>
      </w:r>
      <w:r w:rsidR="00DD3D6C" w:rsidRPr="00DD3D6C">
        <w:rPr>
          <w:rFonts w:asciiTheme="minorHAnsi" w:hAnsiTheme="minorHAnsi" w:cstheme="minorHAnsi"/>
          <w:sz w:val="22"/>
          <w:szCs w:val="22"/>
        </w:rPr>
      </w:r>
      <w:r w:rsidR="00DD3D6C" w:rsidRPr="00DD3D6C">
        <w:rPr>
          <w:rFonts w:asciiTheme="minorHAnsi" w:hAnsiTheme="minorHAnsi" w:cstheme="minorHAnsi"/>
          <w:sz w:val="22"/>
          <w:szCs w:val="22"/>
        </w:rPr>
        <w:fldChar w:fldCharType="separate"/>
      </w:r>
      <w:r w:rsidR="0012783E">
        <w:rPr>
          <w:rFonts w:asciiTheme="minorHAnsi" w:hAnsiTheme="minorHAnsi" w:cstheme="minorHAnsi"/>
          <w:sz w:val="22"/>
          <w:szCs w:val="22"/>
        </w:rPr>
        <w:t>4.5</w:t>
      </w:r>
      <w:r w:rsidR="00DD3D6C" w:rsidRPr="00DD3D6C">
        <w:rPr>
          <w:rFonts w:asciiTheme="minorHAnsi" w:hAnsiTheme="minorHAnsi" w:cstheme="minorHAnsi"/>
          <w:sz w:val="22"/>
          <w:szCs w:val="22"/>
        </w:rPr>
        <w:fldChar w:fldCharType="end"/>
      </w:r>
      <w:r w:rsidR="00DD3D6C" w:rsidRPr="00DD3D6C">
        <w:rPr>
          <w:rFonts w:asciiTheme="minorHAnsi" w:hAnsiTheme="minorHAnsi" w:cstheme="minorHAnsi"/>
          <w:sz w:val="22"/>
          <w:szCs w:val="22"/>
        </w:rPr>
        <w:t xml:space="preserve"> </w:t>
      </w:r>
      <w:r w:rsidR="00AF5148" w:rsidRPr="00DD3D6C">
        <w:rPr>
          <w:rFonts w:asciiTheme="minorHAnsi" w:hAnsiTheme="minorHAnsi" w:cstheme="minorHAnsi"/>
          <w:sz w:val="22"/>
          <w:szCs w:val="22"/>
        </w:rPr>
        <w:t xml:space="preserve">této smlouvy; </w:t>
      </w:r>
    </w:p>
    <w:p w14:paraId="1661E698" w14:textId="77777777" w:rsidR="00AF5148" w:rsidRPr="0086526E" w:rsidRDefault="00AF5148" w:rsidP="00575F89">
      <w:pPr>
        <w:pStyle w:val="Odstavecseseznamem"/>
        <w:numPr>
          <w:ilvl w:val="0"/>
          <w:numId w:val="42"/>
        </w:numPr>
        <w:spacing w:after="120"/>
        <w:ind w:left="993"/>
        <w:contextualSpacing w:val="0"/>
        <w:jc w:val="both"/>
        <w:rPr>
          <w:rFonts w:asciiTheme="minorHAnsi" w:hAnsiTheme="minorHAnsi" w:cstheme="minorHAnsi"/>
          <w:sz w:val="22"/>
          <w:szCs w:val="22"/>
        </w:rPr>
      </w:pPr>
      <w:r w:rsidRPr="00DD3D6C">
        <w:rPr>
          <w:rFonts w:asciiTheme="minorHAnsi" w:hAnsiTheme="minorHAnsi" w:cstheme="minorHAnsi"/>
          <w:sz w:val="22"/>
          <w:szCs w:val="22"/>
        </w:rPr>
        <w:t>v případě nutnosti prodloužení platnosti záruky č. 2, je zhotovitel povinen předložit objednateli novou</w:t>
      </w:r>
      <w:r w:rsidRPr="0086526E">
        <w:rPr>
          <w:rFonts w:asciiTheme="minorHAnsi" w:hAnsiTheme="minorHAnsi" w:cstheme="minorHAnsi"/>
          <w:sz w:val="22"/>
          <w:szCs w:val="22"/>
        </w:rPr>
        <w:t xml:space="preserve"> záruční listinu nejpozději 14 kalendářních dnů před skončením platnosti původní bankovní záruky č. 2;</w:t>
      </w:r>
    </w:p>
    <w:p w14:paraId="44D80B8B" w14:textId="773F1269" w:rsidR="00AF5148" w:rsidRPr="0086526E" w:rsidRDefault="00AF5148" w:rsidP="00575F89">
      <w:pPr>
        <w:pStyle w:val="Odstavecseseznamem"/>
        <w:numPr>
          <w:ilvl w:val="0"/>
          <w:numId w:val="42"/>
        </w:numPr>
        <w:spacing w:after="120"/>
        <w:ind w:left="993"/>
        <w:contextualSpacing w:val="0"/>
        <w:jc w:val="both"/>
        <w:rPr>
          <w:rFonts w:asciiTheme="minorHAnsi" w:hAnsiTheme="minorHAnsi" w:cstheme="minorHAnsi"/>
          <w:sz w:val="22"/>
          <w:szCs w:val="22"/>
        </w:rPr>
      </w:pPr>
      <w:r w:rsidRPr="0086526E">
        <w:rPr>
          <w:rFonts w:asciiTheme="minorHAnsi" w:hAnsiTheme="minorHAnsi" w:cstheme="minorHAnsi"/>
          <w:sz w:val="22"/>
          <w:szCs w:val="22"/>
        </w:rPr>
        <w:t>nepředá-li zhotovitel novou záruční listinu dle předchozího ustanovení, má objednatel právo čerpat z původní bankovní záruky č. 2</w:t>
      </w:r>
      <w:r w:rsidR="00F87B09">
        <w:rPr>
          <w:rFonts w:asciiTheme="minorHAnsi" w:hAnsiTheme="minorHAnsi" w:cstheme="minorHAnsi"/>
          <w:sz w:val="22"/>
          <w:szCs w:val="22"/>
        </w:rPr>
        <w:t>;</w:t>
      </w:r>
      <w:r w:rsidRPr="0086526E">
        <w:rPr>
          <w:rFonts w:asciiTheme="minorHAnsi" w:hAnsiTheme="minorHAnsi" w:cstheme="minorHAnsi"/>
          <w:sz w:val="22"/>
          <w:szCs w:val="22"/>
        </w:rPr>
        <w:t xml:space="preserve"> </w:t>
      </w:r>
    </w:p>
    <w:p w14:paraId="2F3FA16C" w14:textId="77777777" w:rsidR="00AF5148" w:rsidRPr="00D8140B" w:rsidRDefault="00AF5148" w:rsidP="00575F89">
      <w:pPr>
        <w:pStyle w:val="Odstavecseseznamem"/>
        <w:numPr>
          <w:ilvl w:val="0"/>
          <w:numId w:val="42"/>
        </w:numPr>
        <w:spacing w:after="120"/>
        <w:ind w:left="993"/>
        <w:contextualSpacing w:val="0"/>
        <w:jc w:val="both"/>
        <w:rPr>
          <w:rFonts w:asciiTheme="minorHAnsi" w:hAnsiTheme="minorHAnsi" w:cstheme="minorHAnsi"/>
          <w:sz w:val="22"/>
          <w:szCs w:val="22"/>
        </w:rPr>
      </w:pPr>
      <w:r w:rsidRPr="0086526E">
        <w:rPr>
          <w:rFonts w:asciiTheme="minorHAnsi" w:hAnsiTheme="minorHAnsi" w:cstheme="minorHAnsi"/>
          <w:sz w:val="22"/>
          <w:szCs w:val="22"/>
        </w:rPr>
        <w:t xml:space="preserve">právo ze záruky č. 2 je objednatel oprávněn uplatnit v případech, že zhotovitel neodstranil vadu díla způsobem a v době, k nimž je podle příslušných ustanovení smlouvy </w:t>
      </w:r>
      <w:r w:rsidRPr="0086526E">
        <w:rPr>
          <w:rFonts w:asciiTheme="minorHAnsi" w:hAnsiTheme="minorHAnsi" w:cstheme="minorHAnsi"/>
          <w:sz w:val="22"/>
          <w:szCs w:val="22"/>
        </w:rPr>
        <w:br/>
        <w:t xml:space="preserve">o </w:t>
      </w:r>
      <w:r w:rsidRPr="00D8140B">
        <w:rPr>
          <w:rFonts w:asciiTheme="minorHAnsi" w:hAnsiTheme="minorHAnsi" w:cstheme="minorHAnsi"/>
          <w:sz w:val="22"/>
          <w:szCs w:val="22"/>
        </w:rPr>
        <w:t>odstraňování vad v záruční době povinen, nebo včas nesplnil svou povinnost vyplývající z této smlouvy;</w:t>
      </w:r>
    </w:p>
    <w:p w14:paraId="3720827A" w14:textId="77777777" w:rsidR="00AF5148" w:rsidRPr="00D8140B" w:rsidRDefault="00AF5148" w:rsidP="00575F89">
      <w:pPr>
        <w:pStyle w:val="Odstavecseseznamem"/>
        <w:numPr>
          <w:ilvl w:val="0"/>
          <w:numId w:val="42"/>
        </w:numPr>
        <w:spacing w:after="120"/>
        <w:ind w:left="993"/>
        <w:contextualSpacing w:val="0"/>
        <w:jc w:val="both"/>
        <w:rPr>
          <w:rFonts w:asciiTheme="minorHAnsi" w:hAnsiTheme="minorHAnsi" w:cstheme="minorHAnsi"/>
          <w:sz w:val="22"/>
          <w:szCs w:val="22"/>
        </w:rPr>
      </w:pPr>
      <w:bookmarkStart w:id="114" w:name="_Hlk156207093"/>
      <w:r w:rsidRPr="00D8140B">
        <w:rPr>
          <w:rFonts w:asciiTheme="minorHAnsi" w:hAnsiTheme="minorHAnsi" w:cstheme="minorHAnsi"/>
          <w:sz w:val="22"/>
          <w:szCs w:val="22"/>
        </w:rPr>
        <w:lastRenderedPageBreak/>
        <w:t>záruka č. 2 musí být objednatelem uvolněna do 5 pracovních dnů ode dne, kdy uplyne záruční doba, pokud zhotovitel do tohoto dne odstranil veškeré vady, k jejichž odstranění jej v souladu s příslušným ustanovením smlouvy o odstraňování vad v záruční době objednatel vyzval</w:t>
      </w:r>
      <w:bookmarkEnd w:id="114"/>
      <w:r w:rsidRPr="00D8140B">
        <w:rPr>
          <w:rFonts w:asciiTheme="minorHAnsi" w:hAnsiTheme="minorHAnsi" w:cstheme="minorHAnsi"/>
          <w:sz w:val="22"/>
          <w:szCs w:val="22"/>
        </w:rPr>
        <w:t>;</w:t>
      </w:r>
    </w:p>
    <w:p w14:paraId="753A5EC7" w14:textId="71D3EE63" w:rsidR="00AF5148" w:rsidRPr="0086526E" w:rsidRDefault="00AF5148" w:rsidP="00575F89">
      <w:pPr>
        <w:pStyle w:val="Odstavecseseznamem"/>
        <w:numPr>
          <w:ilvl w:val="0"/>
          <w:numId w:val="42"/>
        </w:numPr>
        <w:spacing w:after="120"/>
        <w:ind w:left="993"/>
        <w:contextualSpacing w:val="0"/>
        <w:jc w:val="both"/>
        <w:rPr>
          <w:rFonts w:asciiTheme="minorHAnsi" w:hAnsiTheme="minorHAnsi" w:cstheme="minorHAnsi"/>
          <w:sz w:val="22"/>
          <w:szCs w:val="22"/>
        </w:rPr>
      </w:pPr>
      <w:r w:rsidRPr="00D8140B">
        <w:rPr>
          <w:rFonts w:asciiTheme="minorHAnsi" w:hAnsiTheme="minorHAnsi" w:cstheme="minorHAnsi"/>
          <w:sz w:val="22"/>
          <w:szCs w:val="22"/>
        </w:rPr>
        <w:t>objednateli náleží plnění</w:t>
      </w:r>
      <w:r w:rsidRPr="0086526E">
        <w:rPr>
          <w:rFonts w:asciiTheme="minorHAnsi" w:hAnsiTheme="minorHAnsi" w:cstheme="minorHAnsi"/>
          <w:sz w:val="22"/>
          <w:szCs w:val="22"/>
        </w:rPr>
        <w:t xml:space="preserve"> z bankovní záruky č. 2 v celé výši zajištěné částky jako jednorázová sleva z ceny díla v případě, že bude naplněno ustanovení čl. 9 odst. </w:t>
      </w:r>
      <w:r w:rsidR="00575F89">
        <w:rPr>
          <w:rFonts w:asciiTheme="minorHAnsi" w:hAnsiTheme="minorHAnsi" w:cstheme="minorHAnsi"/>
          <w:sz w:val="22"/>
          <w:szCs w:val="22"/>
        </w:rPr>
        <w:fldChar w:fldCharType="begin"/>
      </w:r>
      <w:r w:rsidR="00575F89">
        <w:rPr>
          <w:rFonts w:asciiTheme="minorHAnsi" w:hAnsiTheme="minorHAnsi" w:cstheme="minorHAnsi"/>
          <w:sz w:val="22"/>
          <w:szCs w:val="22"/>
        </w:rPr>
        <w:instrText xml:space="preserve"> REF _Ref194489713 \r \h </w:instrText>
      </w:r>
      <w:r w:rsidR="00575F89">
        <w:rPr>
          <w:rFonts w:asciiTheme="minorHAnsi" w:hAnsiTheme="minorHAnsi" w:cstheme="minorHAnsi"/>
          <w:sz w:val="22"/>
          <w:szCs w:val="22"/>
        </w:rPr>
      </w:r>
      <w:r w:rsidR="00575F89">
        <w:rPr>
          <w:rFonts w:asciiTheme="minorHAnsi" w:hAnsiTheme="minorHAnsi" w:cstheme="minorHAnsi"/>
          <w:sz w:val="22"/>
          <w:szCs w:val="22"/>
        </w:rPr>
        <w:fldChar w:fldCharType="separate"/>
      </w:r>
      <w:r w:rsidR="0012783E">
        <w:rPr>
          <w:rFonts w:asciiTheme="minorHAnsi" w:hAnsiTheme="minorHAnsi" w:cstheme="minorHAnsi"/>
          <w:sz w:val="22"/>
          <w:szCs w:val="22"/>
        </w:rPr>
        <w:t>9.18</w:t>
      </w:r>
      <w:r w:rsidR="00575F89">
        <w:rPr>
          <w:rFonts w:asciiTheme="minorHAnsi" w:hAnsiTheme="minorHAnsi" w:cstheme="minorHAnsi"/>
          <w:sz w:val="22"/>
          <w:szCs w:val="22"/>
        </w:rPr>
        <w:fldChar w:fldCharType="end"/>
      </w:r>
      <w:r w:rsidR="00575F89">
        <w:rPr>
          <w:rFonts w:asciiTheme="minorHAnsi" w:hAnsiTheme="minorHAnsi" w:cstheme="minorHAnsi"/>
          <w:sz w:val="22"/>
          <w:szCs w:val="22"/>
        </w:rPr>
        <w:t xml:space="preserve"> </w:t>
      </w:r>
      <w:r w:rsidRPr="0086526E">
        <w:rPr>
          <w:rFonts w:asciiTheme="minorHAnsi" w:hAnsiTheme="minorHAnsi" w:cstheme="minorHAnsi"/>
          <w:sz w:val="22"/>
          <w:szCs w:val="22"/>
        </w:rPr>
        <w:t xml:space="preserve">této smlouvy.   </w:t>
      </w:r>
    </w:p>
    <w:p w14:paraId="26E96E5B" w14:textId="4200CA5D" w:rsidR="006C37B7" w:rsidRDefault="006C37B7" w:rsidP="006C37B7">
      <w:pPr>
        <w:pStyle w:val="Nadpis2"/>
      </w:pPr>
      <w:bookmarkStart w:id="115" w:name="_Hlk156207304"/>
      <w:r w:rsidRPr="0086526E">
        <w:t xml:space="preserve">Finanční záruky musí být neodvolatelné, nepodmíněné a splatné na první výzvu, tj. bankovní záruky musí mimo jiné umožňovat bezpodmínečné čerpání bankovní záruky,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Zhotovitel je povinen sjednat finanční záruky u bankovního ústavu nebo pojišťovny tak, aby příslušné záruční listiny odpovídaly svým obsahem ujednáním čl.12 odst. </w:t>
      </w:r>
      <w:r w:rsidR="001650DA">
        <w:fldChar w:fldCharType="begin"/>
      </w:r>
      <w:r w:rsidR="001650DA">
        <w:instrText xml:space="preserve"> REF _Ref194489844 \r \h </w:instrText>
      </w:r>
      <w:r w:rsidR="001650DA">
        <w:fldChar w:fldCharType="separate"/>
      </w:r>
      <w:r w:rsidR="0012783E">
        <w:t>12.4</w:t>
      </w:r>
      <w:r w:rsidR="001650DA">
        <w:fldChar w:fldCharType="end"/>
      </w:r>
      <w:r w:rsidR="001650DA">
        <w:t xml:space="preserve"> </w:t>
      </w:r>
      <w:r w:rsidRPr="0086526E">
        <w:t xml:space="preserve">a </w:t>
      </w:r>
      <w:r w:rsidR="001650DA">
        <w:fldChar w:fldCharType="begin"/>
      </w:r>
      <w:r w:rsidR="001650DA">
        <w:instrText xml:space="preserve"> REF _Ref194410574 \r \h </w:instrText>
      </w:r>
      <w:r w:rsidR="001650DA">
        <w:fldChar w:fldCharType="separate"/>
      </w:r>
      <w:r w:rsidR="0012783E">
        <w:t>12.5</w:t>
      </w:r>
      <w:r w:rsidR="001650DA">
        <w:fldChar w:fldCharType="end"/>
      </w:r>
      <w:r w:rsidRPr="0086526E">
        <w:t xml:space="preserve"> této smlouvy. Objednatel musí být označen jako oprávněný k čerpání</w:t>
      </w:r>
      <w:r w:rsidRPr="00A75B03">
        <w:t xml:space="preserve"> bankovní záruky</w:t>
      </w:r>
      <w:r>
        <w:t>.</w:t>
      </w:r>
    </w:p>
    <w:bookmarkEnd w:id="113"/>
    <w:bookmarkEnd w:id="115"/>
    <w:p w14:paraId="50900880" w14:textId="77777777" w:rsidR="00A25871" w:rsidRPr="00976CCB" w:rsidRDefault="00A25871" w:rsidP="00D441BF">
      <w:pPr>
        <w:pStyle w:val="Nadpis1"/>
        <w:tabs>
          <w:tab w:val="left" w:pos="4253"/>
        </w:tabs>
        <w:ind w:left="454" w:hanging="454"/>
      </w:pPr>
      <w:r w:rsidRPr="00976CCB">
        <w:t>Odstoupení od smlouvy</w:t>
      </w:r>
    </w:p>
    <w:p w14:paraId="458C2F8C" w14:textId="77777777" w:rsidR="00EB11EC" w:rsidRPr="00976CCB" w:rsidRDefault="00EB11EC" w:rsidP="00A55A30">
      <w:pPr>
        <w:pStyle w:val="Nadpis2"/>
      </w:pPr>
      <w:r w:rsidRPr="00976CCB">
        <w:t>Smluvní strany jsou oprávněny odstoupit od této smlouvy ohledně celého plnění nebo jeho nesplněného zbytku v případech výslovně stanovených zákonem nebo touto smlouvou zejména při podstatném porušení této smlouvy.</w:t>
      </w:r>
    </w:p>
    <w:p w14:paraId="19EEB281" w14:textId="03844CE1" w:rsidR="003F6A38" w:rsidRDefault="00EB11EC" w:rsidP="0095216B">
      <w:pPr>
        <w:pStyle w:val="Nadpis2"/>
      </w:pPr>
      <w:r w:rsidRPr="00976CCB">
        <w:t>Za podstatné porušení této smlouvy zhotovitelem se považuje zejména prodlení zhotovitele s plněním kteréhokoliv závazku dle této smlouvy delší než 30</w:t>
      </w:r>
      <w:r w:rsidR="006C7C85">
        <w:t xml:space="preserve"> kalendářních</w:t>
      </w:r>
      <w:r w:rsidRPr="00976CCB">
        <w:t xml:space="preserve"> dnů. </w:t>
      </w:r>
    </w:p>
    <w:p w14:paraId="23FE8E9C" w14:textId="08B62A7C" w:rsidR="00610269" w:rsidRPr="00AB4B98" w:rsidRDefault="003F6A38" w:rsidP="0095216B">
      <w:pPr>
        <w:pStyle w:val="Nadpis2"/>
      </w:pPr>
      <w:r w:rsidRPr="003A67F5">
        <w:t>Za podstatné porušení této smlouvy se dále považuje opakované porušení podmínek pro provádění díla uvedených v čl.</w:t>
      </w:r>
      <w:r>
        <w:t xml:space="preserve"> </w:t>
      </w:r>
      <w:r>
        <w:fldChar w:fldCharType="begin"/>
      </w:r>
      <w:r>
        <w:instrText xml:space="preserve"> REF _Ref194489970 \r \h </w:instrText>
      </w:r>
      <w:r>
        <w:fldChar w:fldCharType="separate"/>
      </w:r>
      <w:r w:rsidR="0012783E">
        <w:t>7</w:t>
      </w:r>
      <w:r>
        <w:fldChar w:fldCharType="end"/>
      </w:r>
      <w:r w:rsidRPr="003A67F5">
        <w:t xml:space="preserve"> této smlouvy, zejména pak porušení veškerých zákonných povinností (vedení stavby nebo vedení stavebního deníku apod.), povinností smluvních stran nebo podmínek daných budoucím provozovatelem.</w:t>
      </w:r>
    </w:p>
    <w:p w14:paraId="77B1C38C" w14:textId="29466B5E" w:rsidR="00B227B7" w:rsidRPr="00976CCB" w:rsidRDefault="00B227B7" w:rsidP="00A55A30">
      <w:pPr>
        <w:pStyle w:val="Nadpis2"/>
      </w:pPr>
      <w:r w:rsidRPr="00976CCB">
        <w:t>Objednatel je oprávněn odstoupit od smlouvy rovněž v případě, že zhotovitel uvedl v nabídce informace nebo doklady, které neodpovídají skutečnosti a měly nebo mohly mít vliv na výsledek zadávacího řízení</w:t>
      </w:r>
      <w:r w:rsidR="00C447FC">
        <w:t>,</w:t>
      </w:r>
      <w:r w:rsidR="00754F77" w:rsidRPr="00976CCB">
        <w:t xml:space="preserve"> nebo </w:t>
      </w:r>
      <w:r w:rsidR="00DA16D5">
        <w:t>z</w:t>
      </w:r>
      <w:r w:rsidR="00754F77" w:rsidRPr="00976CCB">
        <w:t> dalších důvodů dle § 223 zákona č. 134/2016 Sb. o zadávání veřejných zakázek</w:t>
      </w:r>
      <w:r w:rsidR="00B96FA2" w:rsidRPr="00976CCB">
        <w:t xml:space="preserve"> ve znění pozdějších předpisů</w:t>
      </w:r>
      <w:r w:rsidRPr="00976CCB">
        <w:t>.</w:t>
      </w:r>
    </w:p>
    <w:p w14:paraId="79A7B9A2" w14:textId="5D94E262" w:rsidR="00C1163E" w:rsidRPr="00976CCB" w:rsidRDefault="00EB11EC" w:rsidP="00A55A30">
      <w:pPr>
        <w:pStyle w:val="Nadpis2"/>
      </w:pPr>
      <w:r w:rsidRPr="00976CCB">
        <w:t xml:space="preserve">Za podstatné porušení této smlouvy ze strany objednatele se považuje jeho prodlení s úhradou kteréhokoliv finančního plnění po dobu delší než </w:t>
      </w:r>
      <w:r w:rsidR="00270DCE" w:rsidRPr="00976CCB">
        <w:t>30</w:t>
      </w:r>
      <w:r w:rsidRPr="00976CCB">
        <w:t xml:space="preserve"> </w:t>
      </w:r>
      <w:r w:rsidR="006C7C85">
        <w:t xml:space="preserve">kalendářních </w:t>
      </w:r>
      <w:r w:rsidRPr="00976CCB">
        <w:t>dnů</w:t>
      </w:r>
      <w:r w:rsidR="00827E34">
        <w:t>.</w:t>
      </w:r>
      <w:r w:rsidRPr="00976CCB">
        <w:t xml:space="preserve"> </w:t>
      </w:r>
    </w:p>
    <w:p w14:paraId="32896BB8" w14:textId="77777777" w:rsidR="001F1009" w:rsidRPr="00A55A30" w:rsidRDefault="00A25871" w:rsidP="00A55A30">
      <w:pPr>
        <w:pStyle w:val="Nadpis2"/>
        <w:rPr>
          <w:u w:val="single"/>
        </w:rPr>
      </w:pPr>
      <w:r w:rsidRPr="00A55A30">
        <w:rPr>
          <w:u w:val="single"/>
        </w:rPr>
        <w:t>Náležitosti odstoupení od smlouvy:</w:t>
      </w:r>
    </w:p>
    <w:p w14:paraId="429BB590" w14:textId="1EA7926E" w:rsidR="00D35C44" w:rsidRPr="00362CDC" w:rsidRDefault="00DA706E" w:rsidP="0095216B">
      <w:pPr>
        <w:spacing w:after="120"/>
        <w:ind w:left="567"/>
        <w:jc w:val="both"/>
        <w:rPr>
          <w:rFonts w:asciiTheme="minorHAnsi" w:hAnsiTheme="minorHAnsi" w:cstheme="minorHAnsi"/>
          <w:sz w:val="22"/>
          <w:szCs w:val="22"/>
        </w:rPr>
      </w:pPr>
      <w:r w:rsidRPr="00362CDC">
        <w:rPr>
          <w:rFonts w:asciiTheme="minorHAnsi" w:hAnsiTheme="minorHAnsi" w:cstheme="minorHAnsi"/>
          <w:sz w:val="22"/>
          <w:szCs w:val="22"/>
        </w:rPr>
        <w:t xml:space="preserve">Pokud v této smlouvě není dohodnuté jinak, je každá ze smluvních stran oprávněna odstoupit od této smlouvy vždy jen po předchozí písemné výstraze. Odstoupení od smlouvy i jemu předcházející písemná výstraha musí být učiněno </w:t>
      </w:r>
      <w:r w:rsidR="00B96FA2" w:rsidRPr="00362CDC">
        <w:rPr>
          <w:rFonts w:asciiTheme="minorHAnsi" w:hAnsiTheme="minorHAnsi" w:cstheme="minorHAnsi"/>
          <w:sz w:val="22"/>
          <w:szCs w:val="22"/>
        </w:rPr>
        <w:t>písemným</w:t>
      </w:r>
      <w:r w:rsidRPr="00362CDC">
        <w:rPr>
          <w:rFonts w:asciiTheme="minorHAnsi" w:hAnsiTheme="minorHAnsi" w:cstheme="minorHAnsi"/>
          <w:sz w:val="22"/>
          <w:szCs w:val="22"/>
        </w:rPr>
        <w:t xml:space="preserve"> oznámením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w:t>
      </w:r>
      <w:r w:rsidR="00E40502" w:rsidRPr="00362CDC">
        <w:rPr>
          <w:rFonts w:asciiTheme="minorHAnsi" w:hAnsiTheme="minorHAnsi" w:cstheme="minorHAnsi"/>
          <w:sz w:val="22"/>
          <w:szCs w:val="22"/>
        </w:rPr>
        <w:t xml:space="preserve"> </w:t>
      </w:r>
      <w:r w:rsidR="00C447FC">
        <w:rPr>
          <w:rFonts w:asciiTheme="minorHAnsi" w:hAnsiTheme="minorHAnsi" w:cstheme="minorHAnsi"/>
          <w:sz w:val="22"/>
          <w:szCs w:val="22"/>
        </w:rPr>
        <w:br/>
      </w:r>
      <w:r w:rsidRPr="00362CDC">
        <w:rPr>
          <w:rFonts w:asciiTheme="minorHAnsi" w:hAnsiTheme="minorHAnsi" w:cstheme="minorHAnsi"/>
          <w:sz w:val="22"/>
          <w:szCs w:val="22"/>
        </w:rPr>
        <w:t>a zaplacení smluvní pokuty nebo úroku z prodlení, pokud již dospěl, práva na náhradu škody vzniklé z porušení smluvních povinností ani ujednání, kter</w:t>
      </w:r>
      <w:r w:rsidR="00CF1870" w:rsidRPr="00362CDC">
        <w:rPr>
          <w:rFonts w:asciiTheme="minorHAnsi" w:hAnsiTheme="minorHAnsi" w:cstheme="minorHAnsi"/>
          <w:sz w:val="22"/>
          <w:szCs w:val="22"/>
        </w:rPr>
        <w:t>á</w:t>
      </w:r>
      <w:r w:rsidRPr="00362CDC">
        <w:rPr>
          <w:rFonts w:asciiTheme="minorHAnsi" w:hAnsiTheme="minorHAnsi" w:cstheme="minorHAnsi"/>
          <w:sz w:val="22"/>
          <w:szCs w:val="22"/>
        </w:rPr>
        <w:t xml:space="preserve"> m</w:t>
      </w:r>
      <w:r w:rsidR="00CF1870" w:rsidRPr="00362CDC">
        <w:rPr>
          <w:rFonts w:asciiTheme="minorHAnsi" w:hAnsiTheme="minorHAnsi" w:cstheme="minorHAnsi"/>
          <w:sz w:val="22"/>
          <w:szCs w:val="22"/>
        </w:rPr>
        <w:t>ají</w:t>
      </w:r>
      <w:r w:rsidRPr="00362CDC">
        <w:rPr>
          <w:rFonts w:asciiTheme="minorHAnsi" w:hAnsiTheme="minorHAnsi" w:cstheme="minorHAnsi"/>
          <w:sz w:val="22"/>
          <w:szCs w:val="22"/>
        </w:rPr>
        <w:t xml:space="preserve"> vzhledem ke své povaze zavazovat strany i po odstoupení od smlouvy</w:t>
      </w:r>
      <w:r w:rsidR="00C84307" w:rsidRPr="00362CDC">
        <w:rPr>
          <w:rFonts w:asciiTheme="minorHAnsi" w:hAnsiTheme="minorHAnsi" w:cstheme="minorHAnsi"/>
          <w:sz w:val="22"/>
          <w:szCs w:val="22"/>
        </w:rPr>
        <w:t>.</w:t>
      </w:r>
    </w:p>
    <w:p w14:paraId="74543A4E" w14:textId="632D2A7A" w:rsidR="00A81E42" w:rsidRPr="004E4E94" w:rsidRDefault="00A81E42" w:rsidP="00A55A30">
      <w:pPr>
        <w:pStyle w:val="Nadpis2"/>
        <w:rPr>
          <w:u w:val="single"/>
        </w:rPr>
      </w:pPr>
      <w:r w:rsidRPr="004E4E94">
        <w:rPr>
          <w:u w:val="single"/>
        </w:rPr>
        <w:t xml:space="preserve">Důsledky odstoupení od smlouvy </w:t>
      </w:r>
    </w:p>
    <w:p w14:paraId="656F996F" w14:textId="4FA2118A" w:rsidR="00A81E42" w:rsidRPr="00976CCB" w:rsidRDefault="00A81E42" w:rsidP="006D60B4">
      <w:pPr>
        <w:pStyle w:val="Nadpis3"/>
        <w:spacing w:after="60"/>
        <w:ind w:left="1276"/>
      </w:pPr>
      <w:r w:rsidRPr="00976CCB">
        <w:t>Odstoupením se smlouva ruší s</w:t>
      </w:r>
      <w:r w:rsidR="00CE7B2D" w:rsidRPr="00976CCB">
        <w:t> </w:t>
      </w:r>
      <w:r w:rsidRPr="00976CCB">
        <w:t>účinky</w:t>
      </w:r>
      <w:r w:rsidR="00CE7B2D" w:rsidRPr="00976CCB">
        <w:t xml:space="preserve"> ke dni odstoupení (ex </w:t>
      </w:r>
      <w:proofErr w:type="spellStart"/>
      <w:r w:rsidR="00C447FC">
        <w:t>n</w:t>
      </w:r>
      <w:r w:rsidR="00CE7B2D" w:rsidRPr="00976CCB">
        <w:t>unc</w:t>
      </w:r>
      <w:proofErr w:type="spellEnd"/>
      <w:r w:rsidR="00CE7B2D" w:rsidRPr="00976CCB">
        <w:t>).</w:t>
      </w:r>
      <w:r w:rsidRPr="00976CCB">
        <w:t xml:space="preserve"> </w:t>
      </w:r>
    </w:p>
    <w:p w14:paraId="055E1FC7" w14:textId="52E628A2" w:rsidR="00A81E42" w:rsidRPr="00976CCB" w:rsidRDefault="00A81E42" w:rsidP="006D60B4">
      <w:pPr>
        <w:pStyle w:val="Nadpis3"/>
        <w:spacing w:after="60"/>
        <w:ind w:left="1276"/>
      </w:pPr>
      <w:r w:rsidRPr="00976CCB">
        <w:t xml:space="preserve">Zhotovitel má v případě jakéhokoliv předčasného ukončení této </w:t>
      </w:r>
      <w:r w:rsidR="00032DD2">
        <w:t>s</w:t>
      </w:r>
      <w:r w:rsidRPr="00976CCB">
        <w:t>mlouvy nárok na úhradu pouze těch prací, které do okamžiku předčasného ukončení smlouvy objednateli poskytl.</w:t>
      </w:r>
    </w:p>
    <w:p w14:paraId="1F54B188" w14:textId="77777777" w:rsidR="00A81E42" w:rsidRPr="00976CCB" w:rsidRDefault="00A81E42" w:rsidP="006D60B4">
      <w:pPr>
        <w:pStyle w:val="Nadpis3"/>
        <w:spacing w:after="60"/>
        <w:ind w:left="1276"/>
      </w:pPr>
      <w:r w:rsidRPr="00976CCB">
        <w:lastRenderedPageBreak/>
        <w:t>Objednateli v případě jakéhokoliv předčasného ukončení smlouvy z důvodu na straně Zhotovitele, vzniká nárok na úhradu vícenákladů vynaložených na dokončení díla podle této smlouvy a na náhradu škod vzniklých prodloužením termínů a lhůt na dokončení předmětu díla.</w:t>
      </w:r>
    </w:p>
    <w:p w14:paraId="11CC44F2" w14:textId="49B24034" w:rsidR="00A81E42" w:rsidRPr="00976CCB" w:rsidRDefault="00A81E42" w:rsidP="006D60B4">
      <w:pPr>
        <w:pStyle w:val="Nadpis3"/>
        <w:spacing w:after="60"/>
        <w:ind w:left="1276"/>
      </w:pPr>
      <w:r w:rsidRPr="00976CCB">
        <w:t xml:space="preserve">Odstoupením od této </w:t>
      </w:r>
      <w:r w:rsidR="00827E34">
        <w:t>s</w:t>
      </w:r>
      <w:r w:rsidRPr="00976CCB">
        <w:t xml:space="preserve">mlouvy zůstávají nedotčena ustanovení této smlouvy o náhradě škody, smluvních pokutách, o ochraně informací, pojištění, dále ustanovení o odpovědnosti zhotovitele za vady, o záruce a záruční lhůtě, o řešení sporů či jiná ustanovení, která podle projevené vůle smluvních stran nebo vzhledem ke své povaze mají trvat i po ukončení této </w:t>
      </w:r>
      <w:r w:rsidR="00827E34">
        <w:t>s</w:t>
      </w:r>
      <w:r w:rsidRPr="00976CCB">
        <w:t>mlouvy</w:t>
      </w:r>
      <w:r w:rsidR="00F87B09">
        <w:t>.</w:t>
      </w:r>
      <w:r w:rsidRPr="00976CCB">
        <w:t xml:space="preserve"> </w:t>
      </w:r>
    </w:p>
    <w:p w14:paraId="43953377" w14:textId="77777777" w:rsidR="00A81E42" w:rsidRPr="00D319A7" w:rsidRDefault="00A81E42" w:rsidP="00496A69">
      <w:pPr>
        <w:pStyle w:val="Nadpis3"/>
        <w:spacing w:after="60"/>
        <w:ind w:left="1276"/>
      </w:pPr>
      <w:r w:rsidRPr="00D319A7">
        <w:t>Odstoupí-li některá ze smluvních stran od této smlouvy, pak povinnosti obou smluvních stran jsou následující:</w:t>
      </w:r>
    </w:p>
    <w:p w14:paraId="5A51FF02" w14:textId="37997297" w:rsidR="00BC1B21" w:rsidRPr="00976CCB" w:rsidRDefault="00564CBD" w:rsidP="00496A69">
      <w:pPr>
        <w:pStyle w:val="Odstavecseseznamem"/>
        <w:numPr>
          <w:ilvl w:val="3"/>
          <w:numId w:val="8"/>
        </w:numPr>
        <w:spacing w:after="60"/>
        <w:ind w:left="1559" w:hanging="425"/>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bjednatel ve lhůtě dohodnuté se zhotovitelem převezme zpět staveniště</w:t>
      </w:r>
      <w:r w:rsidR="00F87B09">
        <w:rPr>
          <w:rFonts w:asciiTheme="minorHAnsi" w:hAnsiTheme="minorHAnsi" w:cstheme="minorHAnsi"/>
          <w:sz w:val="22"/>
          <w:szCs w:val="22"/>
        </w:rPr>
        <w:t>;</w:t>
      </w:r>
    </w:p>
    <w:p w14:paraId="461CDF94" w14:textId="3894E04E" w:rsidR="00BC1B21" w:rsidRPr="00976CCB" w:rsidRDefault="00564CBD" w:rsidP="005A07B1">
      <w:pPr>
        <w:pStyle w:val="Odstavecseseznamem"/>
        <w:numPr>
          <w:ilvl w:val="3"/>
          <w:numId w:val="8"/>
        </w:numPr>
        <w:spacing w:after="60"/>
        <w:ind w:left="1559" w:hanging="425"/>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 xml:space="preserve">hotovitel </w:t>
      </w:r>
      <w:r w:rsidR="00BC1B21" w:rsidRPr="00496A69">
        <w:rPr>
          <w:rFonts w:asciiTheme="minorHAnsi" w:hAnsiTheme="minorHAnsi" w:cstheme="minorHAnsi"/>
          <w:sz w:val="22"/>
          <w:szCs w:val="22"/>
        </w:rPr>
        <w:t xml:space="preserve">do </w:t>
      </w:r>
      <w:r w:rsidR="00032DD2" w:rsidRPr="00496A69">
        <w:rPr>
          <w:rFonts w:asciiTheme="minorHAnsi" w:hAnsiTheme="minorHAnsi" w:cstheme="minorHAnsi"/>
          <w:sz w:val="22"/>
          <w:szCs w:val="22"/>
        </w:rPr>
        <w:t>7 kalendářních</w:t>
      </w:r>
      <w:r w:rsidR="00BC1B21" w:rsidRPr="00496A69">
        <w:rPr>
          <w:rFonts w:asciiTheme="minorHAnsi" w:hAnsiTheme="minorHAnsi" w:cstheme="minorHAnsi"/>
          <w:sz w:val="22"/>
          <w:szCs w:val="22"/>
        </w:rPr>
        <w:t xml:space="preserve"> dnů od data</w:t>
      </w:r>
      <w:r w:rsidR="00BC1B21" w:rsidRPr="00976CCB">
        <w:rPr>
          <w:rFonts w:asciiTheme="minorHAnsi" w:hAnsiTheme="minorHAnsi" w:cstheme="minorHAnsi"/>
          <w:sz w:val="22"/>
          <w:szCs w:val="22"/>
        </w:rPr>
        <w:t xml:space="preserve"> odstoupení od této smlouvy provede soupis všech provedených prací oceněný dle způsobu, kterým byla stanovena cena za dílo</w:t>
      </w:r>
      <w:r w:rsidR="00F87B09">
        <w:rPr>
          <w:rFonts w:asciiTheme="minorHAnsi" w:hAnsiTheme="minorHAnsi" w:cstheme="minorHAnsi"/>
          <w:sz w:val="22"/>
          <w:szCs w:val="22"/>
        </w:rPr>
        <w:t>;</w:t>
      </w:r>
    </w:p>
    <w:p w14:paraId="0FE21A66" w14:textId="0B61ED2E" w:rsidR="00BC1B21" w:rsidRPr="00976CCB" w:rsidRDefault="00564CBD" w:rsidP="005A07B1">
      <w:pPr>
        <w:pStyle w:val="Odstavecseseznamem"/>
        <w:numPr>
          <w:ilvl w:val="3"/>
          <w:numId w:val="8"/>
        </w:numPr>
        <w:spacing w:after="60"/>
        <w:ind w:left="1559" w:hanging="425"/>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vyzve objednatele k převzetí díla</w:t>
      </w:r>
      <w:r w:rsidR="00F87B09">
        <w:rPr>
          <w:rFonts w:asciiTheme="minorHAnsi" w:hAnsiTheme="minorHAnsi" w:cstheme="minorHAnsi"/>
          <w:sz w:val="22"/>
          <w:szCs w:val="22"/>
        </w:rPr>
        <w:t>;</w:t>
      </w:r>
    </w:p>
    <w:p w14:paraId="56A952DE" w14:textId="6BC32BE5" w:rsidR="00BC1B21" w:rsidRPr="00976CCB" w:rsidRDefault="00564CBD" w:rsidP="005A07B1">
      <w:pPr>
        <w:pStyle w:val="Odstavecseseznamem"/>
        <w:numPr>
          <w:ilvl w:val="3"/>
          <w:numId w:val="8"/>
        </w:numPr>
        <w:spacing w:after="60"/>
        <w:ind w:left="1559" w:hanging="425"/>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 xml:space="preserve">bjednatel je </w:t>
      </w:r>
      <w:r w:rsidR="00BC1B21" w:rsidRPr="00496A69">
        <w:rPr>
          <w:rFonts w:asciiTheme="minorHAnsi" w:hAnsiTheme="minorHAnsi" w:cstheme="minorHAnsi"/>
          <w:sz w:val="22"/>
          <w:szCs w:val="22"/>
        </w:rPr>
        <w:t xml:space="preserve">povinen do </w:t>
      </w:r>
      <w:r w:rsidR="00032DD2" w:rsidRPr="00496A69">
        <w:rPr>
          <w:rFonts w:asciiTheme="minorHAnsi" w:hAnsiTheme="minorHAnsi" w:cstheme="minorHAnsi"/>
          <w:sz w:val="22"/>
          <w:szCs w:val="22"/>
        </w:rPr>
        <w:t xml:space="preserve">3 pracovních </w:t>
      </w:r>
      <w:r w:rsidR="00BC1B21" w:rsidRPr="00496A69">
        <w:rPr>
          <w:rFonts w:asciiTheme="minorHAnsi" w:hAnsiTheme="minorHAnsi" w:cstheme="minorHAnsi"/>
          <w:sz w:val="22"/>
          <w:szCs w:val="22"/>
        </w:rPr>
        <w:t>dnů od obdržení</w:t>
      </w:r>
      <w:r w:rsidR="00BC1B21" w:rsidRPr="00976CCB">
        <w:rPr>
          <w:rFonts w:asciiTheme="minorHAnsi" w:hAnsiTheme="minorHAnsi" w:cstheme="minorHAnsi"/>
          <w:sz w:val="22"/>
          <w:szCs w:val="22"/>
        </w:rPr>
        <w:t xml:space="preserve"> vyzvání zahájit předávací</w:t>
      </w:r>
      <w:r w:rsidR="00DF2572">
        <w:rPr>
          <w:rFonts w:asciiTheme="minorHAnsi" w:hAnsiTheme="minorHAnsi" w:cstheme="minorHAnsi"/>
          <w:sz w:val="22"/>
          <w:szCs w:val="22"/>
        </w:rPr>
        <w:t xml:space="preserve"> </w:t>
      </w:r>
      <w:r w:rsidR="00BC1B21" w:rsidRPr="00976CCB">
        <w:rPr>
          <w:rFonts w:asciiTheme="minorHAnsi" w:hAnsiTheme="minorHAnsi" w:cstheme="minorHAnsi"/>
          <w:sz w:val="22"/>
          <w:szCs w:val="22"/>
        </w:rPr>
        <w:t xml:space="preserve">a přejímací řízení a sepsat </w:t>
      </w:r>
      <w:r w:rsidR="00032DD2">
        <w:rPr>
          <w:rFonts w:asciiTheme="minorHAnsi" w:hAnsiTheme="minorHAnsi" w:cstheme="minorHAnsi"/>
          <w:sz w:val="22"/>
          <w:szCs w:val="22"/>
        </w:rPr>
        <w:t>„</w:t>
      </w:r>
      <w:r w:rsidR="00BC1B21" w:rsidRPr="00976CCB">
        <w:rPr>
          <w:rFonts w:asciiTheme="minorHAnsi" w:hAnsiTheme="minorHAnsi" w:cstheme="minorHAnsi"/>
          <w:sz w:val="22"/>
          <w:szCs w:val="22"/>
        </w:rPr>
        <w:t xml:space="preserve">Protokol o předání a převzetí </w:t>
      </w:r>
      <w:r w:rsidR="00032DD2">
        <w:rPr>
          <w:rFonts w:asciiTheme="minorHAnsi" w:hAnsiTheme="minorHAnsi" w:cstheme="minorHAnsi"/>
          <w:sz w:val="22"/>
          <w:szCs w:val="22"/>
        </w:rPr>
        <w:t>d</w:t>
      </w:r>
      <w:r w:rsidR="00BC1B21" w:rsidRPr="00976CCB">
        <w:rPr>
          <w:rFonts w:asciiTheme="minorHAnsi" w:hAnsiTheme="minorHAnsi" w:cstheme="minorHAnsi"/>
          <w:sz w:val="22"/>
          <w:szCs w:val="22"/>
        </w:rPr>
        <w:t>íla</w:t>
      </w:r>
      <w:r w:rsidR="00032DD2">
        <w:rPr>
          <w:rFonts w:asciiTheme="minorHAnsi" w:hAnsiTheme="minorHAnsi" w:cstheme="minorHAnsi"/>
          <w:sz w:val="22"/>
          <w:szCs w:val="22"/>
        </w:rPr>
        <w:t>“,</w:t>
      </w:r>
      <w:r w:rsidR="00BC1B21" w:rsidRPr="00976CCB">
        <w:rPr>
          <w:rFonts w:asciiTheme="minorHAnsi" w:hAnsiTheme="minorHAnsi" w:cstheme="minorHAnsi"/>
          <w:sz w:val="22"/>
          <w:szCs w:val="22"/>
        </w:rPr>
        <w:t xml:space="preserve"> podepsaný </w:t>
      </w:r>
      <w:r w:rsidR="00DF2572">
        <w:rPr>
          <w:rFonts w:asciiTheme="minorHAnsi" w:hAnsiTheme="minorHAnsi" w:cstheme="minorHAnsi"/>
          <w:sz w:val="22"/>
          <w:szCs w:val="22"/>
        </w:rPr>
        <w:t>o</w:t>
      </w:r>
      <w:r w:rsidR="00BC1B21" w:rsidRPr="00976CCB">
        <w:rPr>
          <w:rFonts w:asciiTheme="minorHAnsi" w:hAnsiTheme="minorHAnsi" w:cstheme="minorHAnsi"/>
          <w:sz w:val="22"/>
          <w:szCs w:val="22"/>
        </w:rPr>
        <w:t xml:space="preserve">právněnými zástupci obou </w:t>
      </w:r>
      <w:r w:rsidR="00032DD2">
        <w:rPr>
          <w:rFonts w:asciiTheme="minorHAnsi" w:hAnsiTheme="minorHAnsi" w:cstheme="minorHAnsi"/>
          <w:sz w:val="22"/>
          <w:szCs w:val="22"/>
        </w:rPr>
        <w:t>s</w:t>
      </w:r>
      <w:r w:rsidR="00BC1B21" w:rsidRPr="00976CCB">
        <w:rPr>
          <w:rFonts w:asciiTheme="minorHAnsi" w:hAnsiTheme="minorHAnsi" w:cstheme="minorHAnsi"/>
          <w:sz w:val="22"/>
          <w:szCs w:val="22"/>
        </w:rPr>
        <w:t>mluvních stran</w:t>
      </w:r>
      <w:r w:rsidR="00F87B09">
        <w:rPr>
          <w:rFonts w:asciiTheme="minorHAnsi" w:hAnsiTheme="minorHAnsi" w:cstheme="minorHAnsi"/>
          <w:sz w:val="22"/>
          <w:szCs w:val="22"/>
        </w:rPr>
        <w:t>;</w:t>
      </w:r>
    </w:p>
    <w:p w14:paraId="31B4639E" w14:textId="5F22D622" w:rsidR="00564CBD" w:rsidRPr="00496A69" w:rsidRDefault="00564CBD" w:rsidP="005A07B1">
      <w:pPr>
        <w:pStyle w:val="Odstavecseseznamem"/>
        <w:numPr>
          <w:ilvl w:val="3"/>
          <w:numId w:val="8"/>
        </w:numPr>
        <w:spacing w:after="60"/>
        <w:ind w:left="1559" w:hanging="425"/>
        <w:jc w:val="both"/>
        <w:rPr>
          <w:rFonts w:asciiTheme="minorHAnsi" w:hAnsiTheme="minorHAnsi" w:cstheme="minorHAnsi"/>
          <w:sz w:val="22"/>
          <w:szCs w:val="22"/>
        </w:rPr>
      </w:pPr>
      <w:r w:rsidRPr="00496A69">
        <w:rPr>
          <w:rFonts w:asciiTheme="minorHAnsi" w:hAnsiTheme="minorHAnsi" w:cstheme="minorHAnsi"/>
          <w:sz w:val="22"/>
          <w:szCs w:val="22"/>
        </w:rPr>
        <w:t>zhotovitel odveze veškerý</w:t>
      </w:r>
      <w:r w:rsidR="00870E4F" w:rsidRPr="00496A69">
        <w:rPr>
          <w:rFonts w:asciiTheme="minorHAnsi" w:hAnsiTheme="minorHAnsi" w:cstheme="minorHAnsi"/>
          <w:sz w:val="22"/>
          <w:szCs w:val="22"/>
        </w:rPr>
        <w:t xml:space="preserve"> </w:t>
      </w:r>
      <w:r w:rsidRPr="00496A69">
        <w:rPr>
          <w:rFonts w:asciiTheme="minorHAnsi" w:hAnsiTheme="minorHAnsi" w:cstheme="minorHAnsi"/>
          <w:sz w:val="22"/>
          <w:szCs w:val="22"/>
        </w:rPr>
        <w:t>svůj nezabudovaný a nevyúčtovaný materiál</w:t>
      </w:r>
      <w:r w:rsidR="00870E4F" w:rsidRPr="00496A69">
        <w:rPr>
          <w:rFonts w:asciiTheme="minorHAnsi" w:hAnsiTheme="minorHAnsi" w:cstheme="minorHAnsi"/>
          <w:sz w:val="22"/>
          <w:szCs w:val="22"/>
        </w:rPr>
        <w:t>,</w:t>
      </w:r>
      <w:r w:rsidRPr="00496A69">
        <w:rPr>
          <w:rFonts w:asciiTheme="minorHAnsi" w:hAnsiTheme="minorHAnsi" w:cstheme="minorHAnsi"/>
          <w:sz w:val="22"/>
          <w:szCs w:val="22"/>
        </w:rPr>
        <w:t xml:space="preserve"> </w:t>
      </w:r>
      <w:r w:rsidR="00870E4F" w:rsidRPr="00496A69">
        <w:rPr>
          <w:rFonts w:asciiTheme="minorHAnsi" w:hAnsiTheme="minorHAnsi" w:cstheme="minorHAnsi"/>
          <w:sz w:val="22"/>
          <w:szCs w:val="22"/>
        </w:rPr>
        <w:t>v</w:t>
      </w:r>
      <w:r w:rsidRPr="00496A69">
        <w:rPr>
          <w:rFonts w:asciiTheme="minorHAnsi" w:hAnsiTheme="minorHAnsi" w:cstheme="minorHAnsi"/>
          <w:sz w:val="22"/>
          <w:szCs w:val="22"/>
        </w:rPr>
        <w:t xml:space="preserve">ýrobky </w:t>
      </w:r>
      <w:r w:rsidR="00C447FC" w:rsidRPr="00496A69">
        <w:rPr>
          <w:rFonts w:asciiTheme="minorHAnsi" w:hAnsiTheme="minorHAnsi" w:cstheme="minorHAnsi"/>
          <w:sz w:val="22"/>
          <w:szCs w:val="22"/>
        </w:rPr>
        <w:br/>
      </w:r>
      <w:r w:rsidRPr="00496A69">
        <w:rPr>
          <w:rFonts w:asciiTheme="minorHAnsi" w:hAnsiTheme="minorHAnsi" w:cstheme="minorHAnsi"/>
          <w:sz w:val="22"/>
          <w:szCs w:val="22"/>
        </w:rPr>
        <w:t xml:space="preserve">a technické vybavení či strojní zařízení a vyklidí staveniště nejpozději do </w:t>
      </w:r>
      <w:r w:rsidR="00032DD2" w:rsidRPr="00496A69">
        <w:rPr>
          <w:rFonts w:asciiTheme="minorHAnsi" w:hAnsiTheme="minorHAnsi" w:cstheme="minorHAnsi"/>
          <w:sz w:val="22"/>
          <w:szCs w:val="22"/>
        </w:rPr>
        <w:t xml:space="preserve">15 kalendářních </w:t>
      </w:r>
      <w:r w:rsidRPr="00496A69">
        <w:rPr>
          <w:rFonts w:asciiTheme="minorHAnsi" w:hAnsiTheme="minorHAnsi" w:cstheme="minorHAnsi"/>
          <w:sz w:val="22"/>
          <w:szCs w:val="22"/>
        </w:rPr>
        <w:t>dnů po předání a převzetí dí</w:t>
      </w:r>
      <w:r w:rsidR="00F87B09" w:rsidRPr="00496A69">
        <w:rPr>
          <w:rFonts w:asciiTheme="minorHAnsi" w:hAnsiTheme="minorHAnsi" w:cstheme="minorHAnsi"/>
          <w:sz w:val="22"/>
          <w:szCs w:val="22"/>
        </w:rPr>
        <w:t>l</w:t>
      </w:r>
      <w:r w:rsidRPr="00496A69">
        <w:rPr>
          <w:rFonts w:asciiTheme="minorHAnsi" w:hAnsiTheme="minorHAnsi" w:cstheme="minorHAnsi"/>
          <w:sz w:val="22"/>
          <w:szCs w:val="22"/>
        </w:rPr>
        <w:t>a</w:t>
      </w:r>
      <w:r w:rsidR="00F87B09" w:rsidRPr="00496A69">
        <w:rPr>
          <w:rFonts w:asciiTheme="minorHAnsi" w:hAnsiTheme="minorHAnsi" w:cstheme="minorHAnsi"/>
          <w:sz w:val="22"/>
          <w:szCs w:val="22"/>
        </w:rPr>
        <w:t>;</w:t>
      </w:r>
    </w:p>
    <w:p w14:paraId="6A9C09DB" w14:textId="127C763C" w:rsidR="00BC1B21" w:rsidRPr="00976CCB" w:rsidRDefault="00564CBD" w:rsidP="005A07B1">
      <w:pPr>
        <w:pStyle w:val="Odstavecseseznamem"/>
        <w:numPr>
          <w:ilvl w:val="3"/>
          <w:numId w:val="8"/>
        </w:numPr>
        <w:spacing w:after="120"/>
        <w:ind w:left="1559" w:hanging="425"/>
        <w:jc w:val="both"/>
        <w:rPr>
          <w:rFonts w:asciiTheme="minorHAnsi" w:hAnsiTheme="minorHAnsi" w:cstheme="minorHAnsi"/>
          <w:sz w:val="22"/>
          <w:szCs w:val="22"/>
        </w:rPr>
      </w:pPr>
      <w:r w:rsidRPr="00496A69">
        <w:rPr>
          <w:rFonts w:asciiTheme="minorHAnsi" w:hAnsiTheme="minorHAnsi" w:cstheme="minorHAnsi"/>
          <w:sz w:val="22"/>
          <w:szCs w:val="22"/>
        </w:rPr>
        <w:t>zhotovitel provede</w:t>
      </w:r>
      <w:r w:rsidRPr="00976CCB">
        <w:rPr>
          <w:rFonts w:asciiTheme="minorHAnsi" w:hAnsiTheme="minorHAnsi" w:cstheme="minorHAnsi"/>
          <w:sz w:val="22"/>
          <w:szCs w:val="22"/>
        </w:rPr>
        <w:t xml:space="preserve"> finanční vyčíslení všech provedených prací, všech dosud vyúčtovaných prací a zpracuje konečnou fakturu. </w:t>
      </w:r>
    </w:p>
    <w:p w14:paraId="4AF39786" w14:textId="77777777" w:rsidR="00A25871" w:rsidRPr="00A55A30" w:rsidRDefault="00A25871" w:rsidP="00A55A30">
      <w:pPr>
        <w:pStyle w:val="Nadpis2"/>
        <w:rPr>
          <w:u w:val="single"/>
        </w:rPr>
      </w:pPr>
      <w:r w:rsidRPr="00362CDC">
        <w:rPr>
          <w:u w:val="single"/>
        </w:rPr>
        <w:t>Zvláštní ustanovení o odstoupení objednatele</w:t>
      </w:r>
      <w:r w:rsidR="004D2A09" w:rsidRPr="00A55A30">
        <w:rPr>
          <w:u w:val="single"/>
        </w:rPr>
        <w:t>:</w:t>
      </w:r>
    </w:p>
    <w:p w14:paraId="7E08C71E" w14:textId="409C36A8" w:rsidR="00A25871" w:rsidRPr="001E644F" w:rsidRDefault="00DA706E" w:rsidP="0095216B">
      <w:pPr>
        <w:spacing w:after="120"/>
        <w:ind w:left="567"/>
        <w:jc w:val="both"/>
        <w:rPr>
          <w:rFonts w:asciiTheme="minorHAnsi" w:hAnsiTheme="minorHAnsi" w:cstheme="minorHAnsi"/>
          <w:sz w:val="22"/>
          <w:szCs w:val="22"/>
        </w:rPr>
      </w:pPr>
      <w:r w:rsidRPr="001E644F">
        <w:rPr>
          <w:rFonts w:asciiTheme="minorHAnsi" w:hAnsiTheme="minorHAnsi" w:cstheme="minorHAnsi"/>
          <w:sz w:val="22"/>
          <w:szCs w:val="22"/>
        </w:rPr>
        <w:t>Objednatel je oprávněn odstoupit od smlouvy také v případě bude-li zahájeno insolvenční řízení dle zák</w:t>
      </w:r>
      <w:r w:rsidR="00DF2572">
        <w:rPr>
          <w:rFonts w:asciiTheme="minorHAnsi" w:hAnsiTheme="minorHAnsi" w:cstheme="minorHAnsi"/>
          <w:sz w:val="22"/>
          <w:szCs w:val="22"/>
        </w:rPr>
        <w:t xml:space="preserve">ona </w:t>
      </w:r>
      <w:r w:rsidRPr="001E644F">
        <w:rPr>
          <w:rFonts w:asciiTheme="minorHAnsi" w:hAnsiTheme="minorHAnsi" w:cstheme="minorHAnsi"/>
          <w:sz w:val="22"/>
          <w:szCs w:val="22"/>
        </w:rPr>
        <w:t>č. 182/2006 Sb., o úpadku a způsobech jeho řešení v platném znění, jehož předmětem bude úpadek nebo hrozící úpadek zhotovitele; zhotovitel je povinen oznámit tuto skutečnost neprodleně objednateli</w:t>
      </w:r>
      <w:r w:rsidR="004D2A09" w:rsidRPr="001E644F">
        <w:rPr>
          <w:rFonts w:asciiTheme="minorHAnsi" w:hAnsiTheme="minorHAnsi" w:cstheme="minorHAnsi"/>
          <w:sz w:val="22"/>
          <w:szCs w:val="22"/>
        </w:rPr>
        <w:t>.</w:t>
      </w:r>
    </w:p>
    <w:p w14:paraId="31CBC921" w14:textId="77777777" w:rsidR="00A25871" w:rsidRPr="009B30B5" w:rsidRDefault="00A25871" w:rsidP="00A55A30">
      <w:pPr>
        <w:pStyle w:val="Nadpis2"/>
        <w:rPr>
          <w:u w:val="single"/>
        </w:rPr>
      </w:pPr>
      <w:r w:rsidRPr="009B30B5">
        <w:rPr>
          <w:u w:val="single"/>
        </w:rPr>
        <w:t>Zvláštní ustanovení o odstoupení zhotovitele</w:t>
      </w:r>
    </w:p>
    <w:p w14:paraId="71EFBAF2" w14:textId="2C62A8B1" w:rsidR="00DA706E" w:rsidRDefault="00DA706E" w:rsidP="0095216B">
      <w:pPr>
        <w:spacing w:after="120"/>
        <w:ind w:left="567"/>
        <w:jc w:val="both"/>
        <w:rPr>
          <w:rFonts w:asciiTheme="minorHAnsi" w:hAnsiTheme="minorHAnsi" w:cstheme="minorHAnsi"/>
          <w:sz w:val="22"/>
          <w:szCs w:val="22"/>
        </w:rPr>
      </w:pPr>
      <w:r w:rsidRPr="009B30B5">
        <w:rPr>
          <w:rFonts w:asciiTheme="minorHAnsi" w:hAnsiTheme="minorHAnsi" w:cstheme="minorHAnsi"/>
          <w:sz w:val="22"/>
          <w:szCs w:val="22"/>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02273F68" w14:textId="77777777" w:rsidR="00A25871" w:rsidRPr="00D441BF" w:rsidRDefault="00A25871" w:rsidP="00D441BF">
      <w:pPr>
        <w:pStyle w:val="Nadpis1"/>
        <w:tabs>
          <w:tab w:val="left" w:pos="4253"/>
        </w:tabs>
        <w:ind w:left="454" w:hanging="454"/>
      </w:pPr>
      <w:r w:rsidRPr="009B30B5">
        <w:t>Vyšší</w:t>
      </w:r>
      <w:r w:rsidRPr="00D441BF">
        <w:t xml:space="preserve"> moc</w:t>
      </w:r>
    </w:p>
    <w:p w14:paraId="53BA43D0" w14:textId="65F7D962" w:rsidR="00A25871" w:rsidRPr="009B30B5" w:rsidRDefault="00A25871" w:rsidP="00A55A30">
      <w:pPr>
        <w:pStyle w:val="Nadpis2"/>
      </w:pPr>
      <w:r w:rsidRPr="009B30B5">
        <w:t>Pro účely této smlouvy se za vyšší moc považují případy, které nejsou závislé na smluvních stranách ani těmito stranami ovlivnitelné, které svou povahou brání smluvním stranám plnit jejich závazky.</w:t>
      </w:r>
    </w:p>
    <w:p w14:paraId="2BC86000" w14:textId="5D926233" w:rsidR="00A25871" w:rsidRPr="00DD3D6C" w:rsidRDefault="00CB01D0" w:rsidP="00A55A30">
      <w:pPr>
        <w:pStyle w:val="Nadpis2"/>
      </w:pPr>
      <w:r w:rsidRPr="009B30B5">
        <w:t xml:space="preserve">Za případ vyšší moci se považuje např. válka, mobilizace, vzpoura, povstání, sabotáž, výbuch, požár, pád letadla, přírodní katastrofy (záplavy, zemětřesení apod.), nepříznivé klimatické </w:t>
      </w:r>
      <w:r w:rsidRPr="00DD3D6C">
        <w:t>podmínky, archeologické nálezy, úkon vlády nebo jiného orgánu či instituce, ať již má jakoukoliv formu, pokud z</w:t>
      </w:r>
      <w:r w:rsidR="00E74513" w:rsidRPr="00DD3D6C">
        <w:t xml:space="preserve"> takové skutečnosti </w:t>
      </w:r>
      <w:r w:rsidRPr="00DD3D6C">
        <w:t xml:space="preserve">bude </w:t>
      </w:r>
      <w:r w:rsidR="00E74513" w:rsidRPr="00DD3D6C">
        <w:t xml:space="preserve">přímo </w:t>
      </w:r>
      <w:r w:rsidRPr="00DD3D6C">
        <w:t>vyplývat nemožnost činit kroky k naplnění této smlouvy.</w:t>
      </w:r>
    </w:p>
    <w:p w14:paraId="4117A6E2" w14:textId="768C037D" w:rsidR="00A25871" w:rsidRPr="00DD3D6C" w:rsidRDefault="00A25871" w:rsidP="00496A69">
      <w:pPr>
        <w:pStyle w:val="Nadpis2"/>
        <w:spacing w:after="60"/>
      </w:pPr>
      <w:r w:rsidRPr="00DD3D6C">
        <w:t xml:space="preserve">Za nepříznivé klimatické podmínky jsou </w:t>
      </w:r>
      <w:r w:rsidR="00DF2572" w:rsidRPr="00DD3D6C">
        <w:t>u</w:t>
      </w:r>
      <w:r w:rsidRPr="00DD3D6C">
        <w:t>važovány pouze tyto klimatické podmínky</w:t>
      </w:r>
      <w:r w:rsidR="006A1935" w:rsidRPr="00DD3D6C">
        <w:t>:</w:t>
      </w:r>
    </w:p>
    <w:p w14:paraId="4369FF7F" w14:textId="567DD162" w:rsidR="00A25871" w:rsidRPr="00DD3D6C" w:rsidRDefault="00CB01D0" w:rsidP="005A07B1">
      <w:pPr>
        <w:pStyle w:val="Odstavecseseznamem"/>
        <w:numPr>
          <w:ilvl w:val="0"/>
          <w:numId w:val="11"/>
        </w:numPr>
        <w:tabs>
          <w:tab w:val="left" w:pos="4678"/>
        </w:tabs>
        <w:spacing w:after="60"/>
        <w:ind w:left="1559" w:hanging="425"/>
        <w:contextualSpacing w:val="0"/>
        <w:jc w:val="both"/>
        <w:rPr>
          <w:rFonts w:asciiTheme="minorHAnsi" w:hAnsiTheme="minorHAnsi" w:cstheme="minorHAnsi"/>
          <w:sz w:val="22"/>
          <w:szCs w:val="22"/>
        </w:rPr>
      </w:pPr>
      <w:r w:rsidRPr="00DD3D6C">
        <w:rPr>
          <w:rFonts w:asciiTheme="minorHAnsi" w:hAnsiTheme="minorHAnsi" w:cstheme="minorHAnsi"/>
          <w:sz w:val="22"/>
          <w:szCs w:val="22"/>
        </w:rPr>
        <w:t>v období od října do dubna</w:t>
      </w:r>
      <w:r w:rsidR="003A5A6A" w:rsidRPr="00DD3D6C">
        <w:rPr>
          <w:rFonts w:asciiTheme="minorHAnsi" w:hAnsiTheme="minorHAnsi" w:cstheme="minorHAnsi"/>
          <w:sz w:val="22"/>
          <w:szCs w:val="22"/>
        </w:rPr>
        <w:t xml:space="preserve"> byla z odečtů naměřených v 7:00, 12:00 a 15:00 hodin </w:t>
      </w:r>
      <w:r w:rsidRPr="00DD3D6C">
        <w:rPr>
          <w:rFonts w:asciiTheme="minorHAnsi" w:hAnsiTheme="minorHAnsi" w:cstheme="minorHAnsi"/>
          <w:sz w:val="22"/>
          <w:szCs w:val="22"/>
        </w:rPr>
        <w:t>průměrná teplota</w:t>
      </w:r>
      <w:r w:rsidR="003A5A6A" w:rsidRPr="00DD3D6C">
        <w:rPr>
          <w:rFonts w:asciiTheme="minorHAnsi" w:hAnsiTheme="minorHAnsi" w:cstheme="minorHAnsi"/>
          <w:sz w:val="22"/>
          <w:szCs w:val="22"/>
        </w:rPr>
        <w:t xml:space="preserve"> </w:t>
      </w:r>
      <w:r w:rsidRPr="00DD3D6C">
        <w:rPr>
          <w:rFonts w:asciiTheme="minorHAnsi" w:hAnsiTheme="minorHAnsi" w:cstheme="minorHAnsi"/>
          <w:sz w:val="22"/>
          <w:szCs w:val="22"/>
        </w:rPr>
        <w:t>pod bodem mrazu</w:t>
      </w:r>
      <w:r w:rsidR="003A5A6A" w:rsidRPr="00DD3D6C">
        <w:rPr>
          <w:rFonts w:asciiTheme="minorHAnsi" w:hAnsiTheme="minorHAnsi" w:cstheme="minorHAnsi"/>
          <w:sz w:val="22"/>
          <w:szCs w:val="22"/>
        </w:rPr>
        <w:t xml:space="preserve"> </w:t>
      </w:r>
      <w:r w:rsidRPr="00DD3D6C">
        <w:rPr>
          <w:rFonts w:asciiTheme="minorHAnsi" w:hAnsiTheme="minorHAnsi" w:cstheme="minorHAnsi"/>
          <w:sz w:val="22"/>
          <w:szCs w:val="22"/>
        </w:rPr>
        <w:t>nižší o více než 5</w:t>
      </w:r>
      <w:r w:rsidR="00827E34" w:rsidRPr="00DD3D6C">
        <w:rPr>
          <w:rFonts w:asciiTheme="minorHAnsi" w:hAnsiTheme="minorHAnsi" w:cstheme="minorHAnsi"/>
          <w:sz w:val="22"/>
          <w:szCs w:val="22"/>
        </w:rPr>
        <w:t xml:space="preserve"> </w:t>
      </w:r>
      <w:r w:rsidRPr="00DD3D6C">
        <w:rPr>
          <w:rFonts w:asciiTheme="minorHAnsi" w:hAnsiTheme="minorHAnsi" w:cstheme="minorHAnsi"/>
          <w:sz w:val="22"/>
          <w:szCs w:val="22"/>
        </w:rPr>
        <w:t>°C</w:t>
      </w:r>
      <w:r w:rsidR="003A5A6A" w:rsidRPr="00DD3D6C">
        <w:rPr>
          <w:rFonts w:asciiTheme="minorHAnsi" w:hAnsiTheme="minorHAnsi" w:cstheme="minorHAnsi"/>
          <w:sz w:val="22"/>
          <w:szCs w:val="22"/>
        </w:rPr>
        <w:t xml:space="preserve"> oproti dlouhodobému </w:t>
      </w:r>
      <w:r w:rsidR="003A5A6A" w:rsidRPr="00DD3D6C">
        <w:rPr>
          <w:rFonts w:asciiTheme="minorHAnsi" w:hAnsiTheme="minorHAnsi" w:cstheme="minorHAnsi"/>
          <w:sz w:val="22"/>
          <w:szCs w:val="22"/>
        </w:rPr>
        <w:lastRenderedPageBreak/>
        <w:t xml:space="preserve">normálu průměrných měsíčních teplot posuzovaného měsíce stanoveného Českým </w:t>
      </w:r>
      <w:r w:rsidR="00567B4A" w:rsidRPr="00DD3D6C">
        <w:rPr>
          <w:rFonts w:asciiTheme="minorHAnsi" w:hAnsiTheme="minorHAnsi" w:cstheme="minorHAnsi"/>
          <w:sz w:val="22"/>
          <w:szCs w:val="22"/>
        </w:rPr>
        <w:t>h</w:t>
      </w:r>
      <w:r w:rsidR="003A5A6A" w:rsidRPr="00DD3D6C">
        <w:rPr>
          <w:rFonts w:asciiTheme="minorHAnsi" w:hAnsiTheme="minorHAnsi" w:cstheme="minorHAnsi"/>
          <w:sz w:val="22"/>
          <w:szCs w:val="22"/>
        </w:rPr>
        <w:t>ydrometeorologickým ústavem</w:t>
      </w:r>
      <w:r w:rsidR="00F87B09" w:rsidRPr="00DD3D6C">
        <w:rPr>
          <w:rFonts w:asciiTheme="minorHAnsi" w:hAnsiTheme="minorHAnsi" w:cstheme="minorHAnsi"/>
          <w:sz w:val="22"/>
          <w:szCs w:val="22"/>
        </w:rPr>
        <w:t>;</w:t>
      </w:r>
    </w:p>
    <w:p w14:paraId="547B8B58" w14:textId="754E3186" w:rsidR="00A25871" w:rsidRPr="00DD3D6C" w:rsidRDefault="00A25871" w:rsidP="005A07B1">
      <w:pPr>
        <w:pStyle w:val="Odstavecseseznamem"/>
        <w:numPr>
          <w:ilvl w:val="0"/>
          <w:numId w:val="11"/>
        </w:numPr>
        <w:tabs>
          <w:tab w:val="left" w:pos="4678"/>
        </w:tabs>
        <w:spacing w:after="120"/>
        <w:ind w:left="1559" w:hanging="425"/>
        <w:contextualSpacing w:val="0"/>
        <w:jc w:val="both"/>
        <w:rPr>
          <w:rFonts w:asciiTheme="minorHAnsi" w:hAnsiTheme="minorHAnsi" w:cstheme="minorHAnsi"/>
          <w:sz w:val="22"/>
          <w:szCs w:val="22"/>
        </w:rPr>
      </w:pPr>
      <w:r w:rsidRPr="00DD3D6C">
        <w:rPr>
          <w:rFonts w:asciiTheme="minorHAnsi" w:hAnsiTheme="minorHAnsi" w:cstheme="minorHAnsi"/>
          <w:sz w:val="22"/>
          <w:szCs w:val="22"/>
        </w:rPr>
        <w:t>odchylka měsíčního úhrnu srážek od dlouhodobého srážkového normálu posuzovaného měsíce Českým hydrometeorologickým ústavem o více jak 100</w:t>
      </w:r>
      <w:r w:rsidR="00827E34" w:rsidRPr="00DD3D6C">
        <w:rPr>
          <w:rFonts w:asciiTheme="minorHAnsi" w:hAnsiTheme="minorHAnsi" w:cstheme="minorHAnsi"/>
          <w:sz w:val="22"/>
          <w:szCs w:val="22"/>
        </w:rPr>
        <w:t xml:space="preserve"> </w:t>
      </w:r>
      <w:r w:rsidRPr="00DD3D6C">
        <w:rPr>
          <w:rFonts w:asciiTheme="minorHAnsi" w:hAnsiTheme="minorHAnsi" w:cstheme="minorHAnsi"/>
          <w:sz w:val="22"/>
          <w:szCs w:val="22"/>
        </w:rPr>
        <w:t>%</w:t>
      </w:r>
      <w:r w:rsidR="001671BF" w:rsidRPr="00DD3D6C">
        <w:rPr>
          <w:rFonts w:asciiTheme="minorHAnsi" w:hAnsiTheme="minorHAnsi" w:cstheme="minorHAnsi"/>
          <w:sz w:val="22"/>
          <w:szCs w:val="22"/>
        </w:rPr>
        <w:t>.</w:t>
      </w:r>
    </w:p>
    <w:p w14:paraId="0B28B46E" w14:textId="6088D4A6" w:rsidR="00CB01D0" w:rsidRDefault="00270DCE" w:rsidP="00CB01D0">
      <w:pPr>
        <w:pStyle w:val="Nadpis2"/>
      </w:pPr>
      <w:r w:rsidRPr="00DD3D6C">
        <w:t xml:space="preserve">O </w:t>
      </w:r>
      <w:r w:rsidR="00A25871" w:rsidRPr="00DD3D6C">
        <w:t xml:space="preserve">dobu přerušení prací z důvodů vyšší moci </w:t>
      </w:r>
      <w:r w:rsidR="0069381F" w:rsidRPr="00DD3D6C">
        <w:t>s</w:t>
      </w:r>
      <w:r w:rsidR="00A25871" w:rsidRPr="00DD3D6C">
        <w:t>e prodlužuje doba plnění a</w:t>
      </w:r>
      <w:r w:rsidR="008B57C3" w:rsidRPr="00DD3D6C">
        <w:t xml:space="preserve"> </w:t>
      </w:r>
      <w:r w:rsidR="00A25871" w:rsidRPr="00DD3D6C">
        <w:t>to</w:t>
      </w:r>
      <w:r w:rsidR="00E44554" w:rsidRPr="00DD3D6C">
        <w:t>,</w:t>
      </w:r>
      <w:r w:rsidR="0036047D" w:rsidRPr="00DD3D6C">
        <w:t xml:space="preserve"> </w:t>
      </w:r>
      <w:r w:rsidR="00A25871" w:rsidRPr="00DD3D6C">
        <w:t>aniž by muselo dojít k dohodě smluvních</w:t>
      </w:r>
      <w:r w:rsidR="00A25871" w:rsidRPr="00D441BF">
        <w:t xml:space="preserve"> stran o změně smlouvy. </w:t>
      </w:r>
      <w:r w:rsidR="0004254F" w:rsidRPr="00D441BF">
        <w:t xml:space="preserve">Po dobu trvání vyšší moci není zhotovitel ani objednatel v prodlení. </w:t>
      </w:r>
      <w:r w:rsidR="00CB01D0" w:rsidRPr="00D441BF">
        <w:t>V případě nepříznivých klimatických podmínek se doba plnění prodlužuje pouze</w:t>
      </w:r>
      <w:r w:rsidR="007A09D4">
        <w:t xml:space="preserve"> u prací v exteriéru</w:t>
      </w:r>
      <w:r w:rsidR="00CB01D0" w:rsidRPr="00D441BF">
        <w:t xml:space="preserve"> v případě, že nepříznivé klimatické podmínky trvaly déle než 5</w:t>
      </w:r>
      <w:r w:rsidR="003E2EF6" w:rsidRPr="00D441BF">
        <w:t> </w:t>
      </w:r>
      <w:r w:rsidR="00496A69">
        <w:t xml:space="preserve">kalendářních </w:t>
      </w:r>
      <w:r w:rsidR="00CB01D0" w:rsidRPr="00D441BF">
        <w:t>dnů</w:t>
      </w:r>
      <w:r w:rsidR="0004254F" w:rsidRPr="00D441BF">
        <w:t xml:space="preserve"> a současně nebylo možné dodržet technologické postupy pro práce</w:t>
      </w:r>
      <w:r w:rsidR="00F60523" w:rsidRPr="00D441BF">
        <w:t xml:space="preserve"> v</w:t>
      </w:r>
      <w:r w:rsidR="007A09D4">
        <w:t> </w:t>
      </w:r>
      <w:r w:rsidR="00F60523" w:rsidRPr="00D441BF">
        <w:t>exteriéru</w:t>
      </w:r>
      <w:r w:rsidR="007A09D4">
        <w:t>,</w:t>
      </w:r>
      <w:r w:rsidR="0004254F" w:rsidRPr="00D441BF">
        <w:t xml:space="preserve"> naplánované dle harmonogramu prací</w:t>
      </w:r>
      <w:r w:rsidR="00CB01D0" w:rsidRPr="00D441BF">
        <w:t>.</w:t>
      </w:r>
      <w:r w:rsidR="00F60523" w:rsidRPr="00D441BF">
        <w:t xml:space="preserve"> </w:t>
      </w:r>
    </w:p>
    <w:p w14:paraId="0B53F72B" w14:textId="4687361E" w:rsidR="004859F4" w:rsidRPr="00976CCB" w:rsidRDefault="00BC02FA" w:rsidP="00D441BF">
      <w:pPr>
        <w:pStyle w:val="Nadpis1"/>
        <w:tabs>
          <w:tab w:val="left" w:pos="4253"/>
        </w:tabs>
        <w:ind w:left="454" w:hanging="454"/>
      </w:pPr>
      <w:r w:rsidRPr="00976CCB">
        <w:t>Závěrečná ustanovení</w:t>
      </w:r>
    </w:p>
    <w:p w14:paraId="73B3F1C9" w14:textId="64DA13BC" w:rsidR="00C657D1" w:rsidRDefault="00C657D1" w:rsidP="00A55A30">
      <w:pPr>
        <w:pStyle w:val="Nadpis2"/>
      </w:pPr>
      <w:r w:rsidRPr="00976CCB">
        <w:t>Zhotovitel i objednatel je povinen uchovat veškeré dokumenty související s realizací projektu po dobu stanovenou právními předpisy ČR.</w:t>
      </w:r>
    </w:p>
    <w:p w14:paraId="594FA660" w14:textId="694F3996" w:rsidR="00FE2175" w:rsidRPr="00976CCB" w:rsidRDefault="00E45405" w:rsidP="00A55A30">
      <w:pPr>
        <w:pStyle w:val="Nadpis2"/>
      </w:pPr>
      <w:r w:rsidRPr="00976CCB">
        <w:t xml:space="preserve">Ve věcech touto smlouvou neupravených se vzájemné vztahy smluvních stran řídí ustanoveními </w:t>
      </w:r>
      <w:r w:rsidR="003C4E8D" w:rsidRPr="00976CCB">
        <w:t xml:space="preserve">zákona č. </w:t>
      </w:r>
      <w:r w:rsidRPr="00976CCB">
        <w:t>89/2012 Sb</w:t>
      </w:r>
      <w:r w:rsidR="00270DCE" w:rsidRPr="00976CCB">
        <w:t>., občanský zákoník</w:t>
      </w:r>
      <w:r w:rsidR="003C4E8D" w:rsidRPr="00976CCB">
        <w:t>,</w:t>
      </w:r>
      <w:r w:rsidRPr="00976CCB">
        <w:t xml:space="preserve"> a souvisejícími právními předpisy.</w:t>
      </w:r>
    </w:p>
    <w:p w14:paraId="5FAEA28A" w14:textId="08B575AC" w:rsidR="004859F4" w:rsidRPr="00976CCB" w:rsidRDefault="004859F4" w:rsidP="00A55A30">
      <w:pPr>
        <w:pStyle w:val="Nadpis2"/>
      </w:pPr>
      <w:r w:rsidRPr="00976CCB">
        <w:t>Informační povinnosti objednatele vyplývající ze zákona č. 106/1999 Sb.</w:t>
      </w:r>
      <w:r w:rsidR="003C4E8D" w:rsidRPr="00976CCB">
        <w:t>, o svobodném přístupu k informacím,</w:t>
      </w:r>
      <w:r w:rsidRPr="00976CCB">
        <w:t xml:space="preserve"> v platném znění a ze zákona č. 128/2000 Sb.</w:t>
      </w:r>
      <w:r w:rsidR="003C4E8D" w:rsidRPr="00976CCB">
        <w:t>, o obcích</w:t>
      </w:r>
      <w:r w:rsidRPr="00976CCB">
        <w:t xml:space="preserve"> v platném znění</w:t>
      </w:r>
      <w:r w:rsidR="0064108C" w:rsidRPr="00976CCB">
        <w:t>,</w:t>
      </w:r>
      <w:r w:rsidRPr="00976CCB">
        <w:t xml:space="preserve"> nejsou touto smlouvou nijak omezeny a zhotovitel nesmí za výkon těchto povinností </w:t>
      </w:r>
      <w:r w:rsidR="00521656" w:rsidRPr="00976CCB">
        <w:t>objednatele,</w:t>
      </w:r>
      <w:r w:rsidR="00E44554">
        <w:t xml:space="preserve"> </w:t>
      </w:r>
      <w:r w:rsidRPr="00976CCB">
        <w:t>jakkoliv postihovat.</w:t>
      </w:r>
    </w:p>
    <w:p w14:paraId="499E7707" w14:textId="0906ED97" w:rsidR="004859F4" w:rsidRPr="00976CCB" w:rsidRDefault="004859F4" w:rsidP="00A55A30">
      <w:pPr>
        <w:pStyle w:val="Nadpis2"/>
      </w:pPr>
      <w:r w:rsidRPr="00976CCB">
        <w:t xml:space="preserve">Zhotovitel si je vědom, že je ve smyslu </w:t>
      </w:r>
      <w:proofErr w:type="spellStart"/>
      <w:r w:rsidRPr="00976CCB">
        <w:t>ust</w:t>
      </w:r>
      <w:proofErr w:type="spellEnd"/>
      <w:r w:rsidRPr="00976CCB">
        <w:t xml:space="preserve">. § 2 písm. e) zákona č. 320/2001 Sb., o finanční kontrole ve veřejné správě a o změně některých zákonů, ve znění pozdějších předpisů (dále jen „zákon o finanční kontrole“), povinen spolupůsobit při výkonu finanční kontroly. </w:t>
      </w:r>
    </w:p>
    <w:p w14:paraId="5F491AC9" w14:textId="35A60C91" w:rsidR="00E731F2" w:rsidRPr="00976CCB" w:rsidRDefault="00A25871" w:rsidP="00A55A30">
      <w:pPr>
        <w:pStyle w:val="Nadpis2"/>
      </w:pPr>
      <w:r w:rsidRPr="00976CCB">
        <w:t>Jakékoliv změny smlouvy mohou být provedeny pouze písemnou formou dodatku potvrzeného oběma stranami.</w:t>
      </w:r>
    </w:p>
    <w:p w14:paraId="1EC4DAB8" w14:textId="77777777" w:rsidR="00EE7802" w:rsidRPr="00976CCB" w:rsidRDefault="00A25871" w:rsidP="00A55A30">
      <w:pPr>
        <w:pStyle w:val="Nadpis2"/>
      </w:pPr>
      <w:r w:rsidRPr="00976CCB">
        <w:t>Veškerá textová dokumentace, kterou při plnění smlouvy předává či předkládá zhotovitel objednateli, musí být předána či předložena v českém jazyce.</w:t>
      </w:r>
    </w:p>
    <w:p w14:paraId="129589A8" w14:textId="6357F12F" w:rsidR="00E731F2" w:rsidRPr="00976CCB" w:rsidRDefault="00A25871" w:rsidP="00A55A30">
      <w:pPr>
        <w:pStyle w:val="Nadpis2"/>
      </w:pPr>
      <w:r w:rsidRPr="00976CCB">
        <w:t xml:space="preserve">Pro výpočet smluvní pokuty určené procentem a úroku z prodlení je rozhodná cena díla </w:t>
      </w:r>
      <w:r w:rsidR="005A4D42" w:rsidRPr="00976CCB">
        <w:t>bez</w:t>
      </w:r>
      <w:r w:rsidRPr="00976CCB">
        <w:t xml:space="preserve"> DPH.</w:t>
      </w:r>
    </w:p>
    <w:p w14:paraId="0DCEB672" w14:textId="414B9BFD" w:rsidR="00E731F2" w:rsidRPr="00976CCB" w:rsidRDefault="00A25871" w:rsidP="00A55A30">
      <w:pPr>
        <w:pStyle w:val="Nadpis2"/>
      </w:pPr>
      <w:r w:rsidRPr="00976CCB">
        <w:t>V případě soudního sporu se místní příslušnost věcně příslušného soudu I. stupně řídí obecným soudem objednatele.</w:t>
      </w:r>
    </w:p>
    <w:p w14:paraId="4E39E0AC" w14:textId="67F1D57E" w:rsidR="00EB607B" w:rsidRPr="00567B4A" w:rsidRDefault="00EB607B" w:rsidP="00A55A30">
      <w:pPr>
        <w:pStyle w:val="Nadpis2"/>
      </w:pPr>
      <w:r w:rsidRPr="00567B4A">
        <w:t>Tato smlouva o dílo je uzavřena v písemné elektronické formě.</w:t>
      </w:r>
      <w:r w:rsidR="005D0B0F" w:rsidRPr="00567B4A">
        <w:t xml:space="preserve"> </w:t>
      </w:r>
    </w:p>
    <w:p w14:paraId="586E9C57" w14:textId="77777777" w:rsidR="004D7836" w:rsidRDefault="00E45405" w:rsidP="00A55A30">
      <w:pPr>
        <w:pStyle w:val="Nadpis2"/>
      </w:pPr>
      <w:r w:rsidRPr="00976CCB">
        <w:t>Smluvní strany prohlašují, že obsah této smlouvy obsahuje ujednání o všech náležitostech, které strany měly a chtěly ve smlouvě ujednat a strany dospěly ke shodě ohledně všech náleži</w:t>
      </w:r>
      <w:r w:rsidR="00943594" w:rsidRPr="00976CCB">
        <w:t>tostí, které si strany stanovily</w:t>
      </w:r>
      <w:r w:rsidRPr="00976CCB">
        <w:t xml:space="preserve"> jako předpoklady uzavření této smlouvy.</w:t>
      </w:r>
    </w:p>
    <w:p w14:paraId="1D6CF53D" w14:textId="6DA27580" w:rsidR="00E45405" w:rsidRPr="00976CCB" w:rsidRDefault="00E45405" w:rsidP="00A55A30">
      <w:pPr>
        <w:pStyle w:val="Nadpis2"/>
      </w:pPr>
      <w:r w:rsidRPr="00976CCB">
        <w:t xml:space="preserve">Smluvní strany prohlašují, že si vzájemně sdělily všechny skutkové a právní okolnosti, o nichž </w:t>
      </w:r>
      <w:r w:rsidR="00C447FC">
        <w:br/>
      </w:r>
      <w:r w:rsidRPr="00976CCB">
        <w:t xml:space="preserve">k datu podpisu této smlouvy věděly nebo vědět musely, a které jsou relevantní ve vztahu </w:t>
      </w:r>
      <w:r w:rsidR="00C447FC">
        <w:br/>
      </w:r>
      <w:r w:rsidRPr="00976CCB">
        <w:t>k uzavření této smlouvy.</w:t>
      </w:r>
    </w:p>
    <w:p w14:paraId="7808D4F6" w14:textId="122E7D7C" w:rsidR="004D2A09" w:rsidRPr="00976CCB" w:rsidRDefault="003C4E8D" w:rsidP="00A55A30">
      <w:pPr>
        <w:pStyle w:val="Nadpis2"/>
      </w:pPr>
      <w:bookmarkStart w:id="116" w:name="_Hlk196306308"/>
      <w:r w:rsidRPr="00976CCB">
        <w:t>U</w:t>
      </w:r>
      <w:r w:rsidR="00A25871" w:rsidRPr="00976CCB">
        <w:t>zavření této smlouvy schválil</w:t>
      </w:r>
      <w:r w:rsidR="00174283" w:rsidRPr="00976CCB">
        <w:t>a</w:t>
      </w:r>
      <w:r w:rsidR="00A25871" w:rsidRPr="00976CCB">
        <w:t xml:space="preserve"> </w:t>
      </w:r>
      <w:r w:rsidR="00174283" w:rsidRPr="00976CCB">
        <w:t>Rada</w:t>
      </w:r>
      <w:r w:rsidR="001A6458" w:rsidRPr="00976CCB">
        <w:t xml:space="preserve"> </w:t>
      </w:r>
      <w:r w:rsidR="00A25871" w:rsidRPr="00976CCB">
        <w:t xml:space="preserve">města Česká Lípa </w:t>
      </w:r>
      <w:r w:rsidR="00C54751" w:rsidRPr="00976CCB">
        <w:t>dne</w:t>
      </w:r>
      <w:r w:rsidR="00032DD2">
        <w:t xml:space="preserve"> </w:t>
      </w:r>
      <w:r w:rsidR="000F4414" w:rsidRPr="002E00DF">
        <w:rPr>
          <w:highlight w:val="green"/>
        </w:rPr>
        <w:t>DOPLNÍ OBJEDNATEL PŘED PODPISEM SMLOUVY</w:t>
      </w:r>
      <w:r w:rsidR="000F4414" w:rsidRPr="00976CCB">
        <w:t xml:space="preserve"> </w:t>
      </w:r>
      <w:r w:rsidR="00032DD2" w:rsidRPr="00976CCB">
        <w:t>usnesením č.</w:t>
      </w:r>
      <w:r w:rsidR="00032DD2">
        <w:t xml:space="preserve"> </w:t>
      </w:r>
      <w:r w:rsidR="000F4414" w:rsidRPr="002E00DF">
        <w:rPr>
          <w:highlight w:val="green"/>
        </w:rPr>
        <w:t>DOPLNÍ OBJEDNATEL PŘED PODPISEM SMLOUVY</w:t>
      </w:r>
      <w:r w:rsidR="00C54751">
        <w:t>.</w:t>
      </w:r>
      <w:bookmarkEnd w:id="116"/>
    </w:p>
    <w:p w14:paraId="05DEDD3A" w14:textId="1B485CEB" w:rsidR="006A01B4" w:rsidRPr="00976CCB" w:rsidRDefault="006A01B4" w:rsidP="00A55A30">
      <w:pPr>
        <w:pStyle w:val="Nadpis2"/>
      </w:pPr>
      <w:r w:rsidRPr="00976CCB">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51D9B749" w14:textId="5BA986A5" w:rsidR="002B23EF" w:rsidRDefault="002B23EF" w:rsidP="00A55A30">
      <w:pPr>
        <w:pStyle w:val="Nadpis2"/>
      </w:pPr>
      <w:r w:rsidRPr="00976CCB">
        <w:lastRenderedPageBreak/>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654263F" w14:textId="2B667AC4" w:rsidR="00567B4A" w:rsidRDefault="00567B4A" w:rsidP="00567B4A">
      <w:pPr>
        <w:pStyle w:val="Nadpis2"/>
      </w:pPr>
      <w:r w:rsidRPr="00976CCB">
        <w:t>Tato smlouva o dílo nabývá platnosti dnem jejího podpisu oběma smluvními stranami a účinnosti dnem jejího uveřejnění v registru smluv.</w:t>
      </w:r>
    </w:p>
    <w:p w14:paraId="119F51AB" w14:textId="4254A653" w:rsidR="000F2CE0" w:rsidRPr="000F2CE0" w:rsidRDefault="000F2CE0" w:rsidP="00A55A30">
      <w:pPr>
        <w:pStyle w:val="Nadpis2"/>
      </w:pPr>
      <w:r w:rsidRPr="000F2CE0">
        <w:t xml:space="preserve">Nedílnou součástí této smlouvy jsou tyto přílohy: </w:t>
      </w:r>
    </w:p>
    <w:p w14:paraId="0AB23F8F" w14:textId="5D2EEA4B" w:rsidR="001F6A7E" w:rsidRPr="009B693E" w:rsidRDefault="009A47FC" w:rsidP="005A07B1">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60" w:line="276" w:lineRule="auto"/>
        <w:ind w:left="1418" w:hanging="425"/>
        <w:rPr>
          <w:rFonts w:asciiTheme="minorHAnsi" w:hAnsiTheme="minorHAnsi" w:cstheme="minorHAnsi"/>
          <w:sz w:val="22"/>
          <w:szCs w:val="22"/>
        </w:rPr>
      </w:pPr>
      <w:r w:rsidRPr="009B693E">
        <w:rPr>
          <w:rFonts w:asciiTheme="minorHAnsi" w:hAnsiTheme="minorHAnsi" w:cstheme="minorHAnsi"/>
          <w:sz w:val="22"/>
          <w:szCs w:val="22"/>
        </w:rPr>
        <w:t>Položkový rozpočet dle nabídky zhotovitele</w:t>
      </w:r>
      <w:bookmarkStart w:id="117" w:name="_Hlk196306388"/>
      <w:r w:rsidRPr="009B693E">
        <w:rPr>
          <w:rFonts w:asciiTheme="minorHAnsi" w:hAnsiTheme="minorHAnsi" w:cstheme="minorHAnsi"/>
          <w:sz w:val="22"/>
          <w:szCs w:val="22"/>
        </w:rPr>
        <w:t xml:space="preserve"> – příloha č. 1</w:t>
      </w:r>
      <w:bookmarkEnd w:id="117"/>
    </w:p>
    <w:p w14:paraId="2D44D1FF" w14:textId="6015E1BB" w:rsidR="00F756F8" w:rsidRPr="009B693E" w:rsidRDefault="00F756F8" w:rsidP="005A07B1">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60" w:line="276" w:lineRule="auto"/>
        <w:ind w:left="1418" w:hanging="425"/>
        <w:rPr>
          <w:rFonts w:asciiTheme="minorHAnsi" w:hAnsiTheme="minorHAnsi" w:cstheme="minorHAnsi"/>
          <w:sz w:val="22"/>
          <w:szCs w:val="22"/>
        </w:rPr>
      </w:pPr>
      <w:r w:rsidRPr="009B693E">
        <w:rPr>
          <w:rFonts w:asciiTheme="minorHAnsi" w:hAnsiTheme="minorHAnsi" w:cstheme="minorHAnsi"/>
          <w:sz w:val="22"/>
          <w:szCs w:val="22"/>
        </w:rPr>
        <w:t xml:space="preserve">Harmonogram </w:t>
      </w:r>
      <w:r w:rsidR="00B663D1" w:rsidRPr="009B693E">
        <w:rPr>
          <w:rFonts w:asciiTheme="minorHAnsi" w:hAnsiTheme="minorHAnsi" w:cstheme="minorHAnsi"/>
          <w:sz w:val="22"/>
          <w:szCs w:val="22"/>
        </w:rPr>
        <w:t>provádění prací</w:t>
      </w:r>
      <w:r w:rsidRPr="009B693E">
        <w:rPr>
          <w:rFonts w:asciiTheme="minorHAnsi" w:hAnsiTheme="minorHAnsi" w:cstheme="minorHAnsi"/>
          <w:sz w:val="22"/>
          <w:szCs w:val="22"/>
        </w:rPr>
        <w:t xml:space="preserve"> včetně finančního plnění</w:t>
      </w:r>
      <w:r w:rsidR="0009648F" w:rsidRPr="009B693E">
        <w:rPr>
          <w:rFonts w:asciiTheme="minorHAnsi" w:hAnsiTheme="minorHAnsi" w:cstheme="minorHAnsi"/>
          <w:sz w:val="22"/>
          <w:szCs w:val="22"/>
        </w:rPr>
        <w:t xml:space="preserve"> –</w:t>
      </w:r>
      <w:r w:rsidRPr="009B693E">
        <w:rPr>
          <w:rFonts w:asciiTheme="minorHAnsi" w:hAnsiTheme="minorHAnsi" w:cstheme="minorHAnsi"/>
          <w:sz w:val="22"/>
          <w:szCs w:val="22"/>
        </w:rPr>
        <w:t xml:space="preserve"> příloha č. 2 </w:t>
      </w:r>
      <w:r w:rsidR="00FE56A8" w:rsidRPr="00484D9B">
        <w:rPr>
          <w:bCs/>
          <w:iCs/>
          <w:highlight w:val="yellow"/>
        </w:rPr>
        <w:t>[</w:t>
      </w:r>
      <w:r w:rsidR="00FE56A8" w:rsidRPr="001C7F36">
        <w:rPr>
          <w:bCs/>
          <w:iCs/>
          <w:highlight w:val="yellow"/>
        </w:rPr>
        <w:t>DOPLNÍ DODAVATEL</w:t>
      </w:r>
      <w:r w:rsidR="00FE56A8" w:rsidRPr="00484D9B">
        <w:rPr>
          <w:bCs/>
          <w:iCs/>
          <w:highlight w:val="yellow"/>
        </w:rPr>
        <w:t>]</w:t>
      </w:r>
    </w:p>
    <w:p w14:paraId="6CC951CD" w14:textId="53BBAA14" w:rsidR="00F739EF" w:rsidRPr="009B693E" w:rsidRDefault="00F739EF" w:rsidP="005A07B1">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60" w:line="276" w:lineRule="auto"/>
        <w:ind w:left="1418" w:hanging="425"/>
        <w:rPr>
          <w:rFonts w:asciiTheme="minorHAnsi" w:hAnsiTheme="minorHAnsi" w:cstheme="minorHAnsi"/>
          <w:i/>
          <w:iCs/>
          <w:color w:val="FF0000"/>
          <w:sz w:val="22"/>
          <w:szCs w:val="22"/>
        </w:rPr>
      </w:pPr>
      <w:r w:rsidRPr="009B693E">
        <w:rPr>
          <w:rFonts w:asciiTheme="minorHAnsi" w:hAnsiTheme="minorHAnsi" w:cstheme="minorHAnsi"/>
          <w:sz w:val="22"/>
          <w:szCs w:val="22"/>
        </w:rPr>
        <w:t xml:space="preserve">Formulář změnového listu pro vyplnění </w:t>
      </w:r>
      <w:r w:rsidR="00AD3C06" w:rsidRPr="009B693E">
        <w:rPr>
          <w:rFonts w:asciiTheme="minorHAnsi" w:hAnsiTheme="minorHAnsi" w:cstheme="minorHAnsi"/>
          <w:sz w:val="22"/>
          <w:szCs w:val="22"/>
        </w:rPr>
        <w:t xml:space="preserve">údajů </w:t>
      </w:r>
      <w:r w:rsidRPr="009B693E">
        <w:rPr>
          <w:rFonts w:asciiTheme="minorHAnsi" w:hAnsiTheme="minorHAnsi" w:cstheme="minorHAnsi"/>
          <w:sz w:val="22"/>
          <w:szCs w:val="22"/>
        </w:rPr>
        <w:t>dle čl.</w:t>
      </w:r>
      <w:r w:rsidR="00A36DCD">
        <w:rPr>
          <w:rFonts w:asciiTheme="minorHAnsi" w:hAnsiTheme="minorHAnsi" w:cstheme="minorHAnsi"/>
          <w:sz w:val="22"/>
          <w:szCs w:val="22"/>
        </w:rPr>
        <w:t xml:space="preserve"> </w:t>
      </w:r>
      <w:r w:rsidR="00A36DCD">
        <w:rPr>
          <w:rFonts w:asciiTheme="minorHAnsi" w:hAnsiTheme="minorHAnsi" w:cstheme="minorHAnsi"/>
          <w:sz w:val="22"/>
          <w:szCs w:val="22"/>
        </w:rPr>
        <w:fldChar w:fldCharType="begin"/>
      </w:r>
      <w:r w:rsidR="00A36DCD">
        <w:rPr>
          <w:rFonts w:asciiTheme="minorHAnsi" w:hAnsiTheme="minorHAnsi" w:cstheme="minorHAnsi"/>
          <w:sz w:val="22"/>
          <w:szCs w:val="22"/>
        </w:rPr>
        <w:instrText xml:space="preserve"> REF _Ref194559219 \r \h </w:instrText>
      </w:r>
      <w:r w:rsidR="00A36DCD">
        <w:rPr>
          <w:rFonts w:asciiTheme="minorHAnsi" w:hAnsiTheme="minorHAnsi" w:cstheme="minorHAnsi"/>
          <w:sz w:val="22"/>
          <w:szCs w:val="22"/>
        </w:rPr>
      </w:r>
      <w:r w:rsidR="00A36DCD">
        <w:rPr>
          <w:rFonts w:asciiTheme="minorHAnsi" w:hAnsiTheme="minorHAnsi" w:cstheme="minorHAnsi"/>
          <w:sz w:val="22"/>
          <w:szCs w:val="22"/>
        </w:rPr>
        <w:fldChar w:fldCharType="separate"/>
      </w:r>
      <w:r w:rsidR="00D45FF2">
        <w:rPr>
          <w:rFonts w:asciiTheme="minorHAnsi" w:hAnsiTheme="minorHAnsi" w:cstheme="minorHAnsi"/>
          <w:sz w:val="22"/>
          <w:szCs w:val="22"/>
        </w:rPr>
        <w:t>3.9.3</w:t>
      </w:r>
      <w:r w:rsidR="00A36DCD">
        <w:rPr>
          <w:rFonts w:asciiTheme="minorHAnsi" w:hAnsiTheme="minorHAnsi" w:cstheme="minorHAnsi"/>
          <w:sz w:val="22"/>
          <w:szCs w:val="22"/>
        </w:rPr>
        <w:fldChar w:fldCharType="end"/>
      </w:r>
      <w:r w:rsidRPr="009B693E">
        <w:rPr>
          <w:rFonts w:asciiTheme="minorHAnsi" w:hAnsiTheme="minorHAnsi" w:cstheme="minorHAnsi"/>
          <w:sz w:val="22"/>
          <w:szCs w:val="22"/>
        </w:rPr>
        <w:t xml:space="preserve"> této smlouvy</w:t>
      </w:r>
      <w:r w:rsidR="0009648F" w:rsidRPr="009B693E">
        <w:rPr>
          <w:rFonts w:asciiTheme="minorHAnsi" w:hAnsiTheme="minorHAnsi" w:cstheme="minorHAnsi"/>
          <w:sz w:val="22"/>
          <w:szCs w:val="22"/>
        </w:rPr>
        <w:t xml:space="preserve"> – příloha č. </w:t>
      </w:r>
      <w:r w:rsidR="00514C8E">
        <w:rPr>
          <w:rFonts w:asciiTheme="minorHAnsi" w:hAnsiTheme="minorHAnsi" w:cstheme="minorHAnsi"/>
          <w:sz w:val="22"/>
          <w:szCs w:val="22"/>
        </w:rPr>
        <w:t>3</w:t>
      </w:r>
      <w:r w:rsidRPr="009B693E">
        <w:rPr>
          <w:rFonts w:asciiTheme="minorHAnsi" w:hAnsiTheme="minorHAnsi" w:cstheme="minorHAnsi"/>
          <w:sz w:val="22"/>
          <w:szCs w:val="22"/>
        </w:rPr>
        <w:t xml:space="preserve"> </w:t>
      </w:r>
    </w:p>
    <w:p w14:paraId="1366E0B0" w14:textId="77777777"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bookmarkStart w:id="118" w:name="_Hlk113539593"/>
    </w:p>
    <w:p w14:paraId="58396187" w14:textId="77777777" w:rsidR="00966483" w:rsidRDefault="00966483"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6CC68E3C" w14:textId="085ECF94"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bookmarkStart w:id="119" w:name="_Hlk196306332"/>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zhotovitele</w:t>
      </w:r>
      <w:r w:rsidR="00FE048A">
        <w:rPr>
          <w:rFonts w:asciiTheme="minorHAnsi" w:hAnsiTheme="minorHAnsi" w:cstheme="minorHAnsi"/>
          <w:sz w:val="22"/>
          <w:szCs w:val="22"/>
        </w:rPr>
        <w:t>:</w:t>
      </w:r>
    </w:p>
    <w:p w14:paraId="47FE09BF" w14:textId="77777777" w:rsidR="00966483" w:rsidRDefault="00966483"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p>
    <w:p w14:paraId="256881F6" w14:textId="005F0025"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r>
        <w:rPr>
          <w:rFonts w:asciiTheme="minorHAnsi" w:hAnsiTheme="minorHAnsi" w:cstheme="minorHAnsi"/>
          <w:sz w:val="22"/>
          <w:szCs w:val="22"/>
        </w:rPr>
        <w:t>V České Lípě dne ……………</w:t>
      </w:r>
      <w:r>
        <w:rPr>
          <w:rFonts w:asciiTheme="minorHAnsi" w:hAnsiTheme="minorHAnsi" w:cstheme="minorHAnsi"/>
          <w:sz w:val="22"/>
          <w:szCs w:val="22"/>
        </w:rPr>
        <w:tab/>
        <w:t>V...............</w:t>
      </w:r>
      <w:r w:rsidR="006D60B4">
        <w:rPr>
          <w:rFonts w:asciiTheme="minorHAnsi" w:hAnsiTheme="minorHAnsi" w:cstheme="minorHAnsi"/>
          <w:sz w:val="22"/>
          <w:szCs w:val="22"/>
        </w:rPr>
        <w:t xml:space="preserve"> </w:t>
      </w:r>
      <w:r>
        <w:rPr>
          <w:rFonts w:asciiTheme="minorHAnsi" w:hAnsiTheme="minorHAnsi" w:cstheme="minorHAnsi"/>
          <w:sz w:val="22"/>
          <w:szCs w:val="22"/>
        </w:rPr>
        <w:t>dne</w:t>
      </w:r>
      <w:r w:rsidR="006D60B4">
        <w:rPr>
          <w:rFonts w:asciiTheme="minorHAnsi" w:hAnsiTheme="minorHAnsi" w:cstheme="minorHAnsi"/>
          <w:sz w:val="22"/>
          <w:szCs w:val="22"/>
        </w:rPr>
        <w:t xml:space="preserve"> </w:t>
      </w:r>
      <w:r>
        <w:rPr>
          <w:rFonts w:asciiTheme="minorHAnsi" w:hAnsiTheme="minorHAnsi" w:cstheme="minorHAnsi"/>
          <w:sz w:val="22"/>
          <w:szCs w:val="22"/>
        </w:rPr>
        <w:t>..............</w:t>
      </w:r>
    </w:p>
    <w:p w14:paraId="697BDCA8" w14:textId="77777777" w:rsidR="00966483" w:rsidRDefault="00966483"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p>
    <w:p w14:paraId="079C0383" w14:textId="77777777" w:rsidR="00966483" w:rsidRDefault="00966483"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D60B4" w14:paraId="6FFBDA34" w14:textId="77777777" w:rsidTr="00E75378">
        <w:trPr>
          <w:trHeight w:val="1531"/>
        </w:trPr>
        <w:tc>
          <w:tcPr>
            <w:tcW w:w="4531" w:type="dxa"/>
            <w:vAlign w:val="bottom"/>
          </w:tcPr>
          <w:p w14:paraId="29B08372" w14:textId="77777777" w:rsidR="006D60B4" w:rsidRDefault="006D60B4" w:rsidP="00E75378">
            <w:pPr>
              <w:jc w:val="center"/>
              <w:rPr>
                <w:rFonts w:ascii="Calibri" w:hAnsi="Calibri" w:cs="Calibri"/>
                <w:sz w:val="22"/>
                <w:szCs w:val="22"/>
              </w:rPr>
            </w:pPr>
            <w:r>
              <w:rPr>
                <w:rFonts w:ascii="Calibri" w:hAnsi="Calibri" w:cs="Calibri"/>
                <w:sz w:val="22"/>
                <w:szCs w:val="22"/>
              </w:rPr>
              <w:t>...........................................</w:t>
            </w:r>
          </w:p>
          <w:p w14:paraId="73AF7E62" w14:textId="77777777" w:rsidR="006D60B4" w:rsidRPr="00943D65" w:rsidRDefault="006D60B4" w:rsidP="00E75378">
            <w:pPr>
              <w:jc w:val="center"/>
              <w:rPr>
                <w:rFonts w:ascii="Calibri" w:hAnsi="Calibri" w:cs="Calibri"/>
                <w:b/>
                <w:bCs/>
                <w:sz w:val="22"/>
                <w:szCs w:val="22"/>
              </w:rPr>
            </w:pPr>
            <w:r w:rsidRPr="00943D65">
              <w:rPr>
                <w:rFonts w:ascii="Calibri" w:hAnsi="Calibri" w:cs="Calibri"/>
                <w:b/>
                <w:bCs/>
                <w:sz w:val="22"/>
                <w:szCs w:val="22"/>
              </w:rPr>
              <w:t>Ing. Jitka Volfová</w:t>
            </w:r>
          </w:p>
          <w:p w14:paraId="2E906ADE" w14:textId="77777777" w:rsidR="006D60B4" w:rsidRDefault="006D60B4" w:rsidP="00E75378">
            <w:pPr>
              <w:jc w:val="center"/>
              <w:rPr>
                <w:rFonts w:ascii="Calibri" w:hAnsi="Calibri" w:cs="Calibri"/>
                <w:sz w:val="22"/>
                <w:szCs w:val="22"/>
              </w:rPr>
            </w:pPr>
            <w:r>
              <w:rPr>
                <w:rFonts w:ascii="Calibri" w:hAnsi="Calibri" w:cs="Calibri"/>
                <w:sz w:val="22"/>
                <w:szCs w:val="22"/>
              </w:rPr>
              <w:t>starostka</w:t>
            </w:r>
          </w:p>
        </w:tc>
        <w:tc>
          <w:tcPr>
            <w:tcW w:w="4531" w:type="dxa"/>
            <w:vAlign w:val="bottom"/>
          </w:tcPr>
          <w:p w14:paraId="75608476" w14:textId="77777777" w:rsidR="006D60B4" w:rsidRDefault="006D60B4" w:rsidP="00E75378">
            <w:pPr>
              <w:jc w:val="center"/>
              <w:rPr>
                <w:rFonts w:ascii="Calibri" w:hAnsi="Calibri" w:cs="Calibri"/>
                <w:sz w:val="22"/>
                <w:szCs w:val="22"/>
              </w:rPr>
            </w:pPr>
            <w:r>
              <w:rPr>
                <w:rFonts w:ascii="Calibri" w:hAnsi="Calibri" w:cs="Calibri"/>
                <w:sz w:val="22"/>
                <w:szCs w:val="22"/>
              </w:rPr>
              <w:t>...........................................</w:t>
            </w:r>
          </w:p>
          <w:p w14:paraId="12C69D74" w14:textId="77777777" w:rsidR="006D60B4" w:rsidRPr="00943D65" w:rsidRDefault="006D60B4" w:rsidP="00E75378">
            <w:pPr>
              <w:jc w:val="center"/>
              <w:rPr>
                <w:rFonts w:ascii="Calibri" w:hAnsi="Calibri" w:cs="Calibri"/>
                <w:i/>
                <w:iCs/>
                <w:sz w:val="22"/>
                <w:szCs w:val="22"/>
                <w:highlight w:val="yellow"/>
              </w:rPr>
            </w:pPr>
            <w:r w:rsidRPr="00943D65">
              <w:rPr>
                <w:rFonts w:ascii="Calibri" w:hAnsi="Calibri" w:cs="Calibri"/>
                <w:i/>
                <w:iCs/>
                <w:sz w:val="22"/>
                <w:szCs w:val="22"/>
                <w:highlight w:val="yellow"/>
              </w:rPr>
              <w:t>Jméno a příjmení</w:t>
            </w:r>
          </w:p>
          <w:p w14:paraId="689324E8" w14:textId="77777777" w:rsidR="006D60B4" w:rsidRDefault="006D60B4" w:rsidP="00E75378">
            <w:pPr>
              <w:jc w:val="center"/>
              <w:rPr>
                <w:rFonts w:ascii="Calibri" w:hAnsi="Calibri" w:cs="Calibri"/>
                <w:sz w:val="22"/>
                <w:szCs w:val="22"/>
              </w:rPr>
            </w:pPr>
            <w:r w:rsidRPr="00943D65">
              <w:rPr>
                <w:rFonts w:ascii="Calibri" w:hAnsi="Calibri" w:cs="Calibri"/>
                <w:i/>
                <w:iCs/>
                <w:sz w:val="22"/>
                <w:szCs w:val="22"/>
                <w:highlight w:val="yellow"/>
              </w:rPr>
              <w:t>funkce</w:t>
            </w:r>
          </w:p>
        </w:tc>
      </w:tr>
      <w:bookmarkEnd w:id="118"/>
      <w:bookmarkEnd w:id="119"/>
    </w:tbl>
    <w:p w14:paraId="60A6B3CF" w14:textId="77777777" w:rsidR="009862E3" w:rsidRDefault="009862E3"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sectPr w:rsidR="009862E3" w:rsidSect="00A62F12">
      <w:footerReference w:type="even" r:id="rId11"/>
      <w:footerReference w:type="default" r:id="rId12"/>
      <w:headerReference w:type="first" r:id="rId13"/>
      <w:pgSz w:w="11906" w:h="16838" w:code="9"/>
      <w:pgMar w:top="1418"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411CF" w14:textId="77777777" w:rsidR="004E545D" w:rsidRDefault="004E545D">
      <w:r>
        <w:separator/>
      </w:r>
    </w:p>
    <w:p w14:paraId="0FCC2E35" w14:textId="77777777" w:rsidR="004E545D" w:rsidRDefault="004E545D"/>
    <w:p w14:paraId="27157269" w14:textId="77777777" w:rsidR="004E545D" w:rsidRDefault="004E545D" w:rsidP="00362CDC"/>
  </w:endnote>
  <w:endnote w:type="continuationSeparator" w:id="0">
    <w:p w14:paraId="41048E26" w14:textId="77777777" w:rsidR="004E545D" w:rsidRDefault="004E545D">
      <w:r>
        <w:continuationSeparator/>
      </w:r>
    </w:p>
    <w:p w14:paraId="66CE1966" w14:textId="77777777" w:rsidR="004E545D" w:rsidRDefault="004E545D"/>
    <w:p w14:paraId="0BB156D8" w14:textId="77777777" w:rsidR="004E545D" w:rsidRDefault="004E545D" w:rsidP="00362CDC"/>
  </w:endnote>
  <w:endnote w:type="continuationNotice" w:id="1">
    <w:p w14:paraId="6EB15584" w14:textId="77777777" w:rsidR="004E545D" w:rsidRDefault="004E545D"/>
    <w:p w14:paraId="242A9ED1" w14:textId="77777777" w:rsidR="004E545D" w:rsidRDefault="004E545D"/>
    <w:p w14:paraId="121B8721" w14:textId="77777777" w:rsidR="004E545D" w:rsidRDefault="004E545D" w:rsidP="0036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878" w14:textId="77777777" w:rsidR="003A210E" w:rsidRDefault="003A210E"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2A3260BD" w14:textId="77777777" w:rsidR="003A210E" w:rsidRDefault="003A210E" w:rsidP="002608DD">
    <w:pPr>
      <w:pStyle w:val="Zpat"/>
      <w:ind w:right="360"/>
    </w:pPr>
  </w:p>
  <w:p w14:paraId="71AFC7DF" w14:textId="77777777" w:rsidR="003A210E" w:rsidRDefault="003A210E"/>
  <w:p w14:paraId="4630CD0E" w14:textId="77777777" w:rsidR="003A210E" w:rsidRDefault="003A210E" w:rsidP="00362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FE8" w14:textId="77777777" w:rsidR="003A210E" w:rsidRPr="00976CCB" w:rsidRDefault="003A210E" w:rsidP="00836720">
    <w:pPr>
      <w:pStyle w:val="Zpat"/>
      <w:framePr w:wrap="around" w:vAnchor="text" w:hAnchor="margin" w:xAlign="right" w:y="1"/>
      <w:rPr>
        <w:rStyle w:val="slostrnky"/>
        <w:rFonts w:asciiTheme="minorHAnsi" w:hAnsiTheme="minorHAnsi" w:cstheme="minorHAnsi"/>
        <w:sz w:val="22"/>
        <w:szCs w:val="22"/>
      </w:rPr>
    </w:pPr>
    <w:r w:rsidRPr="00976CCB">
      <w:rPr>
        <w:rStyle w:val="slostrnky"/>
        <w:rFonts w:asciiTheme="minorHAnsi" w:hAnsiTheme="minorHAnsi" w:cstheme="minorHAnsi"/>
        <w:sz w:val="22"/>
        <w:szCs w:val="22"/>
      </w:rPr>
      <w:fldChar w:fldCharType="begin"/>
    </w:r>
    <w:r w:rsidRPr="00976CCB">
      <w:rPr>
        <w:rStyle w:val="slostrnky"/>
        <w:rFonts w:asciiTheme="minorHAnsi" w:hAnsiTheme="minorHAnsi" w:cstheme="minorHAnsi"/>
        <w:sz w:val="22"/>
        <w:szCs w:val="22"/>
      </w:rPr>
      <w:instrText xml:space="preserve">PAGE  </w:instrText>
    </w:r>
    <w:r w:rsidRPr="00976CCB">
      <w:rPr>
        <w:rStyle w:val="slostrnky"/>
        <w:rFonts w:asciiTheme="minorHAnsi" w:hAnsiTheme="minorHAnsi" w:cstheme="minorHAnsi"/>
        <w:sz w:val="22"/>
        <w:szCs w:val="22"/>
      </w:rPr>
      <w:fldChar w:fldCharType="separate"/>
    </w:r>
    <w:r w:rsidRPr="00976CCB">
      <w:rPr>
        <w:rStyle w:val="slostrnky"/>
        <w:rFonts w:asciiTheme="minorHAnsi" w:hAnsiTheme="minorHAnsi" w:cstheme="minorHAnsi"/>
        <w:noProof/>
        <w:sz w:val="22"/>
        <w:szCs w:val="22"/>
      </w:rPr>
      <w:t>23</w:t>
    </w:r>
    <w:r w:rsidRPr="00976CCB">
      <w:rPr>
        <w:rStyle w:val="slostrnky"/>
        <w:rFonts w:asciiTheme="minorHAnsi" w:hAnsiTheme="minorHAnsi" w:cstheme="minorHAnsi"/>
        <w:sz w:val="22"/>
        <w:szCs w:val="22"/>
      </w:rPr>
      <w:fldChar w:fldCharType="end"/>
    </w:r>
  </w:p>
  <w:p w14:paraId="4279691C" w14:textId="77777777" w:rsidR="003A210E" w:rsidRDefault="003A210E" w:rsidP="002608DD">
    <w:pPr>
      <w:pStyle w:val="Zpat"/>
      <w:ind w:right="360"/>
    </w:pPr>
  </w:p>
  <w:p w14:paraId="54585413" w14:textId="77777777" w:rsidR="003A210E" w:rsidRDefault="003A210E"/>
  <w:p w14:paraId="042FE8F7" w14:textId="77777777" w:rsidR="003A210E" w:rsidRDefault="003A210E" w:rsidP="00362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B128" w14:textId="77777777" w:rsidR="004E545D" w:rsidRDefault="004E545D">
      <w:r>
        <w:separator/>
      </w:r>
    </w:p>
    <w:p w14:paraId="5F6C2512" w14:textId="77777777" w:rsidR="004E545D" w:rsidRDefault="004E545D"/>
    <w:p w14:paraId="52D6FFB3" w14:textId="77777777" w:rsidR="004E545D" w:rsidRDefault="004E545D" w:rsidP="00362CDC"/>
  </w:footnote>
  <w:footnote w:type="continuationSeparator" w:id="0">
    <w:p w14:paraId="6497EDA5" w14:textId="77777777" w:rsidR="004E545D" w:rsidRDefault="004E545D">
      <w:r>
        <w:continuationSeparator/>
      </w:r>
    </w:p>
    <w:p w14:paraId="3384ACC8" w14:textId="77777777" w:rsidR="004E545D" w:rsidRDefault="004E545D"/>
    <w:p w14:paraId="03E54655" w14:textId="77777777" w:rsidR="004E545D" w:rsidRDefault="004E545D" w:rsidP="00362CDC"/>
  </w:footnote>
  <w:footnote w:type="continuationNotice" w:id="1">
    <w:p w14:paraId="4798DB82" w14:textId="77777777" w:rsidR="004E545D" w:rsidRDefault="004E545D"/>
    <w:p w14:paraId="4E29D5FB" w14:textId="77777777" w:rsidR="004E545D" w:rsidRDefault="004E545D"/>
    <w:p w14:paraId="3602CA29" w14:textId="77777777" w:rsidR="004E545D" w:rsidRDefault="004E545D" w:rsidP="0036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71CA" w14:textId="4F82FCDE" w:rsidR="003A210E" w:rsidRDefault="003A210E" w:rsidP="004537A9">
    <w:pPr>
      <w:ind w:left="-426"/>
      <w:rPr>
        <w:b/>
        <w:sz w:val="44"/>
        <w:szCs w:val="44"/>
      </w:rPr>
    </w:pPr>
  </w:p>
  <w:p w14:paraId="399F4CFF" w14:textId="4C87EF72" w:rsidR="00FC79D5" w:rsidRDefault="00FC79D5" w:rsidP="004537A9">
    <w:pPr>
      <w:ind w:left="-426"/>
      <w:rPr>
        <w:b/>
        <w:sz w:val="44"/>
        <w:szCs w:val="44"/>
      </w:rPr>
    </w:pPr>
    <w:r w:rsidRPr="00F37117">
      <w:rPr>
        <w:noProof/>
      </w:rPr>
      <w:drawing>
        <wp:inline distT="0" distB="0" distL="0" distR="0" wp14:anchorId="15F9D3A4" wp14:editId="3E2B8B0C">
          <wp:extent cx="5760720" cy="419735"/>
          <wp:effectExtent l="0" t="0" r="0" b="0"/>
          <wp:docPr id="570087037" name="Obrázek 57008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2A71177E" w14:textId="77777777" w:rsidR="003A210E" w:rsidRDefault="003A21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0F01DFC"/>
    <w:multiLevelType w:val="multilevel"/>
    <w:tmpl w:val="6F9EA302"/>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hAnsiTheme="minorHAnsi" w:cstheme="minorHAnsi"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2022CA"/>
    <w:multiLevelType w:val="hybridMultilevel"/>
    <w:tmpl w:val="B82CF5EA"/>
    <w:lvl w:ilvl="0" w:tplc="04050017">
      <w:start w:val="1"/>
      <w:numFmt w:val="lowerLetter"/>
      <w:lvlText w:val="%1)"/>
      <w:lvlJc w:val="left"/>
      <w:pPr>
        <w:ind w:left="1712" w:hanging="360"/>
      </w:pPr>
      <w:rPr>
        <w:rFonts w:cs="Times New Roman" w:hint="default"/>
      </w:rPr>
    </w:lvl>
    <w:lvl w:ilvl="1" w:tplc="04050003" w:tentative="1">
      <w:start w:val="1"/>
      <w:numFmt w:val="bullet"/>
      <w:lvlText w:val="o"/>
      <w:lvlJc w:val="left"/>
      <w:pPr>
        <w:ind w:left="2432" w:hanging="360"/>
      </w:pPr>
      <w:rPr>
        <w:rFonts w:ascii="Courier New" w:hAnsi="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 w15:restartNumberingAfterBreak="0">
    <w:nsid w:val="0705684A"/>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7DB7C3A"/>
    <w:multiLevelType w:val="hybridMultilevel"/>
    <w:tmpl w:val="485ECCA6"/>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5" w15:restartNumberingAfterBreak="0">
    <w:nsid w:val="08001696"/>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DB05613"/>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EB25E1"/>
    <w:multiLevelType w:val="hybridMultilevel"/>
    <w:tmpl w:val="C42AF0D6"/>
    <w:lvl w:ilvl="0" w:tplc="FFFFFFFF">
      <w:start w:val="1"/>
      <w:numFmt w:val="lowerLetter"/>
      <w:lvlText w:val="%1)"/>
      <w:lvlJc w:val="left"/>
      <w:pPr>
        <w:ind w:left="1352" w:hanging="360"/>
      </w:pPr>
      <w:rPr>
        <w:rFonts w:cs="Times New Roman" w:hint="default"/>
      </w:rPr>
    </w:lvl>
    <w:lvl w:ilvl="1" w:tplc="FFFFFFFF" w:tentative="1">
      <w:start w:val="1"/>
      <w:numFmt w:val="bullet"/>
      <w:lvlText w:val="o"/>
      <w:lvlJc w:val="left"/>
      <w:pPr>
        <w:ind w:left="2072" w:hanging="360"/>
      </w:pPr>
      <w:rPr>
        <w:rFonts w:ascii="Courier New" w:hAnsi="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8" w15:restartNumberingAfterBreak="0">
    <w:nsid w:val="0EB30FA0"/>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A255EB"/>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10C1FD0"/>
    <w:multiLevelType w:val="hybridMultilevel"/>
    <w:tmpl w:val="2C263D16"/>
    <w:lvl w:ilvl="0" w:tplc="04050001">
      <w:start w:val="1"/>
      <w:numFmt w:val="bullet"/>
      <w:lvlText w:val=""/>
      <w:lvlJc w:val="left"/>
      <w:pPr>
        <w:ind w:left="1353" w:hanging="360"/>
      </w:pPr>
      <w:rPr>
        <w:rFonts w:ascii="Symbol" w:hAnsi="Symbol" w:hint="default"/>
      </w:rPr>
    </w:lvl>
    <w:lvl w:ilvl="1" w:tplc="E0E8BD66">
      <w:numFmt w:val="bullet"/>
      <w:lvlText w:val="-"/>
      <w:lvlJc w:val="left"/>
      <w:pPr>
        <w:ind w:left="2073" w:hanging="360"/>
      </w:pPr>
      <w:rPr>
        <w:rFonts w:ascii="Calibri" w:eastAsia="Times New Roman" w:hAnsi="Calibri" w:cs="Calibri"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1" w15:restartNumberingAfterBreak="0">
    <w:nsid w:val="134B4E59"/>
    <w:multiLevelType w:val="hybridMultilevel"/>
    <w:tmpl w:val="04C40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385F9E"/>
    <w:multiLevelType w:val="multilevel"/>
    <w:tmpl w:val="A0E01B76"/>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asciiTheme="minorHAnsi" w:hAnsiTheme="minorHAnsi" w:cstheme="minorHAnsi"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7670DAF"/>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98959D0"/>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00759B"/>
    <w:multiLevelType w:val="multilevel"/>
    <w:tmpl w:val="7F0C6448"/>
    <w:lvl w:ilvl="0">
      <w:start w:val="1"/>
      <w:numFmt w:val="decimal"/>
      <w:pStyle w:val="Nadpis1"/>
      <w:lvlText w:val="%1"/>
      <w:lvlJc w:val="left"/>
      <w:pPr>
        <w:ind w:left="5536" w:hanging="431"/>
      </w:pPr>
      <w:rPr>
        <w:rFonts w:hint="default"/>
      </w:rPr>
    </w:lvl>
    <w:lvl w:ilvl="1">
      <w:start w:val="1"/>
      <w:numFmt w:val="decimal"/>
      <w:pStyle w:val="Nadpis2"/>
      <w:lvlText w:val="%1.%2"/>
      <w:lvlJc w:val="left"/>
      <w:pPr>
        <w:ind w:left="4407" w:hanging="578"/>
      </w:pPr>
      <w:rPr>
        <w:rFonts w:hint="default"/>
      </w:rPr>
    </w:lvl>
    <w:lvl w:ilvl="2">
      <w:start w:val="1"/>
      <w:numFmt w:val="decimal"/>
      <w:pStyle w:val="Nadpis3"/>
      <w:lvlText w:val="%1.%2.%3"/>
      <w:lvlJc w:val="left"/>
      <w:pPr>
        <w:ind w:left="1277" w:hanging="851"/>
      </w:pPr>
      <w:rPr>
        <w:rFonts w:hint="default"/>
        <w:strike w:val="0"/>
      </w:rPr>
    </w:lvl>
    <w:lvl w:ilvl="3">
      <w:start w:val="1"/>
      <w:numFmt w:val="lowerLetter"/>
      <w:pStyle w:val="Nadpis4"/>
      <w:lvlText w:val="%4)"/>
      <w:lvlJc w:val="left"/>
      <w:pPr>
        <w:ind w:left="724" w:hanging="864"/>
      </w:pPr>
      <w:rPr>
        <w:rFonts w:hint="default"/>
        <w:i w:val="0"/>
        <w:iCs w:val="0"/>
        <w:color w:val="auto"/>
      </w:rPr>
    </w:lvl>
    <w:lvl w:ilvl="4">
      <w:start w:val="1"/>
      <w:numFmt w:val="decimal"/>
      <w:pStyle w:val="Nadpis5"/>
      <w:lvlText w:val="%1.%2.%3.%4.%5"/>
      <w:lvlJc w:val="left"/>
      <w:pPr>
        <w:ind w:left="17" w:hanging="1008"/>
      </w:pPr>
      <w:rPr>
        <w:rFonts w:hint="default"/>
      </w:rPr>
    </w:lvl>
    <w:lvl w:ilvl="5">
      <w:start w:val="1"/>
      <w:numFmt w:val="decimal"/>
      <w:pStyle w:val="Nadpis6"/>
      <w:lvlText w:val="%1.%2.%3.%4.%5.%6"/>
      <w:lvlJc w:val="left"/>
      <w:pPr>
        <w:ind w:left="161" w:hanging="1152"/>
      </w:pPr>
      <w:rPr>
        <w:rFonts w:hint="default"/>
      </w:rPr>
    </w:lvl>
    <w:lvl w:ilvl="6">
      <w:start w:val="1"/>
      <w:numFmt w:val="decimal"/>
      <w:pStyle w:val="Nadpis7"/>
      <w:lvlText w:val="%1.%2.%3.%4.%5.%6.%7"/>
      <w:lvlJc w:val="left"/>
      <w:pPr>
        <w:ind w:left="305" w:hanging="1296"/>
      </w:pPr>
      <w:rPr>
        <w:rFonts w:hint="default"/>
      </w:rPr>
    </w:lvl>
    <w:lvl w:ilvl="7">
      <w:start w:val="1"/>
      <w:numFmt w:val="decimal"/>
      <w:pStyle w:val="Nadpis8"/>
      <w:lvlText w:val="%1.%2.%3.%4.%5.%6.%7.%8"/>
      <w:lvlJc w:val="left"/>
      <w:pPr>
        <w:ind w:left="449" w:hanging="1440"/>
      </w:pPr>
      <w:rPr>
        <w:rFonts w:hint="default"/>
      </w:rPr>
    </w:lvl>
    <w:lvl w:ilvl="8">
      <w:start w:val="1"/>
      <w:numFmt w:val="decimal"/>
      <w:pStyle w:val="Nadpis9"/>
      <w:lvlText w:val="%1.%2.%3.%4.%5.%6.%7.%8.%9"/>
      <w:lvlJc w:val="left"/>
      <w:pPr>
        <w:ind w:left="593" w:hanging="1584"/>
      </w:pPr>
      <w:rPr>
        <w:rFonts w:hint="default"/>
      </w:rPr>
    </w:lvl>
  </w:abstractNum>
  <w:abstractNum w:abstractNumId="16"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27C44884"/>
    <w:multiLevelType w:val="multilevel"/>
    <w:tmpl w:val="74740638"/>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F66C2D"/>
    <w:multiLevelType w:val="multilevel"/>
    <w:tmpl w:val="A852F432"/>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hAnsiTheme="minorHAnsi" w:cstheme="minorHAnsi" w:hint="default"/>
        <w:b w:val="0"/>
        <w:bCs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CC0011C"/>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2D44A9"/>
    <w:multiLevelType w:val="hybridMultilevel"/>
    <w:tmpl w:val="E77C2BD2"/>
    <w:lvl w:ilvl="0" w:tplc="6D04B3FC">
      <w:start w:val="1"/>
      <w:numFmt w:val="decimal"/>
      <w:lvlText w:val="%1."/>
      <w:lvlJc w:val="left"/>
      <w:pPr>
        <w:ind w:left="786" w:hanging="360"/>
      </w:pPr>
      <w:rPr>
        <w:rFonts w:ascii="Arial" w:eastAsia="Calibri" w:hAnsi="Arial" w:cs="Arial" w:hint="default"/>
      </w:rPr>
    </w:lvl>
    <w:lvl w:ilvl="1" w:tplc="04050019">
      <w:start w:val="1"/>
      <w:numFmt w:val="lowerLetter"/>
      <w:lvlText w:val="%2."/>
      <w:lvlJc w:val="left"/>
      <w:pPr>
        <w:ind w:left="1440" w:hanging="360"/>
      </w:pPr>
    </w:lvl>
    <w:lvl w:ilvl="2" w:tplc="A26EF63A">
      <w:start w:val="1"/>
      <w:numFmt w:val="lowerLetter"/>
      <w:lvlText w:val="%3)"/>
      <w:lvlJc w:val="right"/>
      <w:pPr>
        <w:ind w:left="2160" w:hanging="180"/>
      </w:pPr>
      <w:rPr>
        <w:rFonts w:asciiTheme="minorHAnsi" w:eastAsia="Times New Roman" w:hAnsiTheme="minorHAnsi"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F66E18"/>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3B72AA8"/>
    <w:multiLevelType w:val="hybridMultilevel"/>
    <w:tmpl w:val="3FC248D8"/>
    <w:lvl w:ilvl="0" w:tplc="1D48C18C">
      <w:start w:val="1"/>
      <w:numFmt w:val="bullet"/>
      <w:lvlText w:val=""/>
      <w:lvlJc w:val="left"/>
      <w:pPr>
        <w:ind w:left="1352" w:hanging="360"/>
      </w:pPr>
      <w:rPr>
        <w:rFonts w:ascii="Symbol" w:hAnsi="Symbol" w:hint="default"/>
        <w:color w:val="auto"/>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4"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7172A8B"/>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7420BD2"/>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85548C5"/>
    <w:multiLevelType w:val="hybridMultilevel"/>
    <w:tmpl w:val="08A2A410"/>
    <w:lvl w:ilvl="0" w:tplc="04050003">
      <w:start w:val="1"/>
      <w:numFmt w:val="bullet"/>
      <w:lvlText w:val="o"/>
      <w:lvlJc w:val="left"/>
      <w:pPr>
        <w:ind w:left="2280" w:hanging="360"/>
      </w:pPr>
      <w:rPr>
        <w:rFonts w:ascii="Courier New" w:hAnsi="Courier New" w:cs="Courier New" w:hint="default"/>
      </w:rPr>
    </w:lvl>
    <w:lvl w:ilvl="1" w:tplc="04050003">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28" w15:restartNumberingAfterBreak="0">
    <w:nsid w:val="3E4810B5"/>
    <w:multiLevelType w:val="multilevel"/>
    <w:tmpl w:val="6F9EA302"/>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hAnsiTheme="minorHAnsi" w:cstheme="minorHAnsi"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156529B"/>
    <w:multiLevelType w:val="hybridMultilevel"/>
    <w:tmpl w:val="C42AF0D6"/>
    <w:lvl w:ilvl="0" w:tplc="04050017">
      <w:start w:val="1"/>
      <w:numFmt w:val="lowerLetter"/>
      <w:lvlText w:val="%1)"/>
      <w:lvlJc w:val="left"/>
      <w:pPr>
        <w:ind w:left="1352" w:hanging="360"/>
      </w:pPr>
      <w:rPr>
        <w:rFonts w:cs="Times New Roman" w:hint="default"/>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46490F3A"/>
    <w:multiLevelType w:val="multilevel"/>
    <w:tmpl w:val="6F9EA302"/>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hAnsiTheme="minorHAnsi" w:cstheme="minorHAnsi"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9AF4B94"/>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5A9B2D18"/>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C712C95"/>
    <w:multiLevelType w:val="hybridMultilevel"/>
    <w:tmpl w:val="9EC6B160"/>
    <w:lvl w:ilvl="0" w:tplc="04050001">
      <w:start w:val="1"/>
      <w:numFmt w:val="bullet"/>
      <w:lvlText w:val=""/>
      <w:lvlJc w:val="left"/>
      <w:pPr>
        <w:ind w:left="2029" w:hanging="360"/>
      </w:pPr>
      <w:rPr>
        <w:rFonts w:ascii="Symbol" w:hAnsi="Symbol" w:hint="default"/>
      </w:rPr>
    </w:lvl>
    <w:lvl w:ilvl="1" w:tplc="04050003" w:tentative="1">
      <w:start w:val="1"/>
      <w:numFmt w:val="bullet"/>
      <w:lvlText w:val="o"/>
      <w:lvlJc w:val="left"/>
      <w:pPr>
        <w:ind w:left="2749" w:hanging="360"/>
      </w:pPr>
      <w:rPr>
        <w:rFonts w:ascii="Courier New" w:hAnsi="Courier New" w:cs="Courier New" w:hint="default"/>
      </w:rPr>
    </w:lvl>
    <w:lvl w:ilvl="2" w:tplc="04050005" w:tentative="1">
      <w:start w:val="1"/>
      <w:numFmt w:val="bullet"/>
      <w:lvlText w:val=""/>
      <w:lvlJc w:val="left"/>
      <w:pPr>
        <w:ind w:left="3469" w:hanging="360"/>
      </w:pPr>
      <w:rPr>
        <w:rFonts w:ascii="Wingdings" w:hAnsi="Wingdings" w:hint="default"/>
      </w:rPr>
    </w:lvl>
    <w:lvl w:ilvl="3" w:tplc="04050001" w:tentative="1">
      <w:start w:val="1"/>
      <w:numFmt w:val="bullet"/>
      <w:lvlText w:val=""/>
      <w:lvlJc w:val="left"/>
      <w:pPr>
        <w:ind w:left="4189" w:hanging="360"/>
      </w:pPr>
      <w:rPr>
        <w:rFonts w:ascii="Symbol" w:hAnsi="Symbol" w:hint="default"/>
      </w:rPr>
    </w:lvl>
    <w:lvl w:ilvl="4" w:tplc="04050003" w:tentative="1">
      <w:start w:val="1"/>
      <w:numFmt w:val="bullet"/>
      <w:lvlText w:val="o"/>
      <w:lvlJc w:val="left"/>
      <w:pPr>
        <w:ind w:left="4909" w:hanging="360"/>
      </w:pPr>
      <w:rPr>
        <w:rFonts w:ascii="Courier New" w:hAnsi="Courier New" w:cs="Courier New" w:hint="default"/>
      </w:rPr>
    </w:lvl>
    <w:lvl w:ilvl="5" w:tplc="04050005" w:tentative="1">
      <w:start w:val="1"/>
      <w:numFmt w:val="bullet"/>
      <w:lvlText w:val=""/>
      <w:lvlJc w:val="left"/>
      <w:pPr>
        <w:ind w:left="5629" w:hanging="360"/>
      </w:pPr>
      <w:rPr>
        <w:rFonts w:ascii="Wingdings" w:hAnsi="Wingdings" w:hint="default"/>
      </w:rPr>
    </w:lvl>
    <w:lvl w:ilvl="6" w:tplc="04050001" w:tentative="1">
      <w:start w:val="1"/>
      <w:numFmt w:val="bullet"/>
      <w:lvlText w:val=""/>
      <w:lvlJc w:val="left"/>
      <w:pPr>
        <w:ind w:left="6349" w:hanging="360"/>
      </w:pPr>
      <w:rPr>
        <w:rFonts w:ascii="Symbol" w:hAnsi="Symbol" w:hint="default"/>
      </w:rPr>
    </w:lvl>
    <w:lvl w:ilvl="7" w:tplc="04050003" w:tentative="1">
      <w:start w:val="1"/>
      <w:numFmt w:val="bullet"/>
      <w:lvlText w:val="o"/>
      <w:lvlJc w:val="left"/>
      <w:pPr>
        <w:ind w:left="7069" w:hanging="360"/>
      </w:pPr>
      <w:rPr>
        <w:rFonts w:ascii="Courier New" w:hAnsi="Courier New" w:cs="Courier New" w:hint="default"/>
      </w:rPr>
    </w:lvl>
    <w:lvl w:ilvl="8" w:tplc="04050005" w:tentative="1">
      <w:start w:val="1"/>
      <w:numFmt w:val="bullet"/>
      <w:lvlText w:val=""/>
      <w:lvlJc w:val="left"/>
      <w:pPr>
        <w:ind w:left="7789" w:hanging="360"/>
      </w:pPr>
      <w:rPr>
        <w:rFonts w:ascii="Wingdings" w:hAnsi="Wingdings" w:hint="default"/>
      </w:rPr>
    </w:lvl>
  </w:abstractNum>
  <w:abstractNum w:abstractNumId="35" w15:restartNumberingAfterBreak="0">
    <w:nsid w:val="5D431209"/>
    <w:multiLevelType w:val="hybridMultilevel"/>
    <w:tmpl w:val="A684BA80"/>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36" w15:restartNumberingAfterBreak="0">
    <w:nsid w:val="612351A0"/>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50A7AB7"/>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68060C9D"/>
    <w:multiLevelType w:val="multilevel"/>
    <w:tmpl w:val="3E580E94"/>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hAnsiTheme="minorHAnsi" w:cstheme="minorHAnsi"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72A04402"/>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79E3E56"/>
    <w:multiLevelType w:val="multilevel"/>
    <w:tmpl w:val="0C58D96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87D2133"/>
    <w:multiLevelType w:val="hybridMultilevel"/>
    <w:tmpl w:val="CE682788"/>
    <w:lvl w:ilvl="0" w:tplc="04050001">
      <w:start w:val="1"/>
      <w:numFmt w:val="bullet"/>
      <w:lvlText w:val=""/>
      <w:lvlJc w:val="left"/>
      <w:pPr>
        <w:ind w:left="2931" w:hanging="360"/>
      </w:pPr>
      <w:rPr>
        <w:rFonts w:ascii="Symbol" w:hAnsi="Symbol" w:hint="default"/>
      </w:rPr>
    </w:lvl>
    <w:lvl w:ilvl="1" w:tplc="04050003" w:tentative="1">
      <w:start w:val="1"/>
      <w:numFmt w:val="bullet"/>
      <w:lvlText w:val="o"/>
      <w:lvlJc w:val="left"/>
      <w:pPr>
        <w:ind w:left="3651" w:hanging="360"/>
      </w:pPr>
      <w:rPr>
        <w:rFonts w:ascii="Courier New" w:hAnsi="Courier New" w:cs="Courier New" w:hint="default"/>
      </w:rPr>
    </w:lvl>
    <w:lvl w:ilvl="2" w:tplc="04050005" w:tentative="1">
      <w:start w:val="1"/>
      <w:numFmt w:val="bullet"/>
      <w:lvlText w:val=""/>
      <w:lvlJc w:val="left"/>
      <w:pPr>
        <w:ind w:left="4371" w:hanging="360"/>
      </w:pPr>
      <w:rPr>
        <w:rFonts w:ascii="Wingdings" w:hAnsi="Wingdings" w:hint="default"/>
      </w:rPr>
    </w:lvl>
    <w:lvl w:ilvl="3" w:tplc="04050001" w:tentative="1">
      <w:start w:val="1"/>
      <w:numFmt w:val="bullet"/>
      <w:lvlText w:val=""/>
      <w:lvlJc w:val="left"/>
      <w:pPr>
        <w:ind w:left="5091" w:hanging="360"/>
      </w:pPr>
      <w:rPr>
        <w:rFonts w:ascii="Symbol" w:hAnsi="Symbol" w:hint="default"/>
      </w:rPr>
    </w:lvl>
    <w:lvl w:ilvl="4" w:tplc="04050003" w:tentative="1">
      <w:start w:val="1"/>
      <w:numFmt w:val="bullet"/>
      <w:lvlText w:val="o"/>
      <w:lvlJc w:val="left"/>
      <w:pPr>
        <w:ind w:left="5811" w:hanging="360"/>
      </w:pPr>
      <w:rPr>
        <w:rFonts w:ascii="Courier New" w:hAnsi="Courier New" w:cs="Courier New" w:hint="default"/>
      </w:rPr>
    </w:lvl>
    <w:lvl w:ilvl="5" w:tplc="04050005" w:tentative="1">
      <w:start w:val="1"/>
      <w:numFmt w:val="bullet"/>
      <w:lvlText w:val=""/>
      <w:lvlJc w:val="left"/>
      <w:pPr>
        <w:ind w:left="6531" w:hanging="360"/>
      </w:pPr>
      <w:rPr>
        <w:rFonts w:ascii="Wingdings" w:hAnsi="Wingdings" w:hint="default"/>
      </w:rPr>
    </w:lvl>
    <w:lvl w:ilvl="6" w:tplc="04050001" w:tentative="1">
      <w:start w:val="1"/>
      <w:numFmt w:val="bullet"/>
      <w:lvlText w:val=""/>
      <w:lvlJc w:val="left"/>
      <w:pPr>
        <w:ind w:left="7251" w:hanging="360"/>
      </w:pPr>
      <w:rPr>
        <w:rFonts w:ascii="Symbol" w:hAnsi="Symbol" w:hint="default"/>
      </w:rPr>
    </w:lvl>
    <w:lvl w:ilvl="7" w:tplc="04050003" w:tentative="1">
      <w:start w:val="1"/>
      <w:numFmt w:val="bullet"/>
      <w:lvlText w:val="o"/>
      <w:lvlJc w:val="left"/>
      <w:pPr>
        <w:ind w:left="7971" w:hanging="360"/>
      </w:pPr>
      <w:rPr>
        <w:rFonts w:ascii="Courier New" w:hAnsi="Courier New" w:cs="Courier New" w:hint="default"/>
      </w:rPr>
    </w:lvl>
    <w:lvl w:ilvl="8" w:tplc="04050005" w:tentative="1">
      <w:start w:val="1"/>
      <w:numFmt w:val="bullet"/>
      <w:lvlText w:val=""/>
      <w:lvlJc w:val="left"/>
      <w:pPr>
        <w:ind w:left="8691" w:hanging="360"/>
      </w:pPr>
      <w:rPr>
        <w:rFonts w:ascii="Wingdings" w:hAnsi="Wingdings" w:hint="default"/>
      </w:rPr>
    </w:lvl>
  </w:abstractNum>
  <w:abstractNum w:abstractNumId="43" w15:restartNumberingAfterBreak="0">
    <w:nsid w:val="7CEF2E64"/>
    <w:multiLevelType w:val="multilevel"/>
    <w:tmpl w:val="D0388542"/>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asciiTheme="minorHAnsi" w:hAnsiTheme="minorHAnsi" w:cstheme="minorHAnsi"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72574096">
    <w:abstractNumId w:val="33"/>
  </w:num>
  <w:num w:numId="2" w16cid:durableId="288559213">
    <w:abstractNumId w:val="23"/>
  </w:num>
  <w:num w:numId="3" w16cid:durableId="1261403508">
    <w:abstractNumId w:val="11"/>
  </w:num>
  <w:num w:numId="4" w16cid:durableId="1430545007">
    <w:abstractNumId w:val="10"/>
  </w:num>
  <w:num w:numId="5" w16cid:durableId="1150052774">
    <w:abstractNumId w:val="29"/>
  </w:num>
  <w:num w:numId="6" w16cid:durableId="1744059751">
    <w:abstractNumId w:val="31"/>
  </w:num>
  <w:num w:numId="7" w16cid:durableId="1060638219">
    <w:abstractNumId w:val="25"/>
  </w:num>
  <w:num w:numId="8" w16cid:durableId="1002272454">
    <w:abstractNumId w:val="20"/>
  </w:num>
  <w:num w:numId="9" w16cid:durableId="860899297">
    <w:abstractNumId w:val="2"/>
  </w:num>
  <w:num w:numId="10" w16cid:durableId="1462456266">
    <w:abstractNumId w:val="15"/>
  </w:num>
  <w:num w:numId="11" w16cid:durableId="1617829509">
    <w:abstractNumId w:val="16"/>
  </w:num>
  <w:num w:numId="12" w16cid:durableId="1684286028">
    <w:abstractNumId w:val="43"/>
  </w:num>
  <w:num w:numId="13" w16cid:durableId="1266158381">
    <w:abstractNumId w:val="5"/>
  </w:num>
  <w:num w:numId="14" w16cid:durableId="1813405060">
    <w:abstractNumId w:val="40"/>
  </w:num>
  <w:num w:numId="15" w16cid:durableId="1813475504">
    <w:abstractNumId w:val="34"/>
  </w:num>
  <w:num w:numId="16" w16cid:durableId="79179314">
    <w:abstractNumId w:val="35"/>
  </w:num>
  <w:num w:numId="17" w16cid:durableId="865753996">
    <w:abstractNumId w:val="12"/>
  </w:num>
  <w:num w:numId="18" w16cid:durableId="1802579619">
    <w:abstractNumId w:val="13"/>
  </w:num>
  <w:num w:numId="19" w16cid:durableId="1057897202">
    <w:abstractNumId w:val="19"/>
  </w:num>
  <w:num w:numId="20" w16cid:durableId="1052192109">
    <w:abstractNumId w:val="39"/>
  </w:num>
  <w:num w:numId="21" w16cid:durableId="536359652">
    <w:abstractNumId w:val="4"/>
  </w:num>
  <w:num w:numId="22" w16cid:durableId="1240024769">
    <w:abstractNumId w:val="21"/>
  </w:num>
  <w:num w:numId="23" w16cid:durableId="1582715975">
    <w:abstractNumId w:val="42"/>
  </w:num>
  <w:num w:numId="24" w16cid:durableId="865095041">
    <w:abstractNumId w:val="17"/>
  </w:num>
  <w:num w:numId="25" w16cid:durableId="853881103">
    <w:abstractNumId w:val="27"/>
  </w:num>
  <w:num w:numId="26" w16cid:durableId="924654722">
    <w:abstractNumId w:val="41"/>
  </w:num>
  <w:num w:numId="27" w16cid:durableId="521867510">
    <w:abstractNumId w:val="28"/>
  </w:num>
  <w:num w:numId="28" w16cid:durableId="240919589">
    <w:abstractNumId w:val="38"/>
  </w:num>
  <w:num w:numId="29" w16cid:durableId="268852914">
    <w:abstractNumId w:val="1"/>
  </w:num>
  <w:num w:numId="30" w16cid:durableId="1026643001">
    <w:abstractNumId w:val="3"/>
  </w:num>
  <w:num w:numId="31" w16cid:durableId="950748824">
    <w:abstractNumId w:val="18"/>
  </w:num>
  <w:num w:numId="32" w16cid:durableId="867177406">
    <w:abstractNumId w:val="36"/>
  </w:num>
  <w:num w:numId="33" w16cid:durableId="585698773">
    <w:abstractNumId w:val="37"/>
  </w:num>
  <w:num w:numId="34" w16cid:durableId="594629886">
    <w:abstractNumId w:val="32"/>
  </w:num>
  <w:num w:numId="35" w16cid:durableId="1540311954">
    <w:abstractNumId w:val="14"/>
  </w:num>
  <w:num w:numId="36" w16cid:durableId="1580166236">
    <w:abstractNumId w:val="22"/>
  </w:num>
  <w:num w:numId="37" w16cid:durableId="697656280">
    <w:abstractNumId w:val="26"/>
  </w:num>
  <w:num w:numId="38" w16cid:durableId="464130458">
    <w:abstractNumId w:val="8"/>
  </w:num>
  <w:num w:numId="39" w16cid:durableId="1163741307">
    <w:abstractNumId w:val="30"/>
  </w:num>
  <w:num w:numId="40" w16cid:durableId="1456483500">
    <w:abstractNumId w:val="6"/>
  </w:num>
  <w:num w:numId="41" w16cid:durableId="1668440569">
    <w:abstractNumId w:val="9"/>
  </w:num>
  <w:num w:numId="42" w16cid:durableId="1743944854">
    <w:abstractNumId w:val="7"/>
  </w:num>
  <w:num w:numId="43" w16cid:durableId="1138299080">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30B"/>
    <w:rsid w:val="00000661"/>
    <w:rsid w:val="000006BD"/>
    <w:rsid w:val="000010C8"/>
    <w:rsid w:val="00002226"/>
    <w:rsid w:val="00002597"/>
    <w:rsid w:val="00002F0D"/>
    <w:rsid w:val="000037BF"/>
    <w:rsid w:val="00003EB7"/>
    <w:rsid w:val="00004E24"/>
    <w:rsid w:val="0000614A"/>
    <w:rsid w:val="00006E3F"/>
    <w:rsid w:val="0000702A"/>
    <w:rsid w:val="00007BED"/>
    <w:rsid w:val="0001022F"/>
    <w:rsid w:val="0001060C"/>
    <w:rsid w:val="00010B79"/>
    <w:rsid w:val="00010EB4"/>
    <w:rsid w:val="00010FDD"/>
    <w:rsid w:val="00011300"/>
    <w:rsid w:val="000118A6"/>
    <w:rsid w:val="00012580"/>
    <w:rsid w:val="000125CE"/>
    <w:rsid w:val="00012D9F"/>
    <w:rsid w:val="0001316C"/>
    <w:rsid w:val="000132C6"/>
    <w:rsid w:val="00013E61"/>
    <w:rsid w:val="00013E79"/>
    <w:rsid w:val="000145C6"/>
    <w:rsid w:val="00015130"/>
    <w:rsid w:val="00015DC0"/>
    <w:rsid w:val="0001613C"/>
    <w:rsid w:val="000162B3"/>
    <w:rsid w:val="000165AB"/>
    <w:rsid w:val="00017275"/>
    <w:rsid w:val="00017A98"/>
    <w:rsid w:val="00017B44"/>
    <w:rsid w:val="000200D7"/>
    <w:rsid w:val="00020C76"/>
    <w:rsid w:val="00021161"/>
    <w:rsid w:val="00022518"/>
    <w:rsid w:val="0002303E"/>
    <w:rsid w:val="000235BB"/>
    <w:rsid w:val="00023E14"/>
    <w:rsid w:val="00023FD7"/>
    <w:rsid w:val="00024F65"/>
    <w:rsid w:val="00025042"/>
    <w:rsid w:val="00025285"/>
    <w:rsid w:val="0002598C"/>
    <w:rsid w:val="00025DAF"/>
    <w:rsid w:val="00025F79"/>
    <w:rsid w:val="00026069"/>
    <w:rsid w:val="00026AA9"/>
    <w:rsid w:val="00030B7B"/>
    <w:rsid w:val="00030E74"/>
    <w:rsid w:val="00031621"/>
    <w:rsid w:val="00032845"/>
    <w:rsid w:val="00032DD2"/>
    <w:rsid w:val="000333D8"/>
    <w:rsid w:val="00034898"/>
    <w:rsid w:val="0003587B"/>
    <w:rsid w:val="00036024"/>
    <w:rsid w:val="000365DD"/>
    <w:rsid w:val="000367DC"/>
    <w:rsid w:val="00036F0C"/>
    <w:rsid w:val="00037076"/>
    <w:rsid w:val="000371DE"/>
    <w:rsid w:val="000376CC"/>
    <w:rsid w:val="00037C2A"/>
    <w:rsid w:val="000400D6"/>
    <w:rsid w:val="000403E5"/>
    <w:rsid w:val="00040A11"/>
    <w:rsid w:val="000411E8"/>
    <w:rsid w:val="000416EB"/>
    <w:rsid w:val="000417DA"/>
    <w:rsid w:val="00041A17"/>
    <w:rsid w:val="0004254F"/>
    <w:rsid w:val="000428DE"/>
    <w:rsid w:val="00042AE3"/>
    <w:rsid w:val="00043179"/>
    <w:rsid w:val="000439B0"/>
    <w:rsid w:val="0004467D"/>
    <w:rsid w:val="0004490B"/>
    <w:rsid w:val="0004523F"/>
    <w:rsid w:val="00045462"/>
    <w:rsid w:val="00046E5D"/>
    <w:rsid w:val="0004796E"/>
    <w:rsid w:val="00047A59"/>
    <w:rsid w:val="00050BA7"/>
    <w:rsid w:val="00050CD1"/>
    <w:rsid w:val="00051C40"/>
    <w:rsid w:val="00052C52"/>
    <w:rsid w:val="000531FE"/>
    <w:rsid w:val="00053A1C"/>
    <w:rsid w:val="00053AAE"/>
    <w:rsid w:val="00053C15"/>
    <w:rsid w:val="00054461"/>
    <w:rsid w:val="00055F63"/>
    <w:rsid w:val="0005625C"/>
    <w:rsid w:val="00056BFD"/>
    <w:rsid w:val="00057580"/>
    <w:rsid w:val="00057BBA"/>
    <w:rsid w:val="000601C5"/>
    <w:rsid w:val="00060592"/>
    <w:rsid w:val="00060824"/>
    <w:rsid w:val="00060FF6"/>
    <w:rsid w:val="00061106"/>
    <w:rsid w:val="000627EA"/>
    <w:rsid w:val="00062FB1"/>
    <w:rsid w:val="00063149"/>
    <w:rsid w:val="000631AB"/>
    <w:rsid w:val="00063846"/>
    <w:rsid w:val="00063A63"/>
    <w:rsid w:val="00064300"/>
    <w:rsid w:val="00064A14"/>
    <w:rsid w:val="00065A92"/>
    <w:rsid w:val="0006662E"/>
    <w:rsid w:val="00067396"/>
    <w:rsid w:val="000673DF"/>
    <w:rsid w:val="00067966"/>
    <w:rsid w:val="00070013"/>
    <w:rsid w:val="00070161"/>
    <w:rsid w:val="000704B8"/>
    <w:rsid w:val="00070BEF"/>
    <w:rsid w:val="00070CD2"/>
    <w:rsid w:val="00071791"/>
    <w:rsid w:val="00071906"/>
    <w:rsid w:val="00071A9F"/>
    <w:rsid w:val="000723F6"/>
    <w:rsid w:val="000725A9"/>
    <w:rsid w:val="0007332E"/>
    <w:rsid w:val="00073F11"/>
    <w:rsid w:val="00074825"/>
    <w:rsid w:val="00074A62"/>
    <w:rsid w:val="00076D1D"/>
    <w:rsid w:val="00076F45"/>
    <w:rsid w:val="0008019F"/>
    <w:rsid w:val="000804C8"/>
    <w:rsid w:val="00083DC9"/>
    <w:rsid w:val="0008493F"/>
    <w:rsid w:val="000854E7"/>
    <w:rsid w:val="00085EA3"/>
    <w:rsid w:val="00085FF0"/>
    <w:rsid w:val="0008645E"/>
    <w:rsid w:val="00086BD0"/>
    <w:rsid w:val="00087661"/>
    <w:rsid w:val="000904BC"/>
    <w:rsid w:val="000908F5"/>
    <w:rsid w:val="00091AAE"/>
    <w:rsid w:val="00091F5A"/>
    <w:rsid w:val="0009242F"/>
    <w:rsid w:val="00092746"/>
    <w:rsid w:val="00093AA5"/>
    <w:rsid w:val="00094BDD"/>
    <w:rsid w:val="0009598B"/>
    <w:rsid w:val="0009648F"/>
    <w:rsid w:val="00097530"/>
    <w:rsid w:val="00097555"/>
    <w:rsid w:val="00097891"/>
    <w:rsid w:val="00097CF4"/>
    <w:rsid w:val="000A0ED7"/>
    <w:rsid w:val="000A148A"/>
    <w:rsid w:val="000A2537"/>
    <w:rsid w:val="000A409C"/>
    <w:rsid w:val="000A51BC"/>
    <w:rsid w:val="000A6210"/>
    <w:rsid w:val="000A780A"/>
    <w:rsid w:val="000B08F1"/>
    <w:rsid w:val="000B16CC"/>
    <w:rsid w:val="000B1C38"/>
    <w:rsid w:val="000B263D"/>
    <w:rsid w:val="000B2FA4"/>
    <w:rsid w:val="000B3633"/>
    <w:rsid w:val="000B3731"/>
    <w:rsid w:val="000B3741"/>
    <w:rsid w:val="000B38B5"/>
    <w:rsid w:val="000B3903"/>
    <w:rsid w:val="000B3977"/>
    <w:rsid w:val="000B3D26"/>
    <w:rsid w:val="000B6883"/>
    <w:rsid w:val="000B6929"/>
    <w:rsid w:val="000B7148"/>
    <w:rsid w:val="000C00A2"/>
    <w:rsid w:val="000C07B1"/>
    <w:rsid w:val="000C1FEB"/>
    <w:rsid w:val="000C24E3"/>
    <w:rsid w:val="000C2C1B"/>
    <w:rsid w:val="000C349F"/>
    <w:rsid w:val="000C4CC1"/>
    <w:rsid w:val="000C4F1C"/>
    <w:rsid w:val="000D009D"/>
    <w:rsid w:val="000D0203"/>
    <w:rsid w:val="000D0483"/>
    <w:rsid w:val="000D0DEB"/>
    <w:rsid w:val="000D1EE8"/>
    <w:rsid w:val="000D3192"/>
    <w:rsid w:val="000D4A33"/>
    <w:rsid w:val="000D7559"/>
    <w:rsid w:val="000E0004"/>
    <w:rsid w:val="000E04F5"/>
    <w:rsid w:val="000E1264"/>
    <w:rsid w:val="000E29F7"/>
    <w:rsid w:val="000E305B"/>
    <w:rsid w:val="000E3E2D"/>
    <w:rsid w:val="000E7479"/>
    <w:rsid w:val="000E7832"/>
    <w:rsid w:val="000E79BD"/>
    <w:rsid w:val="000F077B"/>
    <w:rsid w:val="000F0C78"/>
    <w:rsid w:val="000F11DD"/>
    <w:rsid w:val="000F128B"/>
    <w:rsid w:val="000F2566"/>
    <w:rsid w:val="000F28EE"/>
    <w:rsid w:val="000F2CE0"/>
    <w:rsid w:val="000F2E5F"/>
    <w:rsid w:val="000F3FFF"/>
    <w:rsid w:val="000F41CA"/>
    <w:rsid w:val="000F4414"/>
    <w:rsid w:val="000F5117"/>
    <w:rsid w:val="000F532B"/>
    <w:rsid w:val="000F53ED"/>
    <w:rsid w:val="000F54D7"/>
    <w:rsid w:val="000F6166"/>
    <w:rsid w:val="000F6429"/>
    <w:rsid w:val="000F769E"/>
    <w:rsid w:val="000F783A"/>
    <w:rsid w:val="00100D1D"/>
    <w:rsid w:val="00101181"/>
    <w:rsid w:val="00103C27"/>
    <w:rsid w:val="001043CF"/>
    <w:rsid w:val="001054DE"/>
    <w:rsid w:val="00105EE9"/>
    <w:rsid w:val="00105FB4"/>
    <w:rsid w:val="00106449"/>
    <w:rsid w:val="00106841"/>
    <w:rsid w:val="00106C93"/>
    <w:rsid w:val="00106ECD"/>
    <w:rsid w:val="00106FC9"/>
    <w:rsid w:val="00107241"/>
    <w:rsid w:val="0010725D"/>
    <w:rsid w:val="0011017E"/>
    <w:rsid w:val="00110A89"/>
    <w:rsid w:val="00110D69"/>
    <w:rsid w:val="00110E83"/>
    <w:rsid w:val="00111579"/>
    <w:rsid w:val="001120FE"/>
    <w:rsid w:val="001130BE"/>
    <w:rsid w:val="00113FC6"/>
    <w:rsid w:val="00114AAB"/>
    <w:rsid w:val="00115B54"/>
    <w:rsid w:val="00115C25"/>
    <w:rsid w:val="00117A7F"/>
    <w:rsid w:val="00120A88"/>
    <w:rsid w:val="00120AA3"/>
    <w:rsid w:val="00120B30"/>
    <w:rsid w:val="00120F3F"/>
    <w:rsid w:val="00122C3B"/>
    <w:rsid w:val="001238B9"/>
    <w:rsid w:val="00123B8E"/>
    <w:rsid w:val="00123D6A"/>
    <w:rsid w:val="0012564D"/>
    <w:rsid w:val="00125928"/>
    <w:rsid w:val="001262D9"/>
    <w:rsid w:val="001262DD"/>
    <w:rsid w:val="00126EA6"/>
    <w:rsid w:val="00127365"/>
    <w:rsid w:val="0012783E"/>
    <w:rsid w:val="001302F6"/>
    <w:rsid w:val="0013053D"/>
    <w:rsid w:val="00130A82"/>
    <w:rsid w:val="00130E19"/>
    <w:rsid w:val="00130EE2"/>
    <w:rsid w:val="00131222"/>
    <w:rsid w:val="001315DB"/>
    <w:rsid w:val="001317D8"/>
    <w:rsid w:val="001317EF"/>
    <w:rsid w:val="0013225D"/>
    <w:rsid w:val="00132D4D"/>
    <w:rsid w:val="001333C0"/>
    <w:rsid w:val="0013401D"/>
    <w:rsid w:val="00134254"/>
    <w:rsid w:val="001347C9"/>
    <w:rsid w:val="00135F72"/>
    <w:rsid w:val="00136582"/>
    <w:rsid w:val="001366CE"/>
    <w:rsid w:val="00136A6C"/>
    <w:rsid w:val="00136ABE"/>
    <w:rsid w:val="001372AF"/>
    <w:rsid w:val="00137869"/>
    <w:rsid w:val="00137FDB"/>
    <w:rsid w:val="001400AC"/>
    <w:rsid w:val="0014012E"/>
    <w:rsid w:val="00140926"/>
    <w:rsid w:val="00142881"/>
    <w:rsid w:val="00143E64"/>
    <w:rsid w:val="0014400B"/>
    <w:rsid w:val="00144476"/>
    <w:rsid w:val="00144DAF"/>
    <w:rsid w:val="00150786"/>
    <w:rsid w:val="001508C6"/>
    <w:rsid w:val="00150F04"/>
    <w:rsid w:val="00151047"/>
    <w:rsid w:val="00152937"/>
    <w:rsid w:val="00153D20"/>
    <w:rsid w:val="00153F45"/>
    <w:rsid w:val="00155131"/>
    <w:rsid w:val="001565DC"/>
    <w:rsid w:val="00157D5E"/>
    <w:rsid w:val="001601EB"/>
    <w:rsid w:val="00160B1E"/>
    <w:rsid w:val="00160BFE"/>
    <w:rsid w:val="00160F33"/>
    <w:rsid w:val="001615A0"/>
    <w:rsid w:val="00162B06"/>
    <w:rsid w:val="00163423"/>
    <w:rsid w:val="001635E6"/>
    <w:rsid w:val="00164427"/>
    <w:rsid w:val="00164BEE"/>
    <w:rsid w:val="001650DA"/>
    <w:rsid w:val="001655C6"/>
    <w:rsid w:val="00166927"/>
    <w:rsid w:val="001671BF"/>
    <w:rsid w:val="001675DD"/>
    <w:rsid w:val="00167743"/>
    <w:rsid w:val="00167893"/>
    <w:rsid w:val="0017040F"/>
    <w:rsid w:val="00170D95"/>
    <w:rsid w:val="00170F7D"/>
    <w:rsid w:val="0017165E"/>
    <w:rsid w:val="00171D7C"/>
    <w:rsid w:val="0017262B"/>
    <w:rsid w:val="00172A99"/>
    <w:rsid w:val="001736E3"/>
    <w:rsid w:val="00173AFB"/>
    <w:rsid w:val="00173C83"/>
    <w:rsid w:val="00174283"/>
    <w:rsid w:val="00174377"/>
    <w:rsid w:val="00174FD6"/>
    <w:rsid w:val="00175810"/>
    <w:rsid w:val="00176318"/>
    <w:rsid w:val="00176A31"/>
    <w:rsid w:val="001773EE"/>
    <w:rsid w:val="00180090"/>
    <w:rsid w:val="00180C18"/>
    <w:rsid w:val="00181059"/>
    <w:rsid w:val="00181DE1"/>
    <w:rsid w:val="001830BA"/>
    <w:rsid w:val="001838CE"/>
    <w:rsid w:val="001840F1"/>
    <w:rsid w:val="00184629"/>
    <w:rsid w:val="0018494B"/>
    <w:rsid w:val="00184C43"/>
    <w:rsid w:val="0018509E"/>
    <w:rsid w:val="00185195"/>
    <w:rsid w:val="001859E0"/>
    <w:rsid w:val="00185C5E"/>
    <w:rsid w:val="00185DF5"/>
    <w:rsid w:val="0018671F"/>
    <w:rsid w:val="00186D3D"/>
    <w:rsid w:val="001874DE"/>
    <w:rsid w:val="00187A43"/>
    <w:rsid w:val="00187AA0"/>
    <w:rsid w:val="00187FBD"/>
    <w:rsid w:val="00190692"/>
    <w:rsid w:val="00191FE9"/>
    <w:rsid w:val="00192347"/>
    <w:rsid w:val="00192C50"/>
    <w:rsid w:val="00192E44"/>
    <w:rsid w:val="0019354C"/>
    <w:rsid w:val="001937F5"/>
    <w:rsid w:val="00194CB1"/>
    <w:rsid w:val="00195171"/>
    <w:rsid w:val="00195635"/>
    <w:rsid w:val="001969E4"/>
    <w:rsid w:val="00196ADA"/>
    <w:rsid w:val="00196DA9"/>
    <w:rsid w:val="001A1985"/>
    <w:rsid w:val="001A1DB0"/>
    <w:rsid w:val="001A3A74"/>
    <w:rsid w:val="001A46BF"/>
    <w:rsid w:val="001A483E"/>
    <w:rsid w:val="001A4955"/>
    <w:rsid w:val="001A55A5"/>
    <w:rsid w:val="001A6458"/>
    <w:rsid w:val="001A6F13"/>
    <w:rsid w:val="001B0052"/>
    <w:rsid w:val="001B0C6D"/>
    <w:rsid w:val="001B0C79"/>
    <w:rsid w:val="001B10FA"/>
    <w:rsid w:val="001B207B"/>
    <w:rsid w:val="001B3882"/>
    <w:rsid w:val="001B4153"/>
    <w:rsid w:val="001B4987"/>
    <w:rsid w:val="001B5F12"/>
    <w:rsid w:val="001B6B04"/>
    <w:rsid w:val="001B6F41"/>
    <w:rsid w:val="001B70CB"/>
    <w:rsid w:val="001B7CD8"/>
    <w:rsid w:val="001B7EFB"/>
    <w:rsid w:val="001C0860"/>
    <w:rsid w:val="001C0A7E"/>
    <w:rsid w:val="001C0B96"/>
    <w:rsid w:val="001C1269"/>
    <w:rsid w:val="001C275D"/>
    <w:rsid w:val="001C3273"/>
    <w:rsid w:val="001C3321"/>
    <w:rsid w:val="001C47A2"/>
    <w:rsid w:val="001C4A6E"/>
    <w:rsid w:val="001C5CA4"/>
    <w:rsid w:val="001C72DD"/>
    <w:rsid w:val="001D03DF"/>
    <w:rsid w:val="001D115A"/>
    <w:rsid w:val="001D1A23"/>
    <w:rsid w:val="001D2236"/>
    <w:rsid w:val="001D2D6A"/>
    <w:rsid w:val="001D4F16"/>
    <w:rsid w:val="001D52FB"/>
    <w:rsid w:val="001D5743"/>
    <w:rsid w:val="001D5B9F"/>
    <w:rsid w:val="001D626A"/>
    <w:rsid w:val="001D69F5"/>
    <w:rsid w:val="001D6AAE"/>
    <w:rsid w:val="001D73A7"/>
    <w:rsid w:val="001D7D27"/>
    <w:rsid w:val="001D7D8C"/>
    <w:rsid w:val="001D7DCE"/>
    <w:rsid w:val="001D7F88"/>
    <w:rsid w:val="001E255B"/>
    <w:rsid w:val="001E274A"/>
    <w:rsid w:val="001E4D74"/>
    <w:rsid w:val="001E5965"/>
    <w:rsid w:val="001E5CB8"/>
    <w:rsid w:val="001E62EE"/>
    <w:rsid w:val="001E644F"/>
    <w:rsid w:val="001E77B9"/>
    <w:rsid w:val="001F02BB"/>
    <w:rsid w:val="001F0FCF"/>
    <w:rsid w:val="001F1009"/>
    <w:rsid w:val="001F199B"/>
    <w:rsid w:val="001F21D6"/>
    <w:rsid w:val="001F2257"/>
    <w:rsid w:val="001F245C"/>
    <w:rsid w:val="001F25CA"/>
    <w:rsid w:val="001F3E7B"/>
    <w:rsid w:val="001F4237"/>
    <w:rsid w:val="001F490A"/>
    <w:rsid w:val="001F5215"/>
    <w:rsid w:val="001F522D"/>
    <w:rsid w:val="001F52C5"/>
    <w:rsid w:val="001F562C"/>
    <w:rsid w:val="001F634F"/>
    <w:rsid w:val="001F6A7E"/>
    <w:rsid w:val="001F6B0B"/>
    <w:rsid w:val="001F6E49"/>
    <w:rsid w:val="001F7457"/>
    <w:rsid w:val="001F74D1"/>
    <w:rsid w:val="0020006B"/>
    <w:rsid w:val="0020090F"/>
    <w:rsid w:val="00200D65"/>
    <w:rsid w:val="00201131"/>
    <w:rsid w:val="0020199C"/>
    <w:rsid w:val="00201C76"/>
    <w:rsid w:val="00201E16"/>
    <w:rsid w:val="00202177"/>
    <w:rsid w:val="00202807"/>
    <w:rsid w:val="00203012"/>
    <w:rsid w:val="0020339D"/>
    <w:rsid w:val="0020361D"/>
    <w:rsid w:val="00203C27"/>
    <w:rsid w:val="00203DF5"/>
    <w:rsid w:val="0020421B"/>
    <w:rsid w:val="00204465"/>
    <w:rsid w:val="002047B3"/>
    <w:rsid w:val="00204F0B"/>
    <w:rsid w:val="00204F72"/>
    <w:rsid w:val="00205358"/>
    <w:rsid w:val="00206034"/>
    <w:rsid w:val="00206401"/>
    <w:rsid w:val="00206464"/>
    <w:rsid w:val="00206B20"/>
    <w:rsid w:val="00206D8B"/>
    <w:rsid w:val="002073AC"/>
    <w:rsid w:val="00207DF6"/>
    <w:rsid w:val="00210096"/>
    <w:rsid w:val="0021307C"/>
    <w:rsid w:val="002134B4"/>
    <w:rsid w:val="002134DA"/>
    <w:rsid w:val="002140CA"/>
    <w:rsid w:val="00214B42"/>
    <w:rsid w:val="0021502B"/>
    <w:rsid w:val="00215CCF"/>
    <w:rsid w:val="00217255"/>
    <w:rsid w:val="002178D8"/>
    <w:rsid w:val="00217942"/>
    <w:rsid w:val="00217AB8"/>
    <w:rsid w:val="00217EAC"/>
    <w:rsid w:val="00220DDA"/>
    <w:rsid w:val="00220F57"/>
    <w:rsid w:val="002212E4"/>
    <w:rsid w:val="00223750"/>
    <w:rsid w:val="0022380C"/>
    <w:rsid w:val="002245A5"/>
    <w:rsid w:val="002253E6"/>
    <w:rsid w:val="00225AAA"/>
    <w:rsid w:val="00225C6C"/>
    <w:rsid w:val="002261BD"/>
    <w:rsid w:val="00226444"/>
    <w:rsid w:val="00226CC4"/>
    <w:rsid w:val="00226E6A"/>
    <w:rsid w:val="00227783"/>
    <w:rsid w:val="00230F3D"/>
    <w:rsid w:val="002334BC"/>
    <w:rsid w:val="002338DD"/>
    <w:rsid w:val="00233DF1"/>
    <w:rsid w:val="00234178"/>
    <w:rsid w:val="0023506A"/>
    <w:rsid w:val="00235197"/>
    <w:rsid w:val="00235B55"/>
    <w:rsid w:val="0023660C"/>
    <w:rsid w:val="002369AF"/>
    <w:rsid w:val="00236A9B"/>
    <w:rsid w:val="00237242"/>
    <w:rsid w:val="00237A3C"/>
    <w:rsid w:val="0024032E"/>
    <w:rsid w:val="00240A8B"/>
    <w:rsid w:val="00240BF5"/>
    <w:rsid w:val="00240F43"/>
    <w:rsid w:val="002412AB"/>
    <w:rsid w:val="0024140D"/>
    <w:rsid w:val="00241688"/>
    <w:rsid w:val="00241AD1"/>
    <w:rsid w:val="00241C7B"/>
    <w:rsid w:val="0024212D"/>
    <w:rsid w:val="002461D6"/>
    <w:rsid w:val="00246A6C"/>
    <w:rsid w:val="002476C7"/>
    <w:rsid w:val="002510E8"/>
    <w:rsid w:val="002512DD"/>
    <w:rsid w:val="00251910"/>
    <w:rsid w:val="00251B92"/>
    <w:rsid w:val="00251BB4"/>
    <w:rsid w:val="00251CDE"/>
    <w:rsid w:val="00252538"/>
    <w:rsid w:val="002525AC"/>
    <w:rsid w:val="00254699"/>
    <w:rsid w:val="00255898"/>
    <w:rsid w:val="00256DC4"/>
    <w:rsid w:val="002604E2"/>
    <w:rsid w:val="002608DD"/>
    <w:rsid w:val="00260DEA"/>
    <w:rsid w:val="002613E4"/>
    <w:rsid w:val="00261B20"/>
    <w:rsid w:val="00262389"/>
    <w:rsid w:val="00262423"/>
    <w:rsid w:val="00262BE9"/>
    <w:rsid w:val="00262C7A"/>
    <w:rsid w:val="0026331A"/>
    <w:rsid w:val="00264BED"/>
    <w:rsid w:val="00265667"/>
    <w:rsid w:val="00265BF7"/>
    <w:rsid w:val="00265FBB"/>
    <w:rsid w:val="00266442"/>
    <w:rsid w:val="0026666E"/>
    <w:rsid w:val="0026682C"/>
    <w:rsid w:val="00266C85"/>
    <w:rsid w:val="0026715A"/>
    <w:rsid w:val="002673C3"/>
    <w:rsid w:val="00267C35"/>
    <w:rsid w:val="00267EB0"/>
    <w:rsid w:val="00270474"/>
    <w:rsid w:val="00270DCE"/>
    <w:rsid w:val="00271DEF"/>
    <w:rsid w:val="0027206B"/>
    <w:rsid w:val="00272CDA"/>
    <w:rsid w:val="00273152"/>
    <w:rsid w:val="002740C7"/>
    <w:rsid w:val="002744CF"/>
    <w:rsid w:val="00274841"/>
    <w:rsid w:val="00275070"/>
    <w:rsid w:val="00275604"/>
    <w:rsid w:val="00276669"/>
    <w:rsid w:val="00276AE4"/>
    <w:rsid w:val="00276F4F"/>
    <w:rsid w:val="00277336"/>
    <w:rsid w:val="002775FA"/>
    <w:rsid w:val="002806DB"/>
    <w:rsid w:val="00281DA9"/>
    <w:rsid w:val="002824EE"/>
    <w:rsid w:val="00282C15"/>
    <w:rsid w:val="002837A2"/>
    <w:rsid w:val="00283A31"/>
    <w:rsid w:val="00284D01"/>
    <w:rsid w:val="0028559C"/>
    <w:rsid w:val="00285792"/>
    <w:rsid w:val="00285926"/>
    <w:rsid w:val="00286347"/>
    <w:rsid w:val="00286775"/>
    <w:rsid w:val="0028677B"/>
    <w:rsid w:val="00286DF6"/>
    <w:rsid w:val="0028703D"/>
    <w:rsid w:val="002870D5"/>
    <w:rsid w:val="00287523"/>
    <w:rsid w:val="00287D8D"/>
    <w:rsid w:val="002907B1"/>
    <w:rsid w:val="00291038"/>
    <w:rsid w:val="002924FC"/>
    <w:rsid w:val="00292842"/>
    <w:rsid w:val="00292BD5"/>
    <w:rsid w:val="00293A19"/>
    <w:rsid w:val="00294924"/>
    <w:rsid w:val="00294DEB"/>
    <w:rsid w:val="00294EE2"/>
    <w:rsid w:val="002953B9"/>
    <w:rsid w:val="0029585B"/>
    <w:rsid w:val="00296455"/>
    <w:rsid w:val="002964AC"/>
    <w:rsid w:val="00296CAB"/>
    <w:rsid w:val="002A039E"/>
    <w:rsid w:val="002A136D"/>
    <w:rsid w:val="002A1A50"/>
    <w:rsid w:val="002A1B08"/>
    <w:rsid w:val="002A34AD"/>
    <w:rsid w:val="002A3D47"/>
    <w:rsid w:val="002A3EDA"/>
    <w:rsid w:val="002A4081"/>
    <w:rsid w:val="002A61B0"/>
    <w:rsid w:val="002A6DA8"/>
    <w:rsid w:val="002A6DBB"/>
    <w:rsid w:val="002A709C"/>
    <w:rsid w:val="002A72A8"/>
    <w:rsid w:val="002A735C"/>
    <w:rsid w:val="002A78A6"/>
    <w:rsid w:val="002A7B64"/>
    <w:rsid w:val="002A7BFA"/>
    <w:rsid w:val="002A7C9C"/>
    <w:rsid w:val="002B04B3"/>
    <w:rsid w:val="002B04EE"/>
    <w:rsid w:val="002B0AE5"/>
    <w:rsid w:val="002B126A"/>
    <w:rsid w:val="002B1377"/>
    <w:rsid w:val="002B1450"/>
    <w:rsid w:val="002B1D46"/>
    <w:rsid w:val="002B1DCF"/>
    <w:rsid w:val="002B2198"/>
    <w:rsid w:val="002B23EF"/>
    <w:rsid w:val="002B24C0"/>
    <w:rsid w:val="002B2B90"/>
    <w:rsid w:val="002B2F72"/>
    <w:rsid w:val="002B39BD"/>
    <w:rsid w:val="002B3C52"/>
    <w:rsid w:val="002B47E7"/>
    <w:rsid w:val="002B6F0A"/>
    <w:rsid w:val="002C03B2"/>
    <w:rsid w:val="002C1336"/>
    <w:rsid w:val="002C1E28"/>
    <w:rsid w:val="002C2031"/>
    <w:rsid w:val="002C28FD"/>
    <w:rsid w:val="002C29FD"/>
    <w:rsid w:val="002C2CF0"/>
    <w:rsid w:val="002C2D27"/>
    <w:rsid w:val="002C3CD5"/>
    <w:rsid w:val="002C4304"/>
    <w:rsid w:val="002C53C3"/>
    <w:rsid w:val="002C5499"/>
    <w:rsid w:val="002C649C"/>
    <w:rsid w:val="002C6866"/>
    <w:rsid w:val="002C698C"/>
    <w:rsid w:val="002C72BE"/>
    <w:rsid w:val="002C75D4"/>
    <w:rsid w:val="002D0182"/>
    <w:rsid w:val="002D08FE"/>
    <w:rsid w:val="002D10C2"/>
    <w:rsid w:val="002D29D5"/>
    <w:rsid w:val="002D336C"/>
    <w:rsid w:val="002D37C5"/>
    <w:rsid w:val="002D40C7"/>
    <w:rsid w:val="002D4165"/>
    <w:rsid w:val="002D4605"/>
    <w:rsid w:val="002D4EBE"/>
    <w:rsid w:val="002D5632"/>
    <w:rsid w:val="002D56B6"/>
    <w:rsid w:val="002D59C6"/>
    <w:rsid w:val="002D5D31"/>
    <w:rsid w:val="002D7600"/>
    <w:rsid w:val="002E00DF"/>
    <w:rsid w:val="002E0457"/>
    <w:rsid w:val="002E0DBD"/>
    <w:rsid w:val="002E118E"/>
    <w:rsid w:val="002E1345"/>
    <w:rsid w:val="002E1757"/>
    <w:rsid w:val="002E1E73"/>
    <w:rsid w:val="002E28EE"/>
    <w:rsid w:val="002E2BE8"/>
    <w:rsid w:val="002E2FAC"/>
    <w:rsid w:val="002E3CDE"/>
    <w:rsid w:val="002E3EB9"/>
    <w:rsid w:val="002E405B"/>
    <w:rsid w:val="002E42E0"/>
    <w:rsid w:val="002E496E"/>
    <w:rsid w:val="002E4D8D"/>
    <w:rsid w:val="002E50F8"/>
    <w:rsid w:val="002E5F33"/>
    <w:rsid w:val="002E606B"/>
    <w:rsid w:val="002E7077"/>
    <w:rsid w:val="002E73C3"/>
    <w:rsid w:val="002F0249"/>
    <w:rsid w:val="002F02D8"/>
    <w:rsid w:val="002F03CD"/>
    <w:rsid w:val="002F079F"/>
    <w:rsid w:val="002F0A92"/>
    <w:rsid w:val="002F21A7"/>
    <w:rsid w:val="002F240E"/>
    <w:rsid w:val="002F2D64"/>
    <w:rsid w:val="002F45AE"/>
    <w:rsid w:val="002F45DE"/>
    <w:rsid w:val="002F47A0"/>
    <w:rsid w:val="002F4B83"/>
    <w:rsid w:val="002F6093"/>
    <w:rsid w:val="002F639C"/>
    <w:rsid w:val="002F6A77"/>
    <w:rsid w:val="002F6B0C"/>
    <w:rsid w:val="002F6BAC"/>
    <w:rsid w:val="002F6C57"/>
    <w:rsid w:val="002F6C58"/>
    <w:rsid w:val="002F7647"/>
    <w:rsid w:val="003005F6"/>
    <w:rsid w:val="0030243D"/>
    <w:rsid w:val="00302522"/>
    <w:rsid w:val="003030DD"/>
    <w:rsid w:val="00304290"/>
    <w:rsid w:val="00305449"/>
    <w:rsid w:val="00305B7C"/>
    <w:rsid w:val="003060FF"/>
    <w:rsid w:val="003071D2"/>
    <w:rsid w:val="003073B8"/>
    <w:rsid w:val="003074BE"/>
    <w:rsid w:val="00307F00"/>
    <w:rsid w:val="003109AE"/>
    <w:rsid w:val="00310F1F"/>
    <w:rsid w:val="003111DF"/>
    <w:rsid w:val="0031177D"/>
    <w:rsid w:val="00311B02"/>
    <w:rsid w:val="003125ED"/>
    <w:rsid w:val="00312B1B"/>
    <w:rsid w:val="003144EE"/>
    <w:rsid w:val="00314583"/>
    <w:rsid w:val="003145FC"/>
    <w:rsid w:val="0031546E"/>
    <w:rsid w:val="0031593F"/>
    <w:rsid w:val="00315DCE"/>
    <w:rsid w:val="0031666E"/>
    <w:rsid w:val="003167E1"/>
    <w:rsid w:val="00317543"/>
    <w:rsid w:val="00317657"/>
    <w:rsid w:val="0032018A"/>
    <w:rsid w:val="003206AC"/>
    <w:rsid w:val="00320C4C"/>
    <w:rsid w:val="0032106E"/>
    <w:rsid w:val="00321C30"/>
    <w:rsid w:val="00321E1F"/>
    <w:rsid w:val="003221E4"/>
    <w:rsid w:val="00323731"/>
    <w:rsid w:val="00323F98"/>
    <w:rsid w:val="0032405E"/>
    <w:rsid w:val="003241AF"/>
    <w:rsid w:val="003242EE"/>
    <w:rsid w:val="003248F0"/>
    <w:rsid w:val="0032564E"/>
    <w:rsid w:val="00325D13"/>
    <w:rsid w:val="00325EAD"/>
    <w:rsid w:val="003266F7"/>
    <w:rsid w:val="003308A7"/>
    <w:rsid w:val="003325E4"/>
    <w:rsid w:val="00332966"/>
    <w:rsid w:val="003335DC"/>
    <w:rsid w:val="0033391A"/>
    <w:rsid w:val="00334204"/>
    <w:rsid w:val="00334566"/>
    <w:rsid w:val="00336B46"/>
    <w:rsid w:val="0034041E"/>
    <w:rsid w:val="00340E2C"/>
    <w:rsid w:val="00341AC7"/>
    <w:rsid w:val="00341C6B"/>
    <w:rsid w:val="003427EC"/>
    <w:rsid w:val="003428E1"/>
    <w:rsid w:val="00342A67"/>
    <w:rsid w:val="003431D2"/>
    <w:rsid w:val="003437EC"/>
    <w:rsid w:val="003442F5"/>
    <w:rsid w:val="003455BA"/>
    <w:rsid w:val="0034564F"/>
    <w:rsid w:val="00345FB7"/>
    <w:rsid w:val="003467D8"/>
    <w:rsid w:val="00346829"/>
    <w:rsid w:val="00346FCF"/>
    <w:rsid w:val="003474A6"/>
    <w:rsid w:val="00350392"/>
    <w:rsid w:val="00351E66"/>
    <w:rsid w:val="00352155"/>
    <w:rsid w:val="003525E1"/>
    <w:rsid w:val="003528B8"/>
    <w:rsid w:val="00352F89"/>
    <w:rsid w:val="00353B2D"/>
    <w:rsid w:val="003543EF"/>
    <w:rsid w:val="003547BA"/>
    <w:rsid w:val="00354865"/>
    <w:rsid w:val="00354B2B"/>
    <w:rsid w:val="003561EF"/>
    <w:rsid w:val="003569A9"/>
    <w:rsid w:val="003570B7"/>
    <w:rsid w:val="00357A7A"/>
    <w:rsid w:val="0036047D"/>
    <w:rsid w:val="00361A92"/>
    <w:rsid w:val="00362185"/>
    <w:rsid w:val="0036291F"/>
    <w:rsid w:val="00362CDC"/>
    <w:rsid w:val="00363166"/>
    <w:rsid w:val="003635A9"/>
    <w:rsid w:val="00363726"/>
    <w:rsid w:val="00363946"/>
    <w:rsid w:val="00363980"/>
    <w:rsid w:val="003652BA"/>
    <w:rsid w:val="0036541E"/>
    <w:rsid w:val="00367448"/>
    <w:rsid w:val="0037050C"/>
    <w:rsid w:val="00371F7C"/>
    <w:rsid w:val="00372017"/>
    <w:rsid w:val="0037221F"/>
    <w:rsid w:val="0037299B"/>
    <w:rsid w:val="00373097"/>
    <w:rsid w:val="003739C0"/>
    <w:rsid w:val="00373CE1"/>
    <w:rsid w:val="00373DD7"/>
    <w:rsid w:val="00374535"/>
    <w:rsid w:val="003759C5"/>
    <w:rsid w:val="00375C01"/>
    <w:rsid w:val="00375D25"/>
    <w:rsid w:val="00375D9E"/>
    <w:rsid w:val="0037689D"/>
    <w:rsid w:val="00376A0D"/>
    <w:rsid w:val="00376C50"/>
    <w:rsid w:val="003771D5"/>
    <w:rsid w:val="00377C3F"/>
    <w:rsid w:val="00377DD3"/>
    <w:rsid w:val="0038040D"/>
    <w:rsid w:val="003811F4"/>
    <w:rsid w:val="0038126D"/>
    <w:rsid w:val="00381622"/>
    <w:rsid w:val="0038173D"/>
    <w:rsid w:val="00381DE4"/>
    <w:rsid w:val="0038212A"/>
    <w:rsid w:val="00382A06"/>
    <w:rsid w:val="003830E9"/>
    <w:rsid w:val="00384725"/>
    <w:rsid w:val="00384883"/>
    <w:rsid w:val="00384966"/>
    <w:rsid w:val="0038594A"/>
    <w:rsid w:val="00385BE4"/>
    <w:rsid w:val="00386B00"/>
    <w:rsid w:val="00386D07"/>
    <w:rsid w:val="00387D0C"/>
    <w:rsid w:val="0039084C"/>
    <w:rsid w:val="00391867"/>
    <w:rsid w:val="00391889"/>
    <w:rsid w:val="00391B38"/>
    <w:rsid w:val="00392214"/>
    <w:rsid w:val="00392294"/>
    <w:rsid w:val="0039266E"/>
    <w:rsid w:val="003940DD"/>
    <w:rsid w:val="003949AD"/>
    <w:rsid w:val="00394B1F"/>
    <w:rsid w:val="00395026"/>
    <w:rsid w:val="00395362"/>
    <w:rsid w:val="003954FB"/>
    <w:rsid w:val="003977AA"/>
    <w:rsid w:val="00397E42"/>
    <w:rsid w:val="003A0224"/>
    <w:rsid w:val="003A05E7"/>
    <w:rsid w:val="003A0731"/>
    <w:rsid w:val="003A0F8C"/>
    <w:rsid w:val="003A123D"/>
    <w:rsid w:val="003A13E9"/>
    <w:rsid w:val="003A13F9"/>
    <w:rsid w:val="003A1404"/>
    <w:rsid w:val="003A156D"/>
    <w:rsid w:val="003A1933"/>
    <w:rsid w:val="003A1AFC"/>
    <w:rsid w:val="003A210E"/>
    <w:rsid w:val="003A2148"/>
    <w:rsid w:val="003A22FF"/>
    <w:rsid w:val="003A4B5C"/>
    <w:rsid w:val="003A4DB3"/>
    <w:rsid w:val="003A5A6A"/>
    <w:rsid w:val="003A5DC2"/>
    <w:rsid w:val="003A5EE9"/>
    <w:rsid w:val="003A5FC5"/>
    <w:rsid w:val="003A7866"/>
    <w:rsid w:val="003A7F2E"/>
    <w:rsid w:val="003B02FF"/>
    <w:rsid w:val="003B04CD"/>
    <w:rsid w:val="003B0AC8"/>
    <w:rsid w:val="003B0DAC"/>
    <w:rsid w:val="003B125C"/>
    <w:rsid w:val="003B15A8"/>
    <w:rsid w:val="003B33BC"/>
    <w:rsid w:val="003B4573"/>
    <w:rsid w:val="003B5E26"/>
    <w:rsid w:val="003B5FB9"/>
    <w:rsid w:val="003B5FDF"/>
    <w:rsid w:val="003B6D58"/>
    <w:rsid w:val="003B7776"/>
    <w:rsid w:val="003B7D47"/>
    <w:rsid w:val="003B7E24"/>
    <w:rsid w:val="003C02DD"/>
    <w:rsid w:val="003C11B5"/>
    <w:rsid w:val="003C1D0F"/>
    <w:rsid w:val="003C2161"/>
    <w:rsid w:val="003C3670"/>
    <w:rsid w:val="003C4275"/>
    <w:rsid w:val="003C4E8D"/>
    <w:rsid w:val="003C56A4"/>
    <w:rsid w:val="003C65E1"/>
    <w:rsid w:val="003C6617"/>
    <w:rsid w:val="003C6713"/>
    <w:rsid w:val="003C6C43"/>
    <w:rsid w:val="003C7084"/>
    <w:rsid w:val="003C7182"/>
    <w:rsid w:val="003C7F28"/>
    <w:rsid w:val="003D25DF"/>
    <w:rsid w:val="003D2866"/>
    <w:rsid w:val="003D3EC7"/>
    <w:rsid w:val="003D42E4"/>
    <w:rsid w:val="003D4433"/>
    <w:rsid w:val="003D6DA9"/>
    <w:rsid w:val="003D71B4"/>
    <w:rsid w:val="003D7D24"/>
    <w:rsid w:val="003E08C0"/>
    <w:rsid w:val="003E10EC"/>
    <w:rsid w:val="003E1202"/>
    <w:rsid w:val="003E1509"/>
    <w:rsid w:val="003E2EF6"/>
    <w:rsid w:val="003E33C0"/>
    <w:rsid w:val="003E38F6"/>
    <w:rsid w:val="003E4B12"/>
    <w:rsid w:val="003E4B6C"/>
    <w:rsid w:val="003E4DB4"/>
    <w:rsid w:val="003E568A"/>
    <w:rsid w:val="003E58D1"/>
    <w:rsid w:val="003E656A"/>
    <w:rsid w:val="003E6FA3"/>
    <w:rsid w:val="003E7118"/>
    <w:rsid w:val="003E7930"/>
    <w:rsid w:val="003E7F85"/>
    <w:rsid w:val="003F02B1"/>
    <w:rsid w:val="003F1656"/>
    <w:rsid w:val="003F168E"/>
    <w:rsid w:val="003F19A5"/>
    <w:rsid w:val="003F22F6"/>
    <w:rsid w:val="003F415C"/>
    <w:rsid w:val="003F47C7"/>
    <w:rsid w:val="003F49BF"/>
    <w:rsid w:val="003F51D1"/>
    <w:rsid w:val="003F5AAE"/>
    <w:rsid w:val="003F6846"/>
    <w:rsid w:val="003F6A38"/>
    <w:rsid w:val="003F6C60"/>
    <w:rsid w:val="003F6F42"/>
    <w:rsid w:val="004000B9"/>
    <w:rsid w:val="00400ACB"/>
    <w:rsid w:val="0040137C"/>
    <w:rsid w:val="004025E6"/>
    <w:rsid w:val="00402E11"/>
    <w:rsid w:val="00405142"/>
    <w:rsid w:val="00405165"/>
    <w:rsid w:val="00406007"/>
    <w:rsid w:val="00406CB5"/>
    <w:rsid w:val="00406EE3"/>
    <w:rsid w:val="00407301"/>
    <w:rsid w:val="00407809"/>
    <w:rsid w:val="004106D5"/>
    <w:rsid w:val="00410A40"/>
    <w:rsid w:val="004117A6"/>
    <w:rsid w:val="00411AE5"/>
    <w:rsid w:val="0041286F"/>
    <w:rsid w:val="00413612"/>
    <w:rsid w:val="00414145"/>
    <w:rsid w:val="0041467F"/>
    <w:rsid w:val="0041513D"/>
    <w:rsid w:val="00415D3C"/>
    <w:rsid w:val="00417840"/>
    <w:rsid w:val="00420061"/>
    <w:rsid w:val="00420BEA"/>
    <w:rsid w:val="00421222"/>
    <w:rsid w:val="004213FA"/>
    <w:rsid w:val="00421B51"/>
    <w:rsid w:val="004221EE"/>
    <w:rsid w:val="0042266E"/>
    <w:rsid w:val="00422EAA"/>
    <w:rsid w:val="004235AD"/>
    <w:rsid w:val="00424986"/>
    <w:rsid w:val="00425446"/>
    <w:rsid w:val="00425E65"/>
    <w:rsid w:val="00426966"/>
    <w:rsid w:val="00426B8C"/>
    <w:rsid w:val="00427C14"/>
    <w:rsid w:val="0043119E"/>
    <w:rsid w:val="004311FA"/>
    <w:rsid w:val="00431640"/>
    <w:rsid w:val="004321BE"/>
    <w:rsid w:val="00433206"/>
    <w:rsid w:val="0043364D"/>
    <w:rsid w:val="00434344"/>
    <w:rsid w:val="00435C44"/>
    <w:rsid w:val="00435FF1"/>
    <w:rsid w:val="00436C12"/>
    <w:rsid w:val="00436E4E"/>
    <w:rsid w:val="004370E5"/>
    <w:rsid w:val="00437F7E"/>
    <w:rsid w:val="00440206"/>
    <w:rsid w:val="00440BF1"/>
    <w:rsid w:val="004425F2"/>
    <w:rsid w:val="004444C8"/>
    <w:rsid w:val="004450BB"/>
    <w:rsid w:val="0044568E"/>
    <w:rsid w:val="004462CB"/>
    <w:rsid w:val="00447032"/>
    <w:rsid w:val="00447FF4"/>
    <w:rsid w:val="0045058C"/>
    <w:rsid w:val="004505B4"/>
    <w:rsid w:val="0045061F"/>
    <w:rsid w:val="00450C04"/>
    <w:rsid w:val="00450E95"/>
    <w:rsid w:val="00450F1E"/>
    <w:rsid w:val="0045217E"/>
    <w:rsid w:val="004524C2"/>
    <w:rsid w:val="004531AA"/>
    <w:rsid w:val="00453414"/>
    <w:rsid w:val="004535DA"/>
    <w:rsid w:val="004537A9"/>
    <w:rsid w:val="004537BF"/>
    <w:rsid w:val="00453DDD"/>
    <w:rsid w:val="00454429"/>
    <w:rsid w:val="0045444D"/>
    <w:rsid w:val="00454F2D"/>
    <w:rsid w:val="0045513F"/>
    <w:rsid w:val="004551B8"/>
    <w:rsid w:val="004552DD"/>
    <w:rsid w:val="004554E4"/>
    <w:rsid w:val="0045587C"/>
    <w:rsid w:val="00455BF0"/>
    <w:rsid w:val="004567DC"/>
    <w:rsid w:val="00460203"/>
    <w:rsid w:val="0046065D"/>
    <w:rsid w:val="004609CF"/>
    <w:rsid w:val="00460EB8"/>
    <w:rsid w:val="004616C2"/>
    <w:rsid w:val="00462549"/>
    <w:rsid w:val="004648B3"/>
    <w:rsid w:val="004649B9"/>
    <w:rsid w:val="00464ABD"/>
    <w:rsid w:val="00464DCF"/>
    <w:rsid w:val="00466FDA"/>
    <w:rsid w:val="0047027B"/>
    <w:rsid w:val="00470981"/>
    <w:rsid w:val="0047168D"/>
    <w:rsid w:val="004722D3"/>
    <w:rsid w:val="00472499"/>
    <w:rsid w:val="0047281A"/>
    <w:rsid w:val="00472B1E"/>
    <w:rsid w:val="00472FDB"/>
    <w:rsid w:val="004736C0"/>
    <w:rsid w:val="00473858"/>
    <w:rsid w:val="00474440"/>
    <w:rsid w:val="004746F5"/>
    <w:rsid w:val="004754A5"/>
    <w:rsid w:val="00475B4B"/>
    <w:rsid w:val="00475DC6"/>
    <w:rsid w:val="00477E98"/>
    <w:rsid w:val="004809B4"/>
    <w:rsid w:val="00481AD7"/>
    <w:rsid w:val="004820FD"/>
    <w:rsid w:val="0048221D"/>
    <w:rsid w:val="004823D0"/>
    <w:rsid w:val="00482964"/>
    <w:rsid w:val="00482CA7"/>
    <w:rsid w:val="00483506"/>
    <w:rsid w:val="00483E6C"/>
    <w:rsid w:val="00484725"/>
    <w:rsid w:val="00484770"/>
    <w:rsid w:val="00484EB0"/>
    <w:rsid w:val="00485006"/>
    <w:rsid w:val="00485337"/>
    <w:rsid w:val="004859F4"/>
    <w:rsid w:val="004873CB"/>
    <w:rsid w:val="004874CB"/>
    <w:rsid w:val="0048783B"/>
    <w:rsid w:val="00491524"/>
    <w:rsid w:val="00492532"/>
    <w:rsid w:val="00492913"/>
    <w:rsid w:val="004929B8"/>
    <w:rsid w:val="00492AE5"/>
    <w:rsid w:val="00493538"/>
    <w:rsid w:val="00494854"/>
    <w:rsid w:val="00495C64"/>
    <w:rsid w:val="00495FBA"/>
    <w:rsid w:val="00496062"/>
    <w:rsid w:val="00496074"/>
    <w:rsid w:val="004964FE"/>
    <w:rsid w:val="00496A69"/>
    <w:rsid w:val="00496CCC"/>
    <w:rsid w:val="00496CD7"/>
    <w:rsid w:val="00496E65"/>
    <w:rsid w:val="0049743A"/>
    <w:rsid w:val="00497F1B"/>
    <w:rsid w:val="004A03D0"/>
    <w:rsid w:val="004A1366"/>
    <w:rsid w:val="004A15A9"/>
    <w:rsid w:val="004A17D0"/>
    <w:rsid w:val="004A1D47"/>
    <w:rsid w:val="004A1D77"/>
    <w:rsid w:val="004A205D"/>
    <w:rsid w:val="004A2F62"/>
    <w:rsid w:val="004A37EC"/>
    <w:rsid w:val="004A3E71"/>
    <w:rsid w:val="004A4158"/>
    <w:rsid w:val="004A4871"/>
    <w:rsid w:val="004A506A"/>
    <w:rsid w:val="004A56B1"/>
    <w:rsid w:val="004A762C"/>
    <w:rsid w:val="004A7B51"/>
    <w:rsid w:val="004B0448"/>
    <w:rsid w:val="004B0A4D"/>
    <w:rsid w:val="004B16EF"/>
    <w:rsid w:val="004B2881"/>
    <w:rsid w:val="004B2BA6"/>
    <w:rsid w:val="004B3384"/>
    <w:rsid w:val="004B4172"/>
    <w:rsid w:val="004B4507"/>
    <w:rsid w:val="004B4D4F"/>
    <w:rsid w:val="004B5690"/>
    <w:rsid w:val="004B596E"/>
    <w:rsid w:val="004B5DDD"/>
    <w:rsid w:val="004B7085"/>
    <w:rsid w:val="004B78C1"/>
    <w:rsid w:val="004B7FF0"/>
    <w:rsid w:val="004C031C"/>
    <w:rsid w:val="004C261C"/>
    <w:rsid w:val="004C288A"/>
    <w:rsid w:val="004C2AC8"/>
    <w:rsid w:val="004C2E03"/>
    <w:rsid w:val="004C3298"/>
    <w:rsid w:val="004C32C8"/>
    <w:rsid w:val="004C55F2"/>
    <w:rsid w:val="004C5AF3"/>
    <w:rsid w:val="004C6D69"/>
    <w:rsid w:val="004C6F5B"/>
    <w:rsid w:val="004C73EF"/>
    <w:rsid w:val="004D0383"/>
    <w:rsid w:val="004D18E2"/>
    <w:rsid w:val="004D2075"/>
    <w:rsid w:val="004D2267"/>
    <w:rsid w:val="004D2A09"/>
    <w:rsid w:val="004D2B2F"/>
    <w:rsid w:val="004D2CBF"/>
    <w:rsid w:val="004D2D91"/>
    <w:rsid w:val="004D465E"/>
    <w:rsid w:val="004D471B"/>
    <w:rsid w:val="004D49F1"/>
    <w:rsid w:val="004D5085"/>
    <w:rsid w:val="004D5587"/>
    <w:rsid w:val="004D5B5B"/>
    <w:rsid w:val="004D6666"/>
    <w:rsid w:val="004D6E5D"/>
    <w:rsid w:val="004D7048"/>
    <w:rsid w:val="004D707C"/>
    <w:rsid w:val="004D7836"/>
    <w:rsid w:val="004E0525"/>
    <w:rsid w:val="004E09FF"/>
    <w:rsid w:val="004E0B71"/>
    <w:rsid w:val="004E167D"/>
    <w:rsid w:val="004E307F"/>
    <w:rsid w:val="004E3155"/>
    <w:rsid w:val="004E3C8B"/>
    <w:rsid w:val="004E4B49"/>
    <w:rsid w:val="004E4E94"/>
    <w:rsid w:val="004E545D"/>
    <w:rsid w:val="004E5A06"/>
    <w:rsid w:val="004E6AF4"/>
    <w:rsid w:val="004E7542"/>
    <w:rsid w:val="004E7A89"/>
    <w:rsid w:val="004F0155"/>
    <w:rsid w:val="004F02F1"/>
    <w:rsid w:val="004F1638"/>
    <w:rsid w:val="004F1671"/>
    <w:rsid w:val="004F16BC"/>
    <w:rsid w:val="004F170F"/>
    <w:rsid w:val="004F1AA8"/>
    <w:rsid w:val="004F1B21"/>
    <w:rsid w:val="004F1B9E"/>
    <w:rsid w:val="004F2C3E"/>
    <w:rsid w:val="004F2CB3"/>
    <w:rsid w:val="004F3651"/>
    <w:rsid w:val="004F36A3"/>
    <w:rsid w:val="004F3F01"/>
    <w:rsid w:val="004F4A77"/>
    <w:rsid w:val="004F5266"/>
    <w:rsid w:val="004F542D"/>
    <w:rsid w:val="004F54C2"/>
    <w:rsid w:val="004F5A72"/>
    <w:rsid w:val="004F5BF6"/>
    <w:rsid w:val="004F62D5"/>
    <w:rsid w:val="004F70B1"/>
    <w:rsid w:val="004F772B"/>
    <w:rsid w:val="004F7BD9"/>
    <w:rsid w:val="00500479"/>
    <w:rsid w:val="005005E5"/>
    <w:rsid w:val="005012D4"/>
    <w:rsid w:val="005017AA"/>
    <w:rsid w:val="00502557"/>
    <w:rsid w:val="00502CBE"/>
    <w:rsid w:val="00503DF3"/>
    <w:rsid w:val="00504799"/>
    <w:rsid w:val="00505A56"/>
    <w:rsid w:val="00506AD3"/>
    <w:rsid w:val="00507435"/>
    <w:rsid w:val="005075B5"/>
    <w:rsid w:val="00507603"/>
    <w:rsid w:val="005078C8"/>
    <w:rsid w:val="00507FBA"/>
    <w:rsid w:val="005100E2"/>
    <w:rsid w:val="00510FEA"/>
    <w:rsid w:val="0051165E"/>
    <w:rsid w:val="00511B9C"/>
    <w:rsid w:val="0051208E"/>
    <w:rsid w:val="005126C2"/>
    <w:rsid w:val="0051358A"/>
    <w:rsid w:val="005149E7"/>
    <w:rsid w:val="00514C8E"/>
    <w:rsid w:val="0051510B"/>
    <w:rsid w:val="005158AA"/>
    <w:rsid w:val="0051597B"/>
    <w:rsid w:val="0051598B"/>
    <w:rsid w:val="00516A96"/>
    <w:rsid w:val="005171CE"/>
    <w:rsid w:val="0051736E"/>
    <w:rsid w:val="005174B5"/>
    <w:rsid w:val="00517E5B"/>
    <w:rsid w:val="00520088"/>
    <w:rsid w:val="00520380"/>
    <w:rsid w:val="00521656"/>
    <w:rsid w:val="005218C1"/>
    <w:rsid w:val="005221FD"/>
    <w:rsid w:val="00522650"/>
    <w:rsid w:val="0052313A"/>
    <w:rsid w:val="005237EF"/>
    <w:rsid w:val="00523D8F"/>
    <w:rsid w:val="005242AD"/>
    <w:rsid w:val="005247CB"/>
    <w:rsid w:val="00524B26"/>
    <w:rsid w:val="005250FC"/>
    <w:rsid w:val="005258C1"/>
    <w:rsid w:val="005260B8"/>
    <w:rsid w:val="005270AE"/>
    <w:rsid w:val="00527996"/>
    <w:rsid w:val="005301ED"/>
    <w:rsid w:val="00530EE9"/>
    <w:rsid w:val="00531665"/>
    <w:rsid w:val="0053166D"/>
    <w:rsid w:val="005339B9"/>
    <w:rsid w:val="00534847"/>
    <w:rsid w:val="00534898"/>
    <w:rsid w:val="00534D56"/>
    <w:rsid w:val="00536333"/>
    <w:rsid w:val="005369C3"/>
    <w:rsid w:val="005378F8"/>
    <w:rsid w:val="0054052E"/>
    <w:rsid w:val="00540671"/>
    <w:rsid w:val="00541968"/>
    <w:rsid w:val="005421E0"/>
    <w:rsid w:val="00544C7A"/>
    <w:rsid w:val="0054706E"/>
    <w:rsid w:val="005472B2"/>
    <w:rsid w:val="00547808"/>
    <w:rsid w:val="00547CF2"/>
    <w:rsid w:val="00550690"/>
    <w:rsid w:val="0055257A"/>
    <w:rsid w:val="00552888"/>
    <w:rsid w:val="005528A9"/>
    <w:rsid w:val="00552AD9"/>
    <w:rsid w:val="0055300A"/>
    <w:rsid w:val="00553D66"/>
    <w:rsid w:val="00554D81"/>
    <w:rsid w:val="005565F2"/>
    <w:rsid w:val="005568D1"/>
    <w:rsid w:val="00556A53"/>
    <w:rsid w:val="00556CCC"/>
    <w:rsid w:val="00557065"/>
    <w:rsid w:val="00557BB3"/>
    <w:rsid w:val="0056068B"/>
    <w:rsid w:val="00561B25"/>
    <w:rsid w:val="00562854"/>
    <w:rsid w:val="005633AC"/>
    <w:rsid w:val="0056387F"/>
    <w:rsid w:val="00563D48"/>
    <w:rsid w:val="00564CBD"/>
    <w:rsid w:val="00565100"/>
    <w:rsid w:val="00566170"/>
    <w:rsid w:val="00567327"/>
    <w:rsid w:val="00567B4A"/>
    <w:rsid w:val="00567FCD"/>
    <w:rsid w:val="0057022A"/>
    <w:rsid w:val="00570373"/>
    <w:rsid w:val="00571D6F"/>
    <w:rsid w:val="00573584"/>
    <w:rsid w:val="00573854"/>
    <w:rsid w:val="00573985"/>
    <w:rsid w:val="005743BF"/>
    <w:rsid w:val="00574AF4"/>
    <w:rsid w:val="00574C9D"/>
    <w:rsid w:val="00575F89"/>
    <w:rsid w:val="00576461"/>
    <w:rsid w:val="00580100"/>
    <w:rsid w:val="00580179"/>
    <w:rsid w:val="00580578"/>
    <w:rsid w:val="00580AF5"/>
    <w:rsid w:val="00580BCD"/>
    <w:rsid w:val="005811E3"/>
    <w:rsid w:val="005816B0"/>
    <w:rsid w:val="00581A71"/>
    <w:rsid w:val="005844C7"/>
    <w:rsid w:val="00584C69"/>
    <w:rsid w:val="00584D80"/>
    <w:rsid w:val="0058619B"/>
    <w:rsid w:val="00586279"/>
    <w:rsid w:val="00586831"/>
    <w:rsid w:val="00586F8E"/>
    <w:rsid w:val="005870D3"/>
    <w:rsid w:val="00587260"/>
    <w:rsid w:val="0058735E"/>
    <w:rsid w:val="00587B68"/>
    <w:rsid w:val="00590769"/>
    <w:rsid w:val="00590982"/>
    <w:rsid w:val="00591350"/>
    <w:rsid w:val="0059146E"/>
    <w:rsid w:val="005918D7"/>
    <w:rsid w:val="005944E2"/>
    <w:rsid w:val="0059561D"/>
    <w:rsid w:val="00595917"/>
    <w:rsid w:val="00596797"/>
    <w:rsid w:val="00596F16"/>
    <w:rsid w:val="0059782C"/>
    <w:rsid w:val="0059799E"/>
    <w:rsid w:val="00597C92"/>
    <w:rsid w:val="00597DC8"/>
    <w:rsid w:val="005A0700"/>
    <w:rsid w:val="005A07B1"/>
    <w:rsid w:val="005A1C33"/>
    <w:rsid w:val="005A2420"/>
    <w:rsid w:val="005A253A"/>
    <w:rsid w:val="005A25BC"/>
    <w:rsid w:val="005A280D"/>
    <w:rsid w:val="005A2EFF"/>
    <w:rsid w:val="005A4162"/>
    <w:rsid w:val="005A4B76"/>
    <w:rsid w:val="005A4D42"/>
    <w:rsid w:val="005A4D8B"/>
    <w:rsid w:val="005A5677"/>
    <w:rsid w:val="005A5771"/>
    <w:rsid w:val="005A5D6A"/>
    <w:rsid w:val="005A657D"/>
    <w:rsid w:val="005A6734"/>
    <w:rsid w:val="005A74DF"/>
    <w:rsid w:val="005A7582"/>
    <w:rsid w:val="005A75C3"/>
    <w:rsid w:val="005A75E4"/>
    <w:rsid w:val="005B0597"/>
    <w:rsid w:val="005B05CA"/>
    <w:rsid w:val="005B072E"/>
    <w:rsid w:val="005B082A"/>
    <w:rsid w:val="005B1A68"/>
    <w:rsid w:val="005B1E7D"/>
    <w:rsid w:val="005B1F98"/>
    <w:rsid w:val="005B27C2"/>
    <w:rsid w:val="005B5B18"/>
    <w:rsid w:val="005B61C2"/>
    <w:rsid w:val="005B67D5"/>
    <w:rsid w:val="005B7A43"/>
    <w:rsid w:val="005B7DBF"/>
    <w:rsid w:val="005C0C07"/>
    <w:rsid w:val="005C166F"/>
    <w:rsid w:val="005C1E4F"/>
    <w:rsid w:val="005C2664"/>
    <w:rsid w:val="005C3AAB"/>
    <w:rsid w:val="005C3DED"/>
    <w:rsid w:val="005C44D5"/>
    <w:rsid w:val="005C4570"/>
    <w:rsid w:val="005C4FAB"/>
    <w:rsid w:val="005C5FE2"/>
    <w:rsid w:val="005C6F2F"/>
    <w:rsid w:val="005C787F"/>
    <w:rsid w:val="005C7A33"/>
    <w:rsid w:val="005D0A24"/>
    <w:rsid w:val="005D0B0F"/>
    <w:rsid w:val="005D218F"/>
    <w:rsid w:val="005D282F"/>
    <w:rsid w:val="005D55A7"/>
    <w:rsid w:val="005D569B"/>
    <w:rsid w:val="005D5BC4"/>
    <w:rsid w:val="005D5BD7"/>
    <w:rsid w:val="005D5E64"/>
    <w:rsid w:val="005D66C5"/>
    <w:rsid w:val="005D67B2"/>
    <w:rsid w:val="005D6A7F"/>
    <w:rsid w:val="005D76E9"/>
    <w:rsid w:val="005D784A"/>
    <w:rsid w:val="005E061F"/>
    <w:rsid w:val="005E152C"/>
    <w:rsid w:val="005E169C"/>
    <w:rsid w:val="005E1781"/>
    <w:rsid w:val="005E18E3"/>
    <w:rsid w:val="005E1C59"/>
    <w:rsid w:val="005E21D3"/>
    <w:rsid w:val="005E2818"/>
    <w:rsid w:val="005E28AB"/>
    <w:rsid w:val="005E3AE3"/>
    <w:rsid w:val="005E475A"/>
    <w:rsid w:val="005E4BA7"/>
    <w:rsid w:val="005E5825"/>
    <w:rsid w:val="005E622D"/>
    <w:rsid w:val="005E644C"/>
    <w:rsid w:val="005E647A"/>
    <w:rsid w:val="005E67B3"/>
    <w:rsid w:val="005E6A4C"/>
    <w:rsid w:val="005E7672"/>
    <w:rsid w:val="005E77F7"/>
    <w:rsid w:val="005F0846"/>
    <w:rsid w:val="005F39F6"/>
    <w:rsid w:val="005F4277"/>
    <w:rsid w:val="005F4B8F"/>
    <w:rsid w:val="005F538C"/>
    <w:rsid w:val="005F567C"/>
    <w:rsid w:val="005F5903"/>
    <w:rsid w:val="005F598E"/>
    <w:rsid w:val="005F61CE"/>
    <w:rsid w:val="005F62AE"/>
    <w:rsid w:val="005F673F"/>
    <w:rsid w:val="005F7418"/>
    <w:rsid w:val="005F7C52"/>
    <w:rsid w:val="0060000F"/>
    <w:rsid w:val="00600711"/>
    <w:rsid w:val="00600C00"/>
    <w:rsid w:val="0060105A"/>
    <w:rsid w:val="006011FD"/>
    <w:rsid w:val="00602143"/>
    <w:rsid w:val="00602691"/>
    <w:rsid w:val="00602698"/>
    <w:rsid w:val="00603518"/>
    <w:rsid w:val="006036EB"/>
    <w:rsid w:val="0060525F"/>
    <w:rsid w:val="0060561A"/>
    <w:rsid w:val="006058BA"/>
    <w:rsid w:val="006061C8"/>
    <w:rsid w:val="006069E4"/>
    <w:rsid w:val="006076D7"/>
    <w:rsid w:val="00607B30"/>
    <w:rsid w:val="00607ED3"/>
    <w:rsid w:val="00610269"/>
    <w:rsid w:val="0061089C"/>
    <w:rsid w:val="00611507"/>
    <w:rsid w:val="0061326C"/>
    <w:rsid w:val="006134BB"/>
    <w:rsid w:val="00613882"/>
    <w:rsid w:val="006161D0"/>
    <w:rsid w:val="0061718A"/>
    <w:rsid w:val="00617B9B"/>
    <w:rsid w:val="00620054"/>
    <w:rsid w:val="00620CCE"/>
    <w:rsid w:val="00621CC7"/>
    <w:rsid w:val="00622543"/>
    <w:rsid w:val="006225DB"/>
    <w:rsid w:val="006229D1"/>
    <w:rsid w:val="00622CA4"/>
    <w:rsid w:val="0062378E"/>
    <w:rsid w:val="006241C3"/>
    <w:rsid w:val="00624D1D"/>
    <w:rsid w:val="00625B56"/>
    <w:rsid w:val="00627964"/>
    <w:rsid w:val="00627BC5"/>
    <w:rsid w:val="00627D5D"/>
    <w:rsid w:val="0063032B"/>
    <w:rsid w:val="006305C9"/>
    <w:rsid w:val="0063067F"/>
    <w:rsid w:val="006309E9"/>
    <w:rsid w:val="00631945"/>
    <w:rsid w:val="0063274F"/>
    <w:rsid w:val="00632841"/>
    <w:rsid w:val="00634244"/>
    <w:rsid w:val="00634713"/>
    <w:rsid w:val="00634DCF"/>
    <w:rsid w:val="00635116"/>
    <w:rsid w:val="00635262"/>
    <w:rsid w:val="00635F38"/>
    <w:rsid w:val="0063600B"/>
    <w:rsid w:val="0063625F"/>
    <w:rsid w:val="006363D7"/>
    <w:rsid w:val="00637209"/>
    <w:rsid w:val="00637D9A"/>
    <w:rsid w:val="006400F6"/>
    <w:rsid w:val="0064108C"/>
    <w:rsid w:val="00641E46"/>
    <w:rsid w:val="00642BD2"/>
    <w:rsid w:val="00643159"/>
    <w:rsid w:val="0064463F"/>
    <w:rsid w:val="0064492E"/>
    <w:rsid w:val="00644B63"/>
    <w:rsid w:val="0064514F"/>
    <w:rsid w:val="00645602"/>
    <w:rsid w:val="00646EFA"/>
    <w:rsid w:val="00647B6A"/>
    <w:rsid w:val="006518C6"/>
    <w:rsid w:val="0065268E"/>
    <w:rsid w:val="0065369B"/>
    <w:rsid w:val="00653A44"/>
    <w:rsid w:val="00653C75"/>
    <w:rsid w:val="00655BD9"/>
    <w:rsid w:val="0065600D"/>
    <w:rsid w:val="006561D4"/>
    <w:rsid w:val="00660A39"/>
    <w:rsid w:val="006611D6"/>
    <w:rsid w:val="006623BE"/>
    <w:rsid w:val="006625B4"/>
    <w:rsid w:val="00662658"/>
    <w:rsid w:val="006631D1"/>
    <w:rsid w:val="006637A1"/>
    <w:rsid w:val="006637BB"/>
    <w:rsid w:val="006646D3"/>
    <w:rsid w:val="0066472A"/>
    <w:rsid w:val="006647FF"/>
    <w:rsid w:val="00665996"/>
    <w:rsid w:val="00665D35"/>
    <w:rsid w:val="00665E7A"/>
    <w:rsid w:val="0066639B"/>
    <w:rsid w:val="006669E6"/>
    <w:rsid w:val="00666C00"/>
    <w:rsid w:val="0066763D"/>
    <w:rsid w:val="00667A2E"/>
    <w:rsid w:val="0067049A"/>
    <w:rsid w:val="00670587"/>
    <w:rsid w:val="00670739"/>
    <w:rsid w:val="006713B2"/>
    <w:rsid w:val="00671593"/>
    <w:rsid w:val="006718E1"/>
    <w:rsid w:val="00672A50"/>
    <w:rsid w:val="00672BA5"/>
    <w:rsid w:val="00672CAE"/>
    <w:rsid w:val="00673714"/>
    <w:rsid w:val="00673E32"/>
    <w:rsid w:val="00674A6A"/>
    <w:rsid w:val="0067594C"/>
    <w:rsid w:val="006763FA"/>
    <w:rsid w:val="00680404"/>
    <w:rsid w:val="00680C1E"/>
    <w:rsid w:val="00680DF8"/>
    <w:rsid w:val="006818DC"/>
    <w:rsid w:val="00681950"/>
    <w:rsid w:val="00681F70"/>
    <w:rsid w:val="00682307"/>
    <w:rsid w:val="00682E91"/>
    <w:rsid w:val="0068334E"/>
    <w:rsid w:val="00683488"/>
    <w:rsid w:val="006835E3"/>
    <w:rsid w:val="006842B9"/>
    <w:rsid w:val="006850E1"/>
    <w:rsid w:val="006853DF"/>
    <w:rsid w:val="006854C9"/>
    <w:rsid w:val="00686D6A"/>
    <w:rsid w:val="0068777B"/>
    <w:rsid w:val="00690F30"/>
    <w:rsid w:val="00691AB8"/>
    <w:rsid w:val="00691AD1"/>
    <w:rsid w:val="006930B2"/>
    <w:rsid w:val="0069381F"/>
    <w:rsid w:val="00693D3C"/>
    <w:rsid w:val="00693E75"/>
    <w:rsid w:val="0069444E"/>
    <w:rsid w:val="00694FAB"/>
    <w:rsid w:val="00695023"/>
    <w:rsid w:val="00695410"/>
    <w:rsid w:val="0069597B"/>
    <w:rsid w:val="00696843"/>
    <w:rsid w:val="00697335"/>
    <w:rsid w:val="00697722"/>
    <w:rsid w:val="006A01B4"/>
    <w:rsid w:val="006A03D4"/>
    <w:rsid w:val="006A0B5C"/>
    <w:rsid w:val="006A0C4E"/>
    <w:rsid w:val="006A1935"/>
    <w:rsid w:val="006A1BC4"/>
    <w:rsid w:val="006A2D45"/>
    <w:rsid w:val="006A2DF0"/>
    <w:rsid w:val="006A37E5"/>
    <w:rsid w:val="006A428E"/>
    <w:rsid w:val="006A4606"/>
    <w:rsid w:val="006A5578"/>
    <w:rsid w:val="006A56C5"/>
    <w:rsid w:val="006A6768"/>
    <w:rsid w:val="006B0C41"/>
    <w:rsid w:val="006B1369"/>
    <w:rsid w:val="006B1B2D"/>
    <w:rsid w:val="006B3F80"/>
    <w:rsid w:val="006B5737"/>
    <w:rsid w:val="006C2344"/>
    <w:rsid w:val="006C37B7"/>
    <w:rsid w:val="006C496A"/>
    <w:rsid w:val="006C4F30"/>
    <w:rsid w:val="006C6119"/>
    <w:rsid w:val="006C792F"/>
    <w:rsid w:val="006C7964"/>
    <w:rsid w:val="006C7C85"/>
    <w:rsid w:val="006D0944"/>
    <w:rsid w:val="006D0F05"/>
    <w:rsid w:val="006D1041"/>
    <w:rsid w:val="006D1843"/>
    <w:rsid w:val="006D1BC8"/>
    <w:rsid w:val="006D1BEA"/>
    <w:rsid w:val="006D1F49"/>
    <w:rsid w:val="006D2CE9"/>
    <w:rsid w:val="006D36F3"/>
    <w:rsid w:val="006D53A5"/>
    <w:rsid w:val="006D5935"/>
    <w:rsid w:val="006D5C58"/>
    <w:rsid w:val="006D60B4"/>
    <w:rsid w:val="006D61FF"/>
    <w:rsid w:val="006D7133"/>
    <w:rsid w:val="006D71A4"/>
    <w:rsid w:val="006D7B88"/>
    <w:rsid w:val="006E0131"/>
    <w:rsid w:val="006E0141"/>
    <w:rsid w:val="006E0B63"/>
    <w:rsid w:val="006E0C6F"/>
    <w:rsid w:val="006E162C"/>
    <w:rsid w:val="006E187B"/>
    <w:rsid w:val="006E18E3"/>
    <w:rsid w:val="006E1FA7"/>
    <w:rsid w:val="006E2051"/>
    <w:rsid w:val="006E26C3"/>
    <w:rsid w:val="006E29E9"/>
    <w:rsid w:val="006E3D4B"/>
    <w:rsid w:val="006E4960"/>
    <w:rsid w:val="006E4CFF"/>
    <w:rsid w:val="006E4FF8"/>
    <w:rsid w:val="006E72F3"/>
    <w:rsid w:val="006E78A7"/>
    <w:rsid w:val="006F1B92"/>
    <w:rsid w:val="006F2061"/>
    <w:rsid w:val="006F253E"/>
    <w:rsid w:val="006F25F3"/>
    <w:rsid w:val="006F269B"/>
    <w:rsid w:val="006F26D4"/>
    <w:rsid w:val="006F2CF5"/>
    <w:rsid w:val="006F2CFF"/>
    <w:rsid w:val="006F2F55"/>
    <w:rsid w:val="006F34CE"/>
    <w:rsid w:val="006F3680"/>
    <w:rsid w:val="006F4B7B"/>
    <w:rsid w:val="006F5AAB"/>
    <w:rsid w:val="006F610E"/>
    <w:rsid w:val="006F65E7"/>
    <w:rsid w:val="006F7331"/>
    <w:rsid w:val="006F7411"/>
    <w:rsid w:val="006F7455"/>
    <w:rsid w:val="007000D9"/>
    <w:rsid w:val="007000F3"/>
    <w:rsid w:val="00700943"/>
    <w:rsid w:val="00700D1E"/>
    <w:rsid w:val="00701731"/>
    <w:rsid w:val="0070381F"/>
    <w:rsid w:val="007046C4"/>
    <w:rsid w:val="00705E4F"/>
    <w:rsid w:val="00706877"/>
    <w:rsid w:val="00706BE1"/>
    <w:rsid w:val="00706E5F"/>
    <w:rsid w:val="007071B1"/>
    <w:rsid w:val="007075C6"/>
    <w:rsid w:val="00710452"/>
    <w:rsid w:val="00710C00"/>
    <w:rsid w:val="0071266C"/>
    <w:rsid w:val="007129A6"/>
    <w:rsid w:val="00712B82"/>
    <w:rsid w:val="00713475"/>
    <w:rsid w:val="00713588"/>
    <w:rsid w:val="00715505"/>
    <w:rsid w:val="00716DE8"/>
    <w:rsid w:val="007172C9"/>
    <w:rsid w:val="0071730E"/>
    <w:rsid w:val="00717C0D"/>
    <w:rsid w:val="007201EB"/>
    <w:rsid w:val="00720282"/>
    <w:rsid w:val="00720633"/>
    <w:rsid w:val="00720688"/>
    <w:rsid w:val="007206D8"/>
    <w:rsid w:val="00720A22"/>
    <w:rsid w:val="00720F92"/>
    <w:rsid w:val="0072103A"/>
    <w:rsid w:val="00721327"/>
    <w:rsid w:val="007227DB"/>
    <w:rsid w:val="007228FE"/>
    <w:rsid w:val="00722CD5"/>
    <w:rsid w:val="007234A6"/>
    <w:rsid w:val="00723C5B"/>
    <w:rsid w:val="00723DE5"/>
    <w:rsid w:val="00723FEF"/>
    <w:rsid w:val="00724EEC"/>
    <w:rsid w:val="0072535C"/>
    <w:rsid w:val="00725AE9"/>
    <w:rsid w:val="007263DC"/>
    <w:rsid w:val="007268A3"/>
    <w:rsid w:val="00731803"/>
    <w:rsid w:val="00731E6E"/>
    <w:rsid w:val="007333E4"/>
    <w:rsid w:val="0073344B"/>
    <w:rsid w:val="007337A8"/>
    <w:rsid w:val="00733ABB"/>
    <w:rsid w:val="00734679"/>
    <w:rsid w:val="0073488B"/>
    <w:rsid w:val="00734F66"/>
    <w:rsid w:val="00735D16"/>
    <w:rsid w:val="0073633F"/>
    <w:rsid w:val="00736639"/>
    <w:rsid w:val="0073696C"/>
    <w:rsid w:val="00736D6B"/>
    <w:rsid w:val="00737995"/>
    <w:rsid w:val="00740152"/>
    <w:rsid w:val="00741DA3"/>
    <w:rsid w:val="00742910"/>
    <w:rsid w:val="00742929"/>
    <w:rsid w:val="00743C7C"/>
    <w:rsid w:val="00744242"/>
    <w:rsid w:val="0074450B"/>
    <w:rsid w:val="007446E4"/>
    <w:rsid w:val="0074490C"/>
    <w:rsid w:val="00744DE9"/>
    <w:rsid w:val="00745B5A"/>
    <w:rsid w:val="00745D5B"/>
    <w:rsid w:val="0074678A"/>
    <w:rsid w:val="0074694D"/>
    <w:rsid w:val="007474BF"/>
    <w:rsid w:val="00747C5C"/>
    <w:rsid w:val="00747E27"/>
    <w:rsid w:val="00750379"/>
    <w:rsid w:val="007505F2"/>
    <w:rsid w:val="00750688"/>
    <w:rsid w:val="00752143"/>
    <w:rsid w:val="00752AE8"/>
    <w:rsid w:val="00753495"/>
    <w:rsid w:val="007546E7"/>
    <w:rsid w:val="00754F77"/>
    <w:rsid w:val="0075522C"/>
    <w:rsid w:val="00755274"/>
    <w:rsid w:val="00756C44"/>
    <w:rsid w:val="00756E29"/>
    <w:rsid w:val="00757C00"/>
    <w:rsid w:val="00757D0B"/>
    <w:rsid w:val="007607B5"/>
    <w:rsid w:val="00760B3A"/>
    <w:rsid w:val="00760C66"/>
    <w:rsid w:val="00760F80"/>
    <w:rsid w:val="00760FA6"/>
    <w:rsid w:val="00761519"/>
    <w:rsid w:val="007639F8"/>
    <w:rsid w:val="007646A3"/>
    <w:rsid w:val="0076475A"/>
    <w:rsid w:val="00764DFD"/>
    <w:rsid w:val="0076520E"/>
    <w:rsid w:val="00766512"/>
    <w:rsid w:val="00766F63"/>
    <w:rsid w:val="00767418"/>
    <w:rsid w:val="00767D7A"/>
    <w:rsid w:val="00770BE6"/>
    <w:rsid w:val="00771BC4"/>
    <w:rsid w:val="00771EFF"/>
    <w:rsid w:val="00772D74"/>
    <w:rsid w:val="0077439F"/>
    <w:rsid w:val="0077595E"/>
    <w:rsid w:val="00776ED2"/>
    <w:rsid w:val="00777C0B"/>
    <w:rsid w:val="0078069E"/>
    <w:rsid w:val="0078267F"/>
    <w:rsid w:val="007826AF"/>
    <w:rsid w:val="00782FB5"/>
    <w:rsid w:val="007835A2"/>
    <w:rsid w:val="0078422E"/>
    <w:rsid w:val="00784550"/>
    <w:rsid w:val="0078747C"/>
    <w:rsid w:val="00787846"/>
    <w:rsid w:val="00790326"/>
    <w:rsid w:val="00790595"/>
    <w:rsid w:val="007906C2"/>
    <w:rsid w:val="00790998"/>
    <w:rsid w:val="00790CEB"/>
    <w:rsid w:val="00791266"/>
    <w:rsid w:val="0079162F"/>
    <w:rsid w:val="0079183D"/>
    <w:rsid w:val="00792F7D"/>
    <w:rsid w:val="00794058"/>
    <w:rsid w:val="0079441F"/>
    <w:rsid w:val="00795166"/>
    <w:rsid w:val="0079577C"/>
    <w:rsid w:val="00795A33"/>
    <w:rsid w:val="00795A6B"/>
    <w:rsid w:val="00795DCE"/>
    <w:rsid w:val="00795F40"/>
    <w:rsid w:val="007963A7"/>
    <w:rsid w:val="007970DA"/>
    <w:rsid w:val="007A09D4"/>
    <w:rsid w:val="007A121C"/>
    <w:rsid w:val="007A2D6F"/>
    <w:rsid w:val="007A3468"/>
    <w:rsid w:val="007A40CF"/>
    <w:rsid w:val="007A4664"/>
    <w:rsid w:val="007A5092"/>
    <w:rsid w:val="007A5D60"/>
    <w:rsid w:val="007A64BA"/>
    <w:rsid w:val="007A6921"/>
    <w:rsid w:val="007A6ED5"/>
    <w:rsid w:val="007A6F02"/>
    <w:rsid w:val="007A6FC9"/>
    <w:rsid w:val="007A7D34"/>
    <w:rsid w:val="007A7E5B"/>
    <w:rsid w:val="007B0B8A"/>
    <w:rsid w:val="007B0E3F"/>
    <w:rsid w:val="007B0EBE"/>
    <w:rsid w:val="007B12C0"/>
    <w:rsid w:val="007B1607"/>
    <w:rsid w:val="007B28C2"/>
    <w:rsid w:val="007B2B5F"/>
    <w:rsid w:val="007B40E7"/>
    <w:rsid w:val="007B4C77"/>
    <w:rsid w:val="007B4D5D"/>
    <w:rsid w:val="007B55BC"/>
    <w:rsid w:val="007B5D36"/>
    <w:rsid w:val="007B610A"/>
    <w:rsid w:val="007B64EA"/>
    <w:rsid w:val="007B6927"/>
    <w:rsid w:val="007C0107"/>
    <w:rsid w:val="007C05D6"/>
    <w:rsid w:val="007C0765"/>
    <w:rsid w:val="007C1991"/>
    <w:rsid w:val="007C2548"/>
    <w:rsid w:val="007C2AE7"/>
    <w:rsid w:val="007C2E62"/>
    <w:rsid w:val="007C3317"/>
    <w:rsid w:val="007C33AA"/>
    <w:rsid w:val="007C38C1"/>
    <w:rsid w:val="007C3EE8"/>
    <w:rsid w:val="007C4B49"/>
    <w:rsid w:val="007C52A9"/>
    <w:rsid w:val="007C5329"/>
    <w:rsid w:val="007C6D2E"/>
    <w:rsid w:val="007C783F"/>
    <w:rsid w:val="007C7ECD"/>
    <w:rsid w:val="007D02EC"/>
    <w:rsid w:val="007D10B6"/>
    <w:rsid w:val="007D14CE"/>
    <w:rsid w:val="007D1F1D"/>
    <w:rsid w:val="007D2C20"/>
    <w:rsid w:val="007D66DA"/>
    <w:rsid w:val="007D6AD0"/>
    <w:rsid w:val="007D6B70"/>
    <w:rsid w:val="007D7E32"/>
    <w:rsid w:val="007E00AE"/>
    <w:rsid w:val="007E093B"/>
    <w:rsid w:val="007E0A99"/>
    <w:rsid w:val="007E0AD8"/>
    <w:rsid w:val="007E1024"/>
    <w:rsid w:val="007E123C"/>
    <w:rsid w:val="007E1599"/>
    <w:rsid w:val="007E1A84"/>
    <w:rsid w:val="007E1C63"/>
    <w:rsid w:val="007E39DD"/>
    <w:rsid w:val="007E3B82"/>
    <w:rsid w:val="007E4B91"/>
    <w:rsid w:val="007E5868"/>
    <w:rsid w:val="007E60C2"/>
    <w:rsid w:val="007E6128"/>
    <w:rsid w:val="007E6DD2"/>
    <w:rsid w:val="007E75E7"/>
    <w:rsid w:val="007E7930"/>
    <w:rsid w:val="007F005B"/>
    <w:rsid w:val="007F00B6"/>
    <w:rsid w:val="007F075B"/>
    <w:rsid w:val="007F07D1"/>
    <w:rsid w:val="007F1CCA"/>
    <w:rsid w:val="007F2BDD"/>
    <w:rsid w:val="007F3006"/>
    <w:rsid w:val="007F36F9"/>
    <w:rsid w:val="007F44A5"/>
    <w:rsid w:val="007F4CEB"/>
    <w:rsid w:val="007F5C5B"/>
    <w:rsid w:val="007F5D2C"/>
    <w:rsid w:val="007F6E61"/>
    <w:rsid w:val="007F75E1"/>
    <w:rsid w:val="007F773B"/>
    <w:rsid w:val="008000DD"/>
    <w:rsid w:val="008009A9"/>
    <w:rsid w:val="00800E03"/>
    <w:rsid w:val="00801218"/>
    <w:rsid w:val="00804E9A"/>
    <w:rsid w:val="00805120"/>
    <w:rsid w:val="0080527E"/>
    <w:rsid w:val="008055E8"/>
    <w:rsid w:val="008057A8"/>
    <w:rsid w:val="00805FD5"/>
    <w:rsid w:val="00806668"/>
    <w:rsid w:val="00806F43"/>
    <w:rsid w:val="00807010"/>
    <w:rsid w:val="008074A5"/>
    <w:rsid w:val="00807A4A"/>
    <w:rsid w:val="00810DA2"/>
    <w:rsid w:val="00810DA3"/>
    <w:rsid w:val="008121F7"/>
    <w:rsid w:val="00812D99"/>
    <w:rsid w:val="0081364B"/>
    <w:rsid w:val="0081387B"/>
    <w:rsid w:val="00813977"/>
    <w:rsid w:val="00814A5C"/>
    <w:rsid w:val="00815034"/>
    <w:rsid w:val="00815038"/>
    <w:rsid w:val="008157B4"/>
    <w:rsid w:val="00816759"/>
    <w:rsid w:val="00816B73"/>
    <w:rsid w:val="008173D9"/>
    <w:rsid w:val="0081740C"/>
    <w:rsid w:val="008206B0"/>
    <w:rsid w:val="00820B75"/>
    <w:rsid w:val="00822713"/>
    <w:rsid w:val="00822BAA"/>
    <w:rsid w:val="008239D7"/>
    <w:rsid w:val="00824197"/>
    <w:rsid w:val="00824302"/>
    <w:rsid w:val="0082485A"/>
    <w:rsid w:val="00824A8D"/>
    <w:rsid w:val="008258D8"/>
    <w:rsid w:val="00826B77"/>
    <w:rsid w:val="00826DB2"/>
    <w:rsid w:val="0082720A"/>
    <w:rsid w:val="0082721B"/>
    <w:rsid w:val="00827C64"/>
    <w:rsid w:val="00827E34"/>
    <w:rsid w:val="00830866"/>
    <w:rsid w:val="008310E8"/>
    <w:rsid w:val="00832364"/>
    <w:rsid w:val="00832989"/>
    <w:rsid w:val="00833111"/>
    <w:rsid w:val="008338EF"/>
    <w:rsid w:val="00834AB7"/>
    <w:rsid w:val="00834E32"/>
    <w:rsid w:val="008356EE"/>
    <w:rsid w:val="008361D2"/>
    <w:rsid w:val="00836720"/>
    <w:rsid w:val="0083677F"/>
    <w:rsid w:val="0083744B"/>
    <w:rsid w:val="00837EF8"/>
    <w:rsid w:val="008402B5"/>
    <w:rsid w:val="00840A02"/>
    <w:rsid w:val="008418E6"/>
    <w:rsid w:val="0084202D"/>
    <w:rsid w:val="008420D0"/>
    <w:rsid w:val="00842131"/>
    <w:rsid w:val="008426F4"/>
    <w:rsid w:val="00842F52"/>
    <w:rsid w:val="00843703"/>
    <w:rsid w:val="00843B22"/>
    <w:rsid w:val="00843B99"/>
    <w:rsid w:val="00844689"/>
    <w:rsid w:val="008447CA"/>
    <w:rsid w:val="008449B3"/>
    <w:rsid w:val="00844EB8"/>
    <w:rsid w:val="008450F0"/>
    <w:rsid w:val="008462ED"/>
    <w:rsid w:val="008463E5"/>
    <w:rsid w:val="008477AC"/>
    <w:rsid w:val="008507C7"/>
    <w:rsid w:val="008512CC"/>
    <w:rsid w:val="00851353"/>
    <w:rsid w:val="00851545"/>
    <w:rsid w:val="008519A9"/>
    <w:rsid w:val="00852040"/>
    <w:rsid w:val="00852957"/>
    <w:rsid w:val="00852A79"/>
    <w:rsid w:val="00852AD4"/>
    <w:rsid w:val="00853BEA"/>
    <w:rsid w:val="008543F6"/>
    <w:rsid w:val="0085446C"/>
    <w:rsid w:val="00854FBA"/>
    <w:rsid w:val="0085537D"/>
    <w:rsid w:val="0085613F"/>
    <w:rsid w:val="00856351"/>
    <w:rsid w:val="0085648B"/>
    <w:rsid w:val="00856588"/>
    <w:rsid w:val="0085740B"/>
    <w:rsid w:val="00857812"/>
    <w:rsid w:val="00857D97"/>
    <w:rsid w:val="008604A6"/>
    <w:rsid w:val="00861618"/>
    <w:rsid w:val="0086283C"/>
    <w:rsid w:val="00862D0C"/>
    <w:rsid w:val="008672C7"/>
    <w:rsid w:val="0087050F"/>
    <w:rsid w:val="00870CF5"/>
    <w:rsid w:val="00870E4F"/>
    <w:rsid w:val="008710B1"/>
    <w:rsid w:val="00871972"/>
    <w:rsid w:val="00871F96"/>
    <w:rsid w:val="008739AD"/>
    <w:rsid w:val="00873A22"/>
    <w:rsid w:val="00873B6D"/>
    <w:rsid w:val="00874093"/>
    <w:rsid w:val="00874643"/>
    <w:rsid w:val="008746DD"/>
    <w:rsid w:val="00874AE8"/>
    <w:rsid w:val="00876227"/>
    <w:rsid w:val="00876469"/>
    <w:rsid w:val="00876E6B"/>
    <w:rsid w:val="00877A07"/>
    <w:rsid w:val="00877C91"/>
    <w:rsid w:val="0088083E"/>
    <w:rsid w:val="00880FA2"/>
    <w:rsid w:val="00881453"/>
    <w:rsid w:val="0088180C"/>
    <w:rsid w:val="008822AD"/>
    <w:rsid w:val="00882E2C"/>
    <w:rsid w:val="008833CE"/>
    <w:rsid w:val="00883736"/>
    <w:rsid w:val="00883DCA"/>
    <w:rsid w:val="00883FB1"/>
    <w:rsid w:val="0088484D"/>
    <w:rsid w:val="008849A8"/>
    <w:rsid w:val="00884A25"/>
    <w:rsid w:val="0088529C"/>
    <w:rsid w:val="00885499"/>
    <w:rsid w:val="00885602"/>
    <w:rsid w:val="00885804"/>
    <w:rsid w:val="00885B6C"/>
    <w:rsid w:val="008868AF"/>
    <w:rsid w:val="00886CC7"/>
    <w:rsid w:val="00887A2A"/>
    <w:rsid w:val="00887B73"/>
    <w:rsid w:val="00890E8D"/>
    <w:rsid w:val="0089109C"/>
    <w:rsid w:val="008916FA"/>
    <w:rsid w:val="00891C20"/>
    <w:rsid w:val="00891D20"/>
    <w:rsid w:val="008926BA"/>
    <w:rsid w:val="00892C49"/>
    <w:rsid w:val="0089397C"/>
    <w:rsid w:val="00894664"/>
    <w:rsid w:val="00895FFA"/>
    <w:rsid w:val="0089756C"/>
    <w:rsid w:val="008977B1"/>
    <w:rsid w:val="00897936"/>
    <w:rsid w:val="008979A8"/>
    <w:rsid w:val="00897AE4"/>
    <w:rsid w:val="008A2456"/>
    <w:rsid w:val="008A2F28"/>
    <w:rsid w:val="008A38AC"/>
    <w:rsid w:val="008A3B44"/>
    <w:rsid w:val="008A3BA2"/>
    <w:rsid w:val="008A4015"/>
    <w:rsid w:val="008A4277"/>
    <w:rsid w:val="008A445B"/>
    <w:rsid w:val="008A46DF"/>
    <w:rsid w:val="008A4A10"/>
    <w:rsid w:val="008A4B5C"/>
    <w:rsid w:val="008A5571"/>
    <w:rsid w:val="008A6EBB"/>
    <w:rsid w:val="008A763D"/>
    <w:rsid w:val="008A7773"/>
    <w:rsid w:val="008A7AE7"/>
    <w:rsid w:val="008A7F71"/>
    <w:rsid w:val="008B0289"/>
    <w:rsid w:val="008B0CE2"/>
    <w:rsid w:val="008B3A39"/>
    <w:rsid w:val="008B51C4"/>
    <w:rsid w:val="008B5710"/>
    <w:rsid w:val="008B57C3"/>
    <w:rsid w:val="008B6127"/>
    <w:rsid w:val="008B7C7E"/>
    <w:rsid w:val="008C06C6"/>
    <w:rsid w:val="008C07A7"/>
    <w:rsid w:val="008C0C7B"/>
    <w:rsid w:val="008C1745"/>
    <w:rsid w:val="008C1E0A"/>
    <w:rsid w:val="008C2853"/>
    <w:rsid w:val="008C3CC3"/>
    <w:rsid w:val="008C53A5"/>
    <w:rsid w:val="008C7CA3"/>
    <w:rsid w:val="008C7CD1"/>
    <w:rsid w:val="008D1574"/>
    <w:rsid w:val="008D1850"/>
    <w:rsid w:val="008D2048"/>
    <w:rsid w:val="008D2E7D"/>
    <w:rsid w:val="008D45DD"/>
    <w:rsid w:val="008D5E0F"/>
    <w:rsid w:val="008D6473"/>
    <w:rsid w:val="008D6589"/>
    <w:rsid w:val="008D6A62"/>
    <w:rsid w:val="008D6A66"/>
    <w:rsid w:val="008D6E9B"/>
    <w:rsid w:val="008D6F1F"/>
    <w:rsid w:val="008D789D"/>
    <w:rsid w:val="008D7EB8"/>
    <w:rsid w:val="008E124F"/>
    <w:rsid w:val="008E1E2F"/>
    <w:rsid w:val="008E1E98"/>
    <w:rsid w:val="008E2841"/>
    <w:rsid w:val="008E35AC"/>
    <w:rsid w:val="008E3818"/>
    <w:rsid w:val="008E3B5C"/>
    <w:rsid w:val="008E555A"/>
    <w:rsid w:val="008E5EB6"/>
    <w:rsid w:val="008E6914"/>
    <w:rsid w:val="008E6BDE"/>
    <w:rsid w:val="008E6FD8"/>
    <w:rsid w:val="008E7006"/>
    <w:rsid w:val="008E7065"/>
    <w:rsid w:val="008E7A4D"/>
    <w:rsid w:val="008E7A7D"/>
    <w:rsid w:val="008F0B94"/>
    <w:rsid w:val="008F1991"/>
    <w:rsid w:val="008F6496"/>
    <w:rsid w:val="008F6953"/>
    <w:rsid w:val="008F70F1"/>
    <w:rsid w:val="008F7619"/>
    <w:rsid w:val="008F7C8F"/>
    <w:rsid w:val="00900EAE"/>
    <w:rsid w:val="00901113"/>
    <w:rsid w:val="00901331"/>
    <w:rsid w:val="009024FE"/>
    <w:rsid w:val="00902B0E"/>
    <w:rsid w:val="00903789"/>
    <w:rsid w:val="00904401"/>
    <w:rsid w:val="009044E4"/>
    <w:rsid w:val="00905B84"/>
    <w:rsid w:val="00906A74"/>
    <w:rsid w:val="00906F51"/>
    <w:rsid w:val="0090778E"/>
    <w:rsid w:val="00910BE1"/>
    <w:rsid w:val="00911424"/>
    <w:rsid w:val="00911767"/>
    <w:rsid w:val="00911D96"/>
    <w:rsid w:val="00913640"/>
    <w:rsid w:val="00913CEB"/>
    <w:rsid w:val="00913DD5"/>
    <w:rsid w:val="0091404D"/>
    <w:rsid w:val="0091437C"/>
    <w:rsid w:val="00920365"/>
    <w:rsid w:val="009205AF"/>
    <w:rsid w:val="00920626"/>
    <w:rsid w:val="00921131"/>
    <w:rsid w:val="0092168C"/>
    <w:rsid w:val="00922219"/>
    <w:rsid w:val="0092273C"/>
    <w:rsid w:val="00923370"/>
    <w:rsid w:val="00923862"/>
    <w:rsid w:val="00923EC6"/>
    <w:rsid w:val="009243DD"/>
    <w:rsid w:val="00925520"/>
    <w:rsid w:val="00925523"/>
    <w:rsid w:val="009261E5"/>
    <w:rsid w:val="0092630A"/>
    <w:rsid w:val="0092785E"/>
    <w:rsid w:val="00927DDD"/>
    <w:rsid w:val="00930A4E"/>
    <w:rsid w:val="00931135"/>
    <w:rsid w:val="0093168E"/>
    <w:rsid w:val="009318EE"/>
    <w:rsid w:val="00932115"/>
    <w:rsid w:val="00932656"/>
    <w:rsid w:val="00932BB3"/>
    <w:rsid w:val="00933A64"/>
    <w:rsid w:val="00933AC5"/>
    <w:rsid w:val="009348C5"/>
    <w:rsid w:val="009355D5"/>
    <w:rsid w:val="00935FE1"/>
    <w:rsid w:val="009368BC"/>
    <w:rsid w:val="00936B7C"/>
    <w:rsid w:val="00936CBA"/>
    <w:rsid w:val="00936FA0"/>
    <w:rsid w:val="009372E8"/>
    <w:rsid w:val="00937A0D"/>
    <w:rsid w:val="00937C12"/>
    <w:rsid w:val="009402A1"/>
    <w:rsid w:val="0094236D"/>
    <w:rsid w:val="009424C9"/>
    <w:rsid w:val="00942A18"/>
    <w:rsid w:val="00942B86"/>
    <w:rsid w:val="00943058"/>
    <w:rsid w:val="009433F3"/>
    <w:rsid w:val="00943594"/>
    <w:rsid w:val="009435BE"/>
    <w:rsid w:val="00944492"/>
    <w:rsid w:val="009450E7"/>
    <w:rsid w:val="0094577B"/>
    <w:rsid w:val="00945AE6"/>
    <w:rsid w:val="00945B00"/>
    <w:rsid w:val="00945BCE"/>
    <w:rsid w:val="0094627E"/>
    <w:rsid w:val="009462FE"/>
    <w:rsid w:val="00946F01"/>
    <w:rsid w:val="00947A32"/>
    <w:rsid w:val="00950D5C"/>
    <w:rsid w:val="00950DEF"/>
    <w:rsid w:val="00951DE9"/>
    <w:rsid w:val="00951E5D"/>
    <w:rsid w:val="0095216B"/>
    <w:rsid w:val="0095246D"/>
    <w:rsid w:val="009526BB"/>
    <w:rsid w:val="00952A34"/>
    <w:rsid w:val="00954049"/>
    <w:rsid w:val="009541A5"/>
    <w:rsid w:val="009544FD"/>
    <w:rsid w:val="009554CE"/>
    <w:rsid w:val="00955D63"/>
    <w:rsid w:val="00955F7A"/>
    <w:rsid w:val="00956011"/>
    <w:rsid w:val="00956077"/>
    <w:rsid w:val="009562C0"/>
    <w:rsid w:val="00956635"/>
    <w:rsid w:val="00956769"/>
    <w:rsid w:val="00956B21"/>
    <w:rsid w:val="00957C4B"/>
    <w:rsid w:val="0096013B"/>
    <w:rsid w:val="00961158"/>
    <w:rsid w:val="00961766"/>
    <w:rsid w:val="0096189D"/>
    <w:rsid w:val="009620D7"/>
    <w:rsid w:val="0096213E"/>
    <w:rsid w:val="0096217F"/>
    <w:rsid w:val="00962581"/>
    <w:rsid w:val="00962AE4"/>
    <w:rsid w:val="00962FA5"/>
    <w:rsid w:val="009638BC"/>
    <w:rsid w:val="009642E8"/>
    <w:rsid w:val="0096473C"/>
    <w:rsid w:val="009656AC"/>
    <w:rsid w:val="00966483"/>
    <w:rsid w:val="00966828"/>
    <w:rsid w:val="00966865"/>
    <w:rsid w:val="00966976"/>
    <w:rsid w:val="00966D4E"/>
    <w:rsid w:val="00966FB4"/>
    <w:rsid w:val="009671A3"/>
    <w:rsid w:val="009703AD"/>
    <w:rsid w:val="009703E7"/>
    <w:rsid w:val="009707AB"/>
    <w:rsid w:val="00970FC2"/>
    <w:rsid w:val="00972A76"/>
    <w:rsid w:val="0097534E"/>
    <w:rsid w:val="009754A6"/>
    <w:rsid w:val="00975782"/>
    <w:rsid w:val="0097691B"/>
    <w:rsid w:val="00976CCB"/>
    <w:rsid w:val="00977A21"/>
    <w:rsid w:val="00981EEC"/>
    <w:rsid w:val="00982A4D"/>
    <w:rsid w:val="00983914"/>
    <w:rsid w:val="00983F15"/>
    <w:rsid w:val="00984712"/>
    <w:rsid w:val="00984F0C"/>
    <w:rsid w:val="009862E3"/>
    <w:rsid w:val="00986C3E"/>
    <w:rsid w:val="00987747"/>
    <w:rsid w:val="00987EDB"/>
    <w:rsid w:val="00990EC9"/>
    <w:rsid w:val="00991062"/>
    <w:rsid w:val="00991677"/>
    <w:rsid w:val="00992F36"/>
    <w:rsid w:val="0099376C"/>
    <w:rsid w:val="009939B8"/>
    <w:rsid w:val="00993B23"/>
    <w:rsid w:val="00994117"/>
    <w:rsid w:val="0099413E"/>
    <w:rsid w:val="0099459F"/>
    <w:rsid w:val="0099566F"/>
    <w:rsid w:val="00995D09"/>
    <w:rsid w:val="00996314"/>
    <w:rsid w:val="0099631F"/>
    <w:rsid w:val="00996494"/>
    <w:rsid w:val="009965A9"/>
    <w:rsid w:val="00996EAA"/>
    <w:rsid w:val="00996FAE"/>
    <w:rsid w:val="009973CD"/>
    <w:rsid w:val="00997D34"/>
    <w:rsid w:val="00997D85"/>
    <w:rsid w:val="009A11FB"/>
    <w:rsid w:val="009A1DE1"/>
    <w:rsid w:val="009A20EC"/>
    <w:rsid w:val="009A3101"/>
    <w:rsid w:val="009A320A"/>
    <w:rsid w:val="009A47FC"/>
    <w:rsid w:val="009A4D0E"/>
    <w:rsid w:val="009A4E4F"/>
    <w:rsid w:val="009A51E3"/>
    <w:rsid w:val="009A51EE"/>
    <w:rsid w:val="009A5A4E"/>
    <w:rsid w:val="009A5BA2"/>
    <w:rsid w:val="009A6886"/>
    <w:rsid w:val="009A6BF7"/>
    <w:rsid w:val="009B01FD"/>
    <w:rsid w:val="009B1E49"/>
    <w:rsid w:val="009B2751"/>
    <w:rsid w:val="009B2771"/>
    <w:rsid w:val="009B2974"/>
    <w:rsid w:val="009B30B5"/>
    <w:rsid w:val="009B30CB"/>
    <w:rsid w:val="009B385F"/>
    <w:rsid w:val="009B4221"/>
    <w:rsid w:val="009B693E"/>
    <w:rsid w:val="009B7799"/>
    <w:rsid w:val="009C0296"/>
    <w:rsid w:val="009C05CF"/>
    <w:rsid w:val="009C143C"/>
    <w:rsid w:val="009C1A82"/>
    <w:rsid w:val="009C1D20"/>
    <w:rsid w:val="009C33CC"/>
    <w:rsid w:val="009C3CA2"/>
    <w:rsid w:val="009C4778"/>
    <w:rsid w:val="009C643E"/>
    <w:rsid w:val="009C654F"/>
    <w:rsid w:val="009C67A8"/>
    <w:rsid w:val="009D3999"/>
    <w:rsid w:val="009D4251"/>
    <w:rsid w:val="009D4A11"/>
    <w:rsid w:val="009D4E12"/>
    <w:rsid w:val="009D5C83"/>
    <w:rsid w:val="009D7E0D"/>
    <w:rsid w:val="009D7FAC"/>
    <w:rsid w:val="009E0792"/>
    <w:rsid w:val="009E0A21"/>
    <w:rsid w:val="009E396E"/>
    <w:rsid w:val="009E3B69"/>
    <w:rsid w:val="009F00F5"/>
    <w:rsid w:val="009F054C"/>
    <w:rsid w:val="009F2200"/>
    <w:rsid w:val="009F24BC"/>
    <w:rsid w:val="009F25CF"/>
    <w:rsid w:val="009F38FB"/>
    <w:rsid w:val="009F40CC"/>
    <w:rsid w:val="009F442C"/>
    <w:rsid w:val="009F4D74"/>
    <w:rsid w:val="009F4E0E"/>
    <w:rsid w:val="009F5446"/>
    <w:rsid w:val="009F5A77"/>
    <w:rsid w:val="009F648D"/>
    <w:rsid w:val="009F6FD6"/>
    <w:rsid w:val="009F7F0E"/>
    <w:rsid w:val="00A00061"/>
    <w:rsid w:val="00A00715"/>
    <w:rsid w:val="00A00C69"/>
    <w:rsid w:val="00A01378"/>
    <w:rsid w:val="00A01EB1"/>
    <w:rsid w:val="00A024FE"/>
    <w:rsid w:val="00A02A25"/>
    <w:rsid w:val="00A02EB7"/>
    <w:rsid w:val="00A031CB"/>
    <w:rsid w:val="00A03858"/>
    <w:rsid w:val="00A044B3"/>
    <w:rsid w:val="00A04EEF"/>
    <w:rsid w:val="00A05444"/>
    <w:rsid w:val="00A062CD"/>
    <w:rsid w:val="00A06816"/>
    <w:rsid w:val="00A06D59"/>
    <w:rsid w:val="00A06E14"/>
    <w:rsid w:val="00A0770F"/>
    <w:rsid w:val="00A100CD"/>
    <w:rsid w:val="00A11AA0"/>
    <w:rsid w:val="00A11B8E"/>
    <w:rsid w:val="00A11F54"/>
    <w:rsid w:val="00A14B92"/>
    <w:rsid w:val="00A160F2"/>
    <w:rsid w:val="00A16483"/>
    <w:rsid w:val="00A168E8"/>
    <w:rsid w:val="00A169C4"/>
    <w:rsid w:val="00A16AEE"/>
    <w:rsid w:val="00A17C68"/>
    <w:rsid w:val="00A17CAB"/>
    <w:rsid w:val="00A212BA"/>
    <w:rsid w:val="00A223B9"/>
    <w:rsid w:val="00A22A43"/>
    <w:rsid w:val="00A22EA6"/>
    <w:rsid w:val="00A22F2C"/>
    <w:rsid w:val="00A22FE2"/>
    <w:rsid w:val="00A233D0"/>
    <w:rsid w:val="00A23D76"/>
    <w:rsid w:val="00A23F76"/>
    <w:rsid w:val="00A241E7"/>
    <w:rsid w:val="00A24D77"/>
    <w:rsid w:val="00A25871"/>
    <w:rsid w:val="00A25D4C"/>
    <w:rsid w:val="00A264AD"/>
    <w:rsid w:val="00A27526"/>
    <w:rsid w:val="00A304E4"/>
    <w:rsid w:val="00A30FE0"/>
    <w:rsid w:val="00A31B05"/>
    <w:rsid w:val="00A33AB4"/>
    <w:rsid w:val="00A33B1E"/>
    <w:rsid w:val="00A349B1"/>
    <w:rsid w:val="00A365B2"/>
    <w:rsid w:val="00A36B06"/>
    <w:rsid w:val="00A36DCD"/>
    <w:rsid w:val="00A3708B"/>
    <w:rsid w:val="00A40020"/>
    <w:rsid w:val="00A40151"/>
    <w:rsid w:val="00A411F5"/>
    <w:rsid w:val="00A4175A"/>
    <w:rsid w:val="00A41B3A"/>
    <w:rsid w:val="00A4244B"/>
    <w:rsid w:val="00A42641"/>
    <w:rsid w:val="00A4273A"/>
    <w:rsid w:val="00A43211"/>
    <w:rsid w:val="00A437D7"/>
    <w:rsid w:val="00A43F84"/>
    <w:rsid w:val="00A4408B"/>
    <w:rsid w:val="00A45C91"/>
    <w:rsid w:val="00A45CA4"/>
    <w:rsid w:val="00A46436"/>
    <w:rsid w:val="00A46544"/>
    <w:rsid w:val="00A46BA3"/>
    <w:rsid w:val="00A472FB"/>
    <w:rsid w:val="00A47853"/>
    <w:rsid w:val="00A5069B"/>
    <w:rsid w:val="00A506FD"/>
    <w:rsid w:val="00A51D0B"/>
    <w:rsid w:val="00A522BB"/>
    <w:rsid w:val="00A5233C"/>
    <w:rsid w:val="00A524AC"/>
    <w:rsid w:val="00A526F5"/>
    <w:rsid w:val="00A52B55"/>
    <w:rsid w:val="00A5336E"/>
    <w:rsid w:val="00A53AC5"/>
    <w:rsid w:val="00A54031"/>
    <w:rsid w:val="00A54980"/>
    <w:rsid w:val="00A54C27"/>
    <w:rsid w:val="00A55A30"/>
    <w:rsid w:val="00A55C63"/>
    <w:rsid w:val="00A5633F"/>
    <w:rsid w:val="00A56F52"/>
    <w:rsid w:val="00A57072"/>
    <w:rsid w:val="00A57654"/>
    <w:rsid w:val="00A603B1"/>
    <w:rsid w:val="00A6111C"/>
    <w:rsid w:val="00A61329"/>
    <w:rsid w:val="00A619C3"/>
    <w:rsid w:val="00A62F12"/>
    <w:rsid w:val="00A64AC9"/>
    <w:rsid w:val="00A658A2"/>
    <w:rsid w:val="00A701AD"/>
    <w:rsid w:val="00A70737"/>
    <w:rsid w:val="00A70961"/>
    <w:rsid w:val="00A70D8E"/>
    <w:rsid w:val="00A70E0D"/>
    <w:rsid w:val="00A719CD"/>
    <w:rsid w:val="00A72DAA"/>
    <w:rsid w:val="00A72F20"/>
    <w:rsid w:val="00A73270"/>
    <w:rsid w:val="00A738A4"/>
    <w:rsid w:val="00A74503"/>
    <w:rsid w:val="00A755F3"/>
    <w:rsid w:val="00A76C58"/>
    <w:rsid w:val="00A76C63"/>
    <w:rsid w:val="00A7770D"/>
    <w:rsid w:val="00A802F3"/>
    <w:rsid w:val="00A80F91"/>
    <w:rsid w:val="00A81E42"/>
    <w:rsid w:val="00A82007"/>
    <w:rsid w:val="00A8217A"/>
    <w:rsid w:val="00A82381"/>
    <w:rsid w:val="00A82803"/>
    <w:rsid w:val="00A82C77"/>
    <w:rsid w:val="00A84F92"/>
    <w:rsid w:val="00A85076"/>
    <w:rsid w:val="00A85469"/>
    <w:rsid w:val="00A859CD"/>
    <w:rsid w:val="00A85AF3"/>
    <w:rsid w:val="00A90B61"/>
    <w:rsid w:val="00A920D9"/>
    <w:rsid w:val="00A920E4"/>
    <w:rsid w:val="00A92340"/>
    <w:rsid w:val="00A92D6D"/>
    <w:rsid w:val="00A9303B"/>
    <w:rsid w:val="00A944C1"/>
    <w:rsid w:val="00A958CF"/>
    <w:rsid w:val="00A968CB"/>
    <w:rsid w:val="00A96AFA"/>
    <w:rsid w:val="00AA201B"/>
    <w:rsid w:val="00AA2313"/>
    <w:rsid w:val="00AA34B4"/>
    <w:rsid w:val="00AA3B39"/>
    <w:rsid w:val="00AA3B79"/>
    <w:rsid w:val="00AA5495"/>
    <w:rsid w:val="00AA58D5"/>
    <w:rsid w:val="00AA65E9"/>
    <w:rsid w:val="00AA6F22"/>
    <w:rsid w:val="00AA74D2"/>
    <w:rsid w:val="00AB1D1B"/>
    <w:rsid w:val="00AB2904"/>
    <w:rsid w:val="00AB3328"/>
    <w:rsid w:val="00AB363C"/>
    <w:rsid w:val="00AB3F0C"/>
    <w:rsid w:val="00AB4B98"/>
    <w:rsid w:val="00AB5925"/>
    <w:rsid w:val="00AB5BBA"/>
    <w:rsid w:val="00AB5E7A"/>
    <w:rsid w:val="00AB6B99"/>
    <w:rsid w:val="00AB6BD7"/>
    <w:rsid w:val="00AB6BE5"/>
    <w:rsid w:val="00AB6F1A"/>
    <w:rsid w:val="00AB7106"/>
    <w:rsid w:val="00AB73A1"/>
    <w:rsid w:val="00AB793D"/>
    <w:rsid w:val="00AC03BC"/>
    <w:rsid w:val="00AC075B"/>
    <w:rsid w:val="00AC0AC9"/>
    <w:rsid w:val="00AC0B3E"/>
    <w:rsid w:val="00AC1636"/>
    <w:rsid w:val="00AC1C0D"/>
    <w:rsid w:val="00AC201B"/>
    <w:rsid w:val="00AC2412"/>
    <w:rsid w:val="00AC33AB"/>
    <w:rsid w:val="00AC3AB7"/>
    <w:rsid w:val="00AC41F0"/>
    <w:rsid w:val="00AC4904"/>
    <w:rsid w:val="00AC5071"/>
    <w:rsid w:val="00AC54CB"/>
    <w:rsid w:val="00AC5DD1"/>
    <w:rsid w:val="00AC6622"/>
    <w:rsid w:val="00AC6E8B"/>
    <w:rsid w:val="00AC7A74"/>
    <w:rsid w:val="00AD1650"/>
    <w:rsid w:val="00AD25E5"/>
    <w:rsid w:val="00AD301C"/>
    <w:rsid w:val="00AD3334"/>
    <w:rsid w:val="00AD36B1"/>
    <w:rsid w:val="00AD378A"/>
    <w:rsid w:val="00AD3A36"/>
    <w:rsid w:val="00AD3C06"/>
    <w:rsid w:val="00AD4A2F"/>
    <w:rsid w:val="00AD4D2D"/>
    <w:rsid w:val="00AD50B8"/>
    <w:rsid w:val="00AD5BAD"/>
    <w:rsid w:val="00AD60CE"/>
    <w:rsid w:val="00AD62CF"/>
    <w:rsid w:val="00AD64D9"/>
    <w:rsid w:val="00AD672B"/>
    <w:rsid w:val="00AD6AAA"/>
    <w:rsid w:val="00AD6B04"/>
    <w:rsid w:val="00AD6F21"/>
    <w:rsid w:val="00AD6FCD"/>
    <w:rsid w:val="00AD7D1B"/>
    <w:rsid w:val="00AE0727"/>
    <w:rsid w:val="00AE1160"/>
    <w:rsid w:val="00AE1E8E"/>
    <w:rsid w:val="00AE3369"/>
    <w:rsid w:val="00AE34A6"/>
    <w:rsid w:val="00AE4178"/>
    <w:rsid w:val="00AE438D"/>
    <w:rsid w:val="00AE48BA"/>
    <w:rsid w:val="00AE4ED5"/>
    <w:rsid w:val="00AE55C8"/>
    <w:rsid w:val="00AE5FD8"/>
    <w:rsid w:val="00AE60F7"/>
    <w:rsid w:val="00AE626A"/>
    <w:rsid w:val="00AE6A8D"/>
    <w:rsid w:val="00AE76BC"/>
    <w:rsid w:val="00AE77F4"/>
    <w:rsid w:val="00AF1579"/>
    <w:rsid w:val="00AF242B"/>
    <w:rsid w:val="00AF29F9"/>
    <w:rsid w:val="00AF2CBD"/>
    <w:rsid w:val="00AF3008"/>
    <w:rsid w:val="00AF34FE"/>
    <w:rsid w:val="00AF4A85"/>
    <w:rsid w:val="00AF4FFC"/>
    <w:rsid w:val="00AF5148"/>
    <w:rsid w:val="00AF5239"/>
    <w:rsid w:val="00AF58D4"/>
    <w:rsid w:val="00AF5D61"/>
    <w:rsid w:val="00AF6A93"/>
    <w:rsid w:val="00AF7767"/>
    <w:rsid w:val="00AF7894"/>
    <w:rsid w:val="00AF7EE7"/>
    <w:rsid w:val="00B00327"/>
    <w:rsid w:val="00B00AE3"/>
    <w:rsid w:val="00B0109C"/>
    <w:rsid w:val="00B01BA1"/>
    <w:rsid w:val="00B02825"/>
    <w:rsid w:val="00B029F5"/>
    <w:rsid w:val="00B02F9E"/>
    <w:rsid w:val="00B038C1"/>
    <w:rsid w:val="00B04114"/>
    <w:rsid w:val="00B04157"/>
    <w:rsid w:val="00B043CF"/>
    <w:rsid w:val="00B04D06"/>
    <w:rsid w:val="00B04F6F"/>
    <w:rsid w:val="00B05004"/>
    <w:rsid w:val="00B05314"/>
    <w:rsid w:val="00B05DEA"/>
    <w:rsid w:val="00B0619F"/>
    <w:rsid w:val="00B0718F"/>
    <w:rsid w:val="00B11833"/>
    <w:rsid w:val="00B11F06"/>
    <w:rsid w:val="00B12014"/>
    <w:rsid w:val="00B12044"/>
    <w:rsid w:val="00B12BD8"/>
    <w:rsid w:val="00B1487F"/>
    <w:rsid w:val="00B154CE"/>
    <w:rsid w:val="00B160EF"/>
    <w:rsid w:val="00B164D3"/>
    <w:rsid w:val="00B17C2C"/>
    <w:rsid w:val="00B205ED"/>
    <w:rsid w:val="00B20E85"/>
    <w:rsid w:val="00B21099"/>
    <w:rsid w:val="00B21BE5"/>
    <w:rsid w:val="00B227B7"/>
    <w:rsid w:val="00B22941"/>
    <w:rsid w:val="00B23C7D"/>
    <w:rsid w:val="00B2415C"/>
    <w:rsid w:val="00B243AF"/>
    <w:rsid w:val="00B24905"/>
    <w:rsid w:val="00B252FB"/>
    <w:rsid w:val="00B25414"/>
    <w:rsid w:val="00B257E6"/>
    <w:rsid w:val="00B25A68"/>
    <w:rsid w:val="00B25A75"/>
    <w:rsid w:val="00B2637B"/>
    <w:rsid w:val="00B26555"/>
    <w:rsid w:val="00B26692"/>
    <w:rsid w:val="00B27AB9"/>
    <w:rsid w:val="00B27ED5"/>
    <w:rsid w:val="00B27FD2"/>
    <w:rsid w:val="00B30B77"/>
    <w:rsid w:val="00B31843"/>
    <w:rsid w:val="00B31B07"/>
    <w:rsid w:val="00B31C46"/>
    <w:rsid w:val="00B32C88"/>
    <w:rsid w:val="00B32EBE"/>
    <w:rsid w:val="00B3368B"/>
    <w:rsid w:val="00B34385"/>
    <w:rsid w:val="00B34FEE"/>
    <w:rsid w:val="00B351EF"/>
    <w:rsid w:val="00B35EBF"/>
    <w:rsid w:val="00B4083F"/>
    <w:rsid w:val="00B41965"/>
    <w:rsid w:val="00B41C42"/>
    <w:rsid w:val="00B4280B"/>
    <w:rsid w:val="00B42B2D"/>
    <w:rsid w:val="00B432BC"/>
    <w:rsid w:val="00B437FD"/>
    <w:rsid w:val="00B4413A"/>
    <w:rsid w:val="00B47AB3"/>
    <w:rsid w:val="00B50457"/>
    <w:rsid w:val="00B5045D"/>
    <w:rsid w:val="00B50DAA"/>
    <w:rsid w:val="00B51209"/>
    <w:rsid w:val="00B51C0C"/>
    <w:rsid w:val="00B521E6"/>
    <w:rsid w:val="00B53784"/>
    <w:rsid w:val="00B53D0B"/>
    <w:rsid w:val="00B53E61"/>
    <w:rsid w:val="00B5437E"/>
    <w:rsid w:val="00B57AC5"/>
    <w:rsid w:val="00B608BC"/>
    <w:rsid w:val="00B60942"/>
    <w:rsid w:val="00B6103E"/>
    <w:rsid w:val="00B61536"/>
    <w:rsid w:val="00B618EE"/>
    <w:rsid w:val="00B61CFE"/>
    <w:rsid w:val="00B63271"/>
    <w:rsid w:val="00B63F67"/>
    <w:rsid w:val="00B640F7"/>
    <w:rsid w:val="00B64A69"/>
    <w:rsid w:val="00B64E39"/>
    <w:rsid w:val="00B659AF"/>
    <w:rsid w:val="00B663D1"/>
    <w:rsid w:val="00B66A78"/>
    <w:rsid w:val="00B66D30"/>
    <w:rsid w:val="00B670A2"/>
    <w:rsid w:val="00B67262"/>
    <w:rsid w:val="00B67C51"/>
    <w:rsid w:val="00B67DFD"/>
    <w:rsid w:val="00B70895"/>
    <w:rsid w:val="00B71058"/>
    <w:rsid w:val="00B710D4"/>
    <w:rsid w:val="00B71333"/>
    <w:rsid w:val="00B71603"/>
    <w:rsid w:val="00B719BB"/>
    <w:rsid w:val="00B71F0F"/>
    <w:rsid w:val="00B72B04"/>
    <w:rsid w:val="00B72F0A"/>
    <w:rsid w:val="00B7337C"/>
    <w:rsid w:val="00B7364B"/>
    <w:rsid w:val="00B73C46"/>
    <w:rsid w:val="00B73D0C"/>
    <w:rsid w:val="00B73F59"/>
    <w:rsid w:val="00B74016"/>
    <w:rsid w:val="00B7435A"/>
    <w:rsid w:val="00B74CCF"/>
    <w:rsid w:val="00B74EE5"/>
    <w:rsid w:val="00B75CD0"/>
    <w:rsid w:val="00B76B41"/>
    <w:rsid w:val="00B76F28"/>
    <w:rsid w:val="00B77ED6"/>
    <w:rsid w:val="00B802AD"/>
    <w:rsid w:val="00B8046F"/>
    <w:rsid w:val="00B81362"/>
    <w:rsid w:val="00B8233A"/>
    <w:rsid w:val="00B823E6"/>
    <w:rsid w:val="00B82825"/>
    <w:rsid w:val="00B82D81"/>
    <w:rsid w:val="00B83947"/>
    <w:rsid w:val="00B84D22"/>
    <w:rsid w:val="00B854FA"/>
    <w:rsid w:val="00B8682F"/>
    <w:rsid w:val="00B8700A"/>
    <w:rsid w:val="00B87350"/>
    <w:rsid w:val="00B87666"/>
    <w:rsid w:val="00B878E3"/>
    <w:rsid w:val="00B87B16"/>
    <w:rsid w:val="00B87D39"/>
    <w:rsid w:val="00B9025C"/>
    <w:rsid w:val="00B90E5E"/>
    <w:rsid w:val="00B91DD7"/>
    <w:rsid w:val="00B923B5"/>
    <w:rsid w:val="00B92CD5"/>
    <w:rsid w:val="00B92EA8"/>
    <w:rsid w:val="00B92FF3"/>
    <w:rsid w:val="00B941DE"/>
    <w:rsid w:val="00B94316"/>
    <w:rsid w:val="00B9462E"/>
    <w:rsid w:val="00B947AE"/>
    <w:rsid w:val="00B94883"/>
    <w:rsid w:val="00B949AE"/>
    <w:rsid w:val="00B94DC2"/>
    <w:rsid w:val="00B94EAC"/>
    <w:rsid w:val="00B960E9"/>
    <w:rsid w:val="00B965DF"/>
    <w:rsid w:val="00B96919"/>
    <w:rsid w:val="00B96AD4"/>
    <w:rsid w:val="00B96FA2"/>
    <w:rsid w:val="00B9743A"/>
    <w:rsid w:val="00B97EB4"/>
    <w:rsid w:val="00BA0B5F"/>
    <w:rsid w:val="00BA0D7B"/>
    <w:rsid w:val="00BA191D"/>
    <w:rsid w:val="00BA257A"/>
    <w:rsid w:val="00BA2DEA"/>
    <w:rsid w:val="00BA30F5"/>
    <w:rsid w:val="00BA4309"/>
    <w:rsid w:val="00BA6248"/>
    <w:rsid w:val="00BA734D"/>
    <w:rsid w:val="00BA76F6"/>
    <w:rsid w:val="00BB0153"/>
    <w:rsid w:val="00BB0AAD"/>
    <w:rsid w:val="00BB0D5B"/>
    <w:rsid w:val="00BB1010"/>
    <w:rsid w:val="00BB1716"/>
    <w:rsid w:val="00BB1D05"/>
    <w:rsid w:val="00BB23FE"/>
    <w:rsid w:val="00BB25C8"/>
    <w:rsid w:val="00BB2CDB"/>
    <w:rsid w:val="00BB30A4"/>
    <w:rsid w:val="00BB340C"/>
    <w:rsid w:val="00BB3B0B"/>
    <w:rsid w:val="00BB3C6D"/>
    <w:rsid w:val="00BB3F37"/>
    <w:rsid w:val="00BB4199"/>
    <w:rsid w:val="00BB4872"/>
    <w:rsid w:val="00BB6341"/>
    <w:rsid w:val="00BB6C3D"/>
    <w:rsid w:val="00BB6E31"/>
    <w:rsid w:val="00BB6E54"/>
    <w:rsid w:val="00BB7248"/>
    <w:rsid w:val="00BB7518"/>
    <w:rsid w:val="00BB797E"/>
    <w:rsid w:val="00BB7B2D"/>
    <w:rsid w:val="00BC02FA"/>
    <w:rsid w:val="00BC0486"/>
    <w:rsid w:val="00BC1140"/>
    <w:rsid w:val="00BC1B21"/>
    <w:rsid w:val="00BC26F9"/>
    <w:rsid w:val="00BC2E47"/>
    <w:rsid w:val="00BC32EA"/>
    <w:rsid w:val="00BC34F8"/>
    <w:rsid w:val="00BC36B3"/>
    <w:rsid w:val="00BC3916"/>
    <w:rsid w:val="00BC42B7"/>
    <w:rsid w:val="00BC5475"/>
    <w:rsid w:val="00BC563A"/>
    <w:rsid w:val="00BC573D"/>
    <w:rsid w:val="00BC6198"/>
    <w:rsid w:val="00BC66A9"/>
    <w:rsid w:val="00BC7525"/>
    <w:rsid w:val="00BC7589"/>
    <w:rsid w:val="00BC764C"/>
    <w:rsid w:val="00BC790D"/>
    <w:rsid w:val="00BC7E9C"/>
    <w:rsid w:val="00BD0023"/>
    <w:rsid w:val="00BD023F"/>
    <w:rsid w:val="00BD04C1"/>
    <w:rsid w:val="00BD25EB"/>
    <w:rsid w:val="00BD2C48"/>
    <w:rsid w:val="00BD2DE5"/>
    <w:rsid w:val="00BD2EE6"/>
    <w:rsid w:val="00BD3399"/>
    <w:rsid w:val="00BD42ED"/>
    <w:rsid w:val="00BD4733"/>
    <w:rsid w:val="00BD48FC"/>
    <w:rsid w:val="00BD4BD4"/>
    <w:rsid w:val="00BD4CF8"/>
    <w:rsid w:val="00BD5575"/>
    <w:rsid w:val="00BD55A2"/>
    <w:rsid w:val="00BD5679"/>
    <w:rsid w:val="00BD58BC"/>
    <w:rsid w:val="00BD6686"/>
    <w:rsid w:val="00BD69D0"/>
    <w:rsid w:val="00BD6B6A"/>
    <w:rsid w:val="00BE0E4E"/>
    <w:rsid w:val="00BE18BD"/>
    <w:rsid w:val="00BE1E72"/>
    <w:rsid w:val="00BE2291"/>
    <w:rsid w:val="00BE2436"/>
    <w:rsid w:val="00BE24DC"/>
    <w:rsid w:val="00BE27B2"/>
    <w:rsid w:val="00BE29F2"/>
    <w:rsid w:val="00BE2A60"/>
    <w:rsid w:val="00BE34FE"/>
    <w:rsid w:val="00BE3B68"/>
    <w:rsid w:val="00BE3C8A"/>
    <w:rsid w:val="00BE41F0"/>
    <w:rsid w:val="00BE50C5"/>
    <w:rsid w:val="00BE538A"/>
    <w:rsid w:val="00BE5589"/>
    <w:rsid w:val="00BE5CA6"/>
    <w:rsid w:val="00BE5CB5"/>
    <w:rsid w:val="00BE7856"/>
    <w:rsid w:val="00BF26D1"/>
    <w:rsid w:val="00BF27B0"/>
    <w:rsid w:val="00BF6450"/>
    <w:rsid w:val="00BF69AC"/>
    <w:rsid w:val="00BF6A0B"/>
    <w:rsid w:val="00BF6E60"/>
    <w:rsid w:val="00BF7BF7"/>
    <w:rsid w:val="00C0035F"/>
    <w:rsid w:val="00C00ACF"/>
    <w:rsid w:val="00C01B00"/>
    <w:rsid w:val="00C02940"/>
    <w:rsid w:val="00C0407B"/>
    <w:rsid w:val="00C047D5"/>
    <w:rsid w:val="00C04BEB"/>
    <w:rsid w:val="00C04F79"/>
    <w:rsid w:val="00C059AD"/>
    <w:rsid w:val="00C05C45"/>
    <w:rsid w:val="00C06702"/>
    <w:rsid w:val="00C06C11"/>
    <w:rsid w:val="00C070E9"/>
    <w:rsid w:val="00C1039B"/>
    <w:rsid w:val="00C10AF4"/>
    <w:rsid w:val="00C1163E"/>
    <w:rsid w:val="00C11901"/>
    <w:rsid w:val="00C11E15"/>
    <w:rsid w:val="00C12DD0"/>
    <w:rsid w:val="00C12F93"/>
    <w:rsid w:val="00C1347B"/>
    <w:rsid w:val="00C1530E"/>
    <w:rsid w:val="00C156E0"/>
    <w:rsid w:val="00C15990"/>
    <w:rsid w:val="00C16702"/>
    <w:rsid w:val="00C16C43"/>
    <w:rsid w:val="00C170E6"/>
    <w:rsid w:val="00C1747A"/>
    <w:rsid w:val="00C17594"/>
    <w:rsid w:val="00C17EF7"/>
    <w:rsid w:val="00C202DF"/>
    <w:rsid w:val="00C20992"/>
    <w:rsid w:val="00C230C6"/>
    <w:rsid w:val="00C23766"/>
    <w:rsid w:val="00C23CD9"/>
    <w:rsid w:val="00C24019"/>
    <w:rsid w:val="00C24227"/>
    <w:rsid w:val="00C24250"/>
    <w:rsid w:val="00C24296"/>
    <w:rsid w:val="00C25926"/>
    <w:rsid w:val="00C25EF7"/>
    <w:rsid w:val="00C27859"/>
    <w:rsid w:val="00C30200"/>
    <w:rsid w:val="00C303D9"/>
    <w:rsid w:val="00C31172"/>
    <w:rsid w:val="00C31BBC"/>
    <w:rsid w:val="00C32E3E"/>
    <w:rsid w:val="00C333DB"/>
    <w:rsid w:val="00C34077"/>
    <w:rsid w:val="00C34B83"/>
    <w:rsid w:val="00C34CD4"/>
    <w:rsid w:val="00C356E3"/>
    <w:rsid w:val="00C357FF"/>
    <w:rsid w:val="00C3583E"/>
    <w:rsid w:val="00C365D2"/>
    <w:rsid w:val="00C3742E"/>
    <w:rsid w:val="00C37817"/>
    <w:rsid w:val="00C40992"/>
    <w:rsid w:val="00C41953"/>
    <w:rsid w:val="00C41DAC"/>
    <w:rsid w:val="00C42CEA"/>
    <w:rsid w:val="00C437D2"/>
    <w:rsid w:val="00C4441D"/>
    <w:rsid w:val="00C446C7"/>
    <w:rsid w:val="00C4477B"/>
    <w:rsid w:val="00C447FC"/>
    <w:rsid w:val="00C44B7B"/>
    <w:rsid w:val="00C44E45"/>
    <w:rsid w:val="00C4542C"/>
    <w:rsid w:val="00C456C6"/>
    <w:rsid w:val="00C459FE"/>
    <w:rsid w:val="00C50412"/>
    <w:rsid w:val="00C506EE"/>
    <w:rsid w:val="00C51B98"/>
    <w:rsid w:val="00C520C2"/>
    <w:rsid w:val="00C53367"/>
    <w:rsid w:val="00C53ECF"/>
    <w:rsid w:val="00C54751"/>
    <w:rsid w:val="00C54829"/>
    <w:rsid w:val="00C54B14"/>
    <w:rsid w:val="00C54E28"/>
    <w:rsid w:val="00C54E85"/>
    <w:rsid w:val="00C5500C"/>
    <w:rsid w:val="00C55058"/>
    <w:rsid w:val="00C55F36"/>
    <w:rsid w:val="00C56F59"/>
    <w:rsid w:val="00C57BDE"/>
    <w:rsid w:val="00C6001B"/>
    <w:rsid w:val="00C603BD"/>
    <w:rsid w:val="00C606BD"/>
    <w:rsid w:val="00C60DBB"/>
    <w:rsid w:val="00C61523"/>
    <w:rsid w:val="00C615DC"/>
    <w:rsid w:val="00C61DC0"/>
    <w:rsid w:val="00C62068"/>
    <w:rsid w:val="00C62D4A"/>
    <w:rsid w:val="00C62DBB"/>
    <w:rsid w:val="00C64084"/>
    <w:rsid w:val="00C646C2"/>
    <w:rsid w:val="00C64ABF"/>
    <w:rsid w:val="00C64C8B"/>
    <w:rsid w:val="00C6554F"/>
    <w:rsid w:val="00C65767"/>
    <w:rsid w:val="00C657D1"/>
    <w:rsid w:val="00C66211"/>
    <w:rsid w:val="00C700D9"/>
    <w:rsid w:val="00C7057C"/>
    <w:rsid w:val="00C70B29"/>
    <w:rsid w:val="00C7236B"/>
    <w:rsid w:val="00C7283A"/>
    <w:rsid w:val="00C72D17"/>
    <w:rsid w:val="00C73255"/>
    <w:rsid w:val="00C7334A"/>
    <w:rsid w:val="00C73A76"/>
    <w:rsid w:val="00C73E26"/>
    <w:rsid w:val="00C7607B"/>
    <w:rsid w:val="00C76D26"/>
    <w:rsid w:val="00C776B4"/>
    <w:rsid w:val="00C77835"/>
    <w:rsid w:val="00C809BE"/>
    <w:rsid w:val="00C80A49"/>
    <w:rsid w:val="00C80E48"/>
    <w:rsid w:val="00C811E5"/>
    <w:rsid w:val="00C813D3"/>
    <w:rsid w:val="00C834E6"/>
    <w:rsid w:val="00C83E5F"/>
    <w:rsid w:val="00C8415F"/>
    <w:rsid w:val="00C84307"/>
    <w:rsid w:val="00C84900"/>
    <w:rsid w:val="00C8564B"/>
    <w:rsid w:val="00C85D42"/>
    <w:rsid w:val="00C85E46"/>
    <w:rsid w:val="00C8697B"/>
    <w:rsid w:val="00C90687"/>
    <w:rsid w:val="00C906CA"/>
    <w:rsid w:val="00C90AC9"/>
    <w:rsid w:val="00C91194"/>
    <w:rsid w:val="00C91ABB"/>
    <w:rsid w:val="00C92B89"/>
    <w:rsid w:val="00C9357A"/>
    <w:rsid w:val="00C95A32"/>
    <w:rsid w:val="00C95B07"/>
    <w:rsid w:val="00C9756A"/>
    <w:rsid w:val="00C97AB2"/>
    <w:rsid w:val="00CA029A"/>
    <w:rsid w:val="00CA09A7"/>
    <w:rsid w:val="00CA0D46"/>
    <w:rsid w:val="00CA1305"/>
    <w:rsid w:val="00CA1D55"/>
    <w:rsid w:val="00CA1ECC"/>
    <w:rsid w:val="00CA2012"/>
    <w:rsid w:val="00CA2508"/>
    <w:rsid w:val="00CA3068"/>
    <w:rsid w:val="00CA33F4"/>
    <w:rsid w:val="00CA38D6"/>
    <w:rsid w:val="00CA42C5"/>
    <w:rsid w:val="00CA6E50"/>
    <w:rsid w:val="00CA788B"/>
    <w:rsid w:val="00CB01D0"/>
    <w:rsid w:val="00CB04E2"/>
    <w:rsid w:val="00CB294A"/>
    <w:rsid w:val="00CB2A2A"/>
    <w:rsid w:val="00CB2D69"/>
    <w:rsid w:val="00CB2FA8"/>
    <w:rsid w:val="00CB3D05"/>
    <w:rsid w:val="00CB41A7"/>
    <w:rsid w:val="00CB4EED"/>
    <w:rsid w:val="00CB4FD6"/>
    <w:rsid w:val="00CB5996"/>
    <w:rsid w:val="00CB62EE"/>
    <w:rsid w:val="00CB647D"/>
    <w:rsid w:val="00CB6A5C"/>
    <w:rsid w:val="00CB707C"/>
    <w:rsid w:val="00CB7E4F"/>
    <w:rsid w:val="00CC048A"/>
    <w:rsid w:val="00CC0BEB"/>
    <w:rsid w:val="00CC1D1D"/>
    <w:rsid w:val="00CC1F09"/>
    <w:rsid w:val="00CC1F8B"/>
    <w:rsid w:val="00CC2CD5"/>
    <w:rsid w:val="00CC3102"/>
    <w:rsid w:val="00CC3250"/>
    <w:rsid w:val="00CC367D"/>
    <w:rsid w:val="00CC3DCC"/>
    <w:rsid w:val="00CC3FC6"/>
    <w:rsid w:val="00CC49B6"/>
    <w:rsid w:val="00CC5E7E"/>
    <w:rsid w:val="00CC6AAA"/>
    <w:rsid w:val="00CC791C"/>
    <w:rsid w:val="00CC7B16"/>
    <w:rsid w:val="00CC7DDC"/>
    <w:rsid w:val="00CD013D"/>
    <w:rsid w:val="00CD0C27"/>
    <w:rsid w:val="00CD17D2"/>
    <w:rsid w:val="00CD299C"/>
    <w:rsid w:val="00CD2F14"/>
    <w:rsid w:val="00CD3307"/>
    <w:rsid w:val="00CD36E2"/>
    <w:rsid w:val="00CD3D9C"/>
    <w:rsid w:val="00CD4084"/>
    <w:rsid w:val="00CD42FD"/>
    <w:rsid w:val="00CD4CED"/>
    <w:rsid w:val="00CD4F0C"/>
    <w:rsid w:val="00CD56D2"/>
    <w:rsid w:val="00CD5BC8"/>
    <w:rsid w:val="00CD5D1B"/>
    <w:rsid w:val="00CD7441"/>
    <w:rsid w:val="00CD757D"/>
    <w:rsid w:val="00CD7C58"/>
    <w:rsid w:val="00CE2009"/>
    <w:rsid w:val="00CE24B4"/>
    <w:rsid w:val="00CE2BD1"/>
    <w:rsid w:val="00CE2FD6"/>
    <w:rsid w:val="00CE3069"/>
    <w:rsid w:val="00CE3132"/>
    <w:rsid w:val="00CE352F"/>
    <w:rsid w:val="00CE4256"/>
    <w:rsid w:val="00CE45BF"/>
    <w:rsid w:val="00CE5C05"/>
    <w:rsid w:val="00CE6870"/>
    <w:rsid w:val="00CE6A0D"/>
    <w:rsid w:val="00CE7325"/>
    <w:rsid w:val="00CE7B2D"/>
    <w:rsid w:val="00CF01DC"/>
    <w:rsid w:val="00CF1452"/>
    <w:rsid w:val="00CF1870"/>
    <w:rsid w:val="00CF19CA"/>
    <w:rsid w:val="00CF2FBA"/>
    <w:rsid w:val="00CF35C5"/>
    <w:rsid w:val="00CF415E"/>
    <w:rsid w:val="00CF4614"/>
    <w:rsid w:val="00CF49C0"/>
    <w:rsid w:val="00CF49D9"/>
    <w:rsid w:val="00CF4A70"/>
    <w:rsid w:val="00CF5F4F"/>
    <w:rsid w:val="00CF6524"/>
    <w:rsid w:val="00D0078D"/>
    <w:rsid w:val="00D00FAD"/>
    <w:rsid w:val="00D01F9C"/>
    <w:rsid w:val="00D02929"/>
    <w:rsid w:val="00D02CBF"/>
    <w:rsid w:val="00D03F11"/>
    <w:rsid w:val="00D043E6"/>
    <w:rsid w:val="00D04D6F"/>
    <w:rsid w:val="00D051AC"/>
    <w:rsid w:val="00D0522F"/>
    <w:rsid w:val="00D05BE2"/>
    <w:rsid w:val="00D05C18"/>
    <w:rsid w:val="00D06490"/>
    <w:rsid w:val="00D0668E"/>
    <w:rsid w:val="00D071B1"/>
    <w:rsid w:val="00D1000E"/>
    <w:rsid w:val="00D10464"/>
    <w:rsid w:val="00D10CCC"/>
    <w:rsid w:val="00D12A69"/>
    <w:rsid w:val="00D12E97"/>
    <w:rsid w:val="00D12FD4"/>
    <w:rsid w:val="00D1304D"/>
    <w:rsid w:val="00D136C3"/>
    <w:rsid w:val="00D1412C"/>
    <w:rsid w:val="00D148B5"/>
    <w:rsid w:val="00D149E9"/>
    <w:rsid w:val="00D152A0"/>
    <w:rsid w:val="00D15672"/>
    <w:rsid w:val="00D16037"/>
    <w:rsid w:val="00D160D1"/>
    <w:rsid w:val="00D161DA"/>
    <w:rsid w:val="00D1673D"/>
    <w:rsid w:val="00D16876"/>
    <w:rsid w:val="00D17B99"/>
    <w:rsid w:val="00D20B7D"/>
    <w:rsid w:val="00D2168D"/>
    <w:rsid w:val="00D22160"/>
    <w:rsid w:val="00D22A19"/>
    <w:rsid w:val="00D22A24"/>
    <w:rsid w:val="00D2533D"/>
    <w:rsid w:val="00D25411"/>
    <w:rsid w:val="00D259F2"/>
    <w:rsid w:val="00D2637B"/>
    <w:rsid w:val="00D27D86"/>
    <w:rsid w:val="00D30493"/>
    <w:rsid w:val="00D319A7"/>
    <w:rsid w:val="00D31A2F"/>
    <w:rsid w:val="00D32DB8"/>
    <w:rsid w:val="00D337BA"/>
    <w:rsid w:val="00D3380E"/>
    <w:rsid w:val="00D338BD"/>
    <w:rsid w:val="00D34BC1"/>
    <w:rsid w:val="00D34FE9"/>
    <w:rsid w:val="00D354B3"/>
    <w:rsid w:val="00D35C0D"/>
    <w:rsid w:val="00D35C44"/>
    <w:rsid w:val="00D35F8F"/>
    <w:rsid w:val="00D36500"/>
    <w:rsid w:val="00D36B6D"/>
    <w:rsid w:val="00D36B83"/>
    <w:rsid w:val="00D3764F"/>
    <w:rsid w:val="00D379CF"/>
    <w:rsid w:val="00D37B72"/>
    <w:rsid w:val="00D40058"/>
    <w:rsid w:val="00D401E7"/>
    <w:rsid w:val="00D40DF0"/>
    <w:rsid w:val="00D427D4"/>
    <w:rsid w:val="00D42E32"/>
    <w:rsid w:val="00D441BF"/>
    <w:rsid w:val="00D441C4"/>
    <w:rsid w:val="00D4486B"/>
    <w:rsid w:val="00D45389"/>
    <w:rsid w:val="00D457A4"/>
    <w:rsid w:val="00D45A5D"/>
    <w:rsid w:val="00D45B91"/>
    <w:rsid w:val="00D45FF2"/>
    <w:rsid w:val="00D460BC"/>
    <w:rsid w:val="00D4726F"/>
    <w:rsid w:val="00D4778F"/>
    <w:rsid w:val="00D47947"/>
    <w:rsid w:val="00D47CC4"/>
    <w:rsid w:val="00D50699"/>
    <w:rsid w:val="00D508C3"/>
    <w:rsid w:val="00D50AC4"/>
    <w:rsid w:val="00D50DA3"/>
    <w:rsid w:val="00D52CBA"/>
    <w:rsid w:val="00D54B16"/>
    <w:rsid w:val="00D550CB"/>
    <w:rsid w:val="00D5540F"/>
    <w:rsid w:val="00D55544"/>
    <w:rsid w:val="00D561AB"/>
    <w:rsid w:val="00D5644E"/>
    <w:rsid w:val="00D56872"/>
    <w:rsid w:val="00D56CC7"/>
    <w:rsid w:val="00D56E8A"/>
    <w:rsid w:val="00D57518"/>
    <w:rsid w:val="00D57862"/>
    <w:rsid w:val="00D57E1A"/>
    <w:rsid w:val="00D61329"/>
    <w:rsid w:val="00D63905"/>
    <w:rsid w:val="00D64DF0"/>
    <w:rsid w:val="00D65021"/>
    <w:rsid w:val="00D6502D"/>
    <w:rsid w:val="00D65844"/>
    <w:rsid w:val="00D65849"/>
    <w:rsid w:val="00D65AB9"/>
    <w:rsid w:val="00D66D25"/>
    <w:rsid w:val="00D67C21"/>
    <w:rsid w:val="00D67F8A"/>
    <w:rsid w:val="00D70518"/>
    <w:rsid w:val="00D71228"/>
    <w:rsid w:val="00D71D11"/>
    <w:rsid w:val="00D7232C"/>
    <w:rsid w:val="00D7313D"/>
    <w:rsid w:val="00D738D8"/>
    <w:rsid w:val="00D73CDE"/>
    <w:rsid w:val="00D7423D"/>
    <w:rsid w:val="00D742FC"/>
    <w:rsid w:val="00D74A31"/>
    <w:rsid w:val="00D76B20"/>
    <w:rsid w:val="00D76CB0"/>
    <w:rsid w:val="00D76F71"/>
    <w:rsid w:val="00D7708C"/>
    <w:rsid w:val="00D8057D"/>
    <w:rsid w:val="00D8058C"/>
    <w:rsid w:val="00D80AA9"/>
    <w:rsid w:val="00D80B1E"/>
    <w:rsid w:val="00D80FB2"/>
    <w:rsid w:val="00D81555"/>
    <w:rsid w:val="00D817E8"/>
    <w:rsid w:val="00D825FA"/>
    <w:rsid w:val="00D82705"/>
    <w:rsid w:val="00D82B92"/>
    <w:rsid w:val="00D82C44"/>
    <w:rsid w:val="00D82DC6"/>
    <w:rsid w:val="00D83399"/>
    <w:rsid w:val="00D83487"/>
    <w:rsid w:val="00D8442C"/>
    <w:rsid w:val="00D849C1"/>
    <w:rsid w:val="00D84FF1"/>
    <w:rsid w:val="00D853FC"/>
    <w:rsid w:val="00D8570C"/>
    <w:rsid w:val="00D857C5"/>
    <w:rsid w:val="00D857CC"/>
    <w:rsid w:val="00D86523"/>
    <w:rsid w:val="00D86883"/>
    <w:rsid w:val="00D86E9B"/>
    <w:rsid w:val="00D87BA5"/>
    <w:rsid w:val="00D913C4"/>
    <w:rsid w:val="00D9188F"/>
    <w:rsid w:val="00D92584"/>
    <w:rsid w:val="00D93C89"/>
    <w:rsid w:val="00D94754"/>
    <w:rsid w:val="00D94FEE"/>
    <w:rsid w:val="00D95685"/>
    <w:rsid w:val="00D95C80"/>
    <w:rsid w:val="00D96326"/>
    <w:rsid w:val="00D967D9"/>
    <w:rsid w:val="00D96B8E"/>
    <w:rsid w:val="00D97288"/>
    <w:rsid w:val="00DA0435"/>
    <w:rsid w:val="00DA16D5"/>
    <w:rsid w:val="00DA208C"/>
    <w:rsid w:val="00DA267E"/>
    <w:rsid w:val="00DA27C8"/>
    <w:rsid w:val="00DA313A"/>
    <w:rsid w:val="00DA31AD"/>
    <w:rsid w:val="00DA3354"/>
    <w:rsid w:val="00DA37EA"/>
    <w:rsid w:val="00DA4947"/>
    <w:rsid w:val="00DA528F"/>
    <w:rsid w:val="00DA5C69"/>
    <w:rsid w:val="00DA6834"/>
    <w:rsid w:val="00DA69A3"/>
    <w:rsid w:val="00DA706E"/>
    <w:rsid w:val="00DA73B6"/>
    <w:rsid w:val="00DA75CD"/>
    <w:rsid w:val="00DA7877"/>
    <w:rsid w:val="00DA7FF6"/>
    <w:rsid w:val="00DB1C58"/>
    <w:rsid w:val="00DB273C"/>
    <w:rsid w:val="00DB278A"/>
    <w:rsid w:val="00DB313F"/>
    <w:rsid w:val="00DB397D"/>
    <w:rsid w:val="00DB3CFD"/>
    <w:rsid w:val="00DB538C"/>
    <w:rsid w:val="00DB547C"/>
    <w:rsid w:val="00DB59A9"/>
    <w:rsid w:val="00DB5FBC"/>
    <w:rsid w:val="00DB6041"/>
    <w:rsid w:val="00DB6806"/>
    <w:rsid w:val="00DB6DDC"/>
    <w:rsid w:val="00DB71A0"/>
    <w:rsid w:val="00DC0731"/>
    <w:rsid w:val="00DC132B"/>
    <w:rsid w:val="00DC14FF"/>
    <w:rsid w:val="00DC2047"/>
    <w:rsid w:val="00DC26BA"/>
    <w:rsid w:val="00DC47EE"/>
    <w:rsid w:val="00DC5032"/>
    <w:rsid w:val="00DC5B28"/>
    <w:rsid w:val="00DC5C0B"/>
    <w:rsid w:val="00DC6CD3"/>
    <w:rsid w:val="00DC6EAC"/>
    <w:rsid w:val="00DD011A"/>
    <w:rsid w:val="00DD0D2C"/>
    <w:rsid w:val="00DD0EB0"/>
    <w:rsid w:val="00DD0EBE"/>
    <w:rsid w:val="00DD165F"/>
    <w:rsid w:val="00DD1F14"/>
    <w:rsid w:val="00DD3396"/>
    <w:rsid w:val="00DD346B"/>
    <w:rsid w:val="00DD3CBA"/>
    <w:rsid w:val="00DD3D6C"/>
    <w:rsid w:val="00DD42AD"/>
    <w:rsid w:val="00DD4C81"/>
    <w:rsid w:val="00DD4DFE"/>
    <w:rsid w:val="00DD5201"/>
    <w:rsid w:val="00DD52DD"/>
    <w:rsid w:val="00DD5E0B"/>
    <w:rsid w:val="00DD65CC"/>
    <w:rsid w:val="00DD7BF0"/>
    <w:rsid w:val="00DD7F22"/>
    <w:rsid w:val="00DE0028"/>
    <w:rsid w:val="00DE0874"/>
    <w:rsid w:val="00DE0916"/>
    <w:rsid w:val="00DE0C83"/>
    <w:rsid w:val="00DE1A67"/>
    <w:rsid w:val="00DE1B1A"/>
    <w:rsid w:val="00DE2468"/>
    <w:rsid w:val="00DE26CB"/>
    <w:rsid w:val="00DE2733"/>
    <w:rsid w:val="00DE31A1"/>
    <w:rsid w:val="00DE331F"/>
    <w:rsid w:val="00DE335A"/>
    <w:rsid w:val="00DE470E"/>
    <w:rsid w:val="00DE5591"/>
    <w:rsid w:val="00DE6CB7"/>
    <w:rsid w:val="00DF00F4"/>
    <w:rsid w:val="00DF0440"/>
    <w:rsid w:val="00DF05C7"/>
    <w:rsid w:val="00DF1A65"/>
    <w:rsid w:val="00DF1E24"/>
    <w:rsid w:val="00DF24C9"/>
    <w:rsid w:val="00DF2572"/>
    <w:rsid w:val="00DF2F53"/>
    <w:rsid w:val="00DF33A4"/>
    <w:rsid w:val="00DF4039"/>
    <w:rsid w:val="00DF4252"/>
    <w:rsid w:val="00DF4624"/>
    <w:rsid w:val="00DF483A"/>
    <w:rsid w:val="00DF49DD"/>
    <w:rsid w:val="00DF5644"/>
    <w:rsid w:val="00DF6D96"/>
    <w:rsid w:val="00DF7D2F"/>
    <w:rsid w:val="00DF7F17"/>
    <w:rsid w:val="00E0107A"/>
    <w:rsid w:val="00E02CE8"/>
    <w:rsid w:val="00E03F0B"/>
    <w:rsid w:val="00E04643"/>
    <w:rsid w:val="00E04893"/>
    <w:rsid w:val="00E04B6F"/>
    <w:rsid w:val="00E05156"/>
    <w:rsid w:val="00E0534F"/>
    <w:rsid w:val="00E056FF"/>
    <w:rsid w:val="00E058CC"/>
    <w:rsid w:val="00E065B0"/>
    <w:rsid w:val="00E06644"/>
    <w:rsid w:val="00E0671E"/>
    <w:rsid w:val="00E06AAA"/>
    <w:rsid w:val="00E074A3"/>
    <w:rsid w:val="00E07606"/>
    <w:rsid w:val="00E107E2"/>
    <w:rsid w:val="00E10A89"/>
    <w:rsid w:val="00E10BA2"/>
    <w:rsid w:val="00E10CE0"/>
    <w:rsid w:val="00E10FD2"/>
    <w:rsid w:val="00E119D1"/>
    <w:rsid w:val="00E12E1B"/>
    <w:rsid w:val="00E135CC"/>
    <w:rsid w:val="00E1386B"/>
    <w:rsid w:val="00E14551"/>
    <w:rsid w:val="00E146BE"/>
    <w:rsid w:val="00E14974"/>
    <w:rsid w:val="00E14B8D"/>
    <w:rsid w:val="00E14DA6"/>
    <w:rsid w:val="00E156F0"/>
    <w:rsid w:val="00E15962"/>
    <w:rsid w:val="00E15974"/>
    <w:rsid w:val="00E15977"/>
    <w:rsid w:val="00E160BA"/>
    <w:rsid w:val="00E16311"/>
    <w:rsid w:val="00E16A4E"/>
    <w:rsid w:val="00E16A87"/>
    <w:rsid w:val="00E16B6F"/>
    <w:rsid w:val="00E16D28"/>
    <w:rsid w:val="00E20AC8"/>
    <w:rsid w:val="00E20BAE"/>
    <w:rsid w:val="00E214F8"/>
    <w:rsid w:val="00E21BFE"/>
    <w:rsid w:val="00E22F57"/>
    <w:rsid w:val="00E2470A"/>
    <w:rsid w:val="00E24E74"/>
    <w:rsid w:val="00E2636D"/>
    <w:rsid w:val="00E26384"/>
    <w:rsid w:val="00E26CD0"/>
    <w:rsid w:val="00E279D9"/>
    <w:rsid w:val="00E31AF2"/>
    <w:rsid w:val="00E326F3"/>
    <w:rsid w:val="00E32B2A"/>
    <w:rsid w:val="00E33218"/>
    <w:rsid w:val="00E332CE"/>
    <w:rsid w:val="00E3344B"/>
    <w:rsid w:val="00E33583"/>
    <w:rsid w:val="00E33A1D"/>
    <w:rsid w:val="00E33C64"/>
    <w:rsid w:val="00E34E66"/>
    <w:rsid w:val="00E35EFC"/>
    <w:rsid w:val="00E36A61"/>
    <w:rsid w:val="00E3714A"/>
    <w:rsid w:val="00E371DB"/>
    <w:rsid w:val="00E40045"/>
    <w:rsid w:val="00E40502"/>
    <w:rsid w:val="00E415ED"/>
    <w:rsid w:val="00E42617"/>
    <w:rsid w:val="00E43758"/>
    <w:rsid w:val="00E437E5"/>
    <w:rsid w:val="00E441F2"/>
    <w:rsid w:val="00E44554"/>
    <w:rsid w:val="00E4524A"/>
    <w:rsid w:val="00E45405"/>
    <w:rsid w:val="00E46716"/>
    <w:rsid w:val="00E46B58"/>
    <w:rsid w:val="00E46D8B"/>
    <w:rsid w:val="00E46EE2"/>
    <w:rsid w:val="00E50310"/>
    <w:rsid w:val="00E5033C"/>
    <w:rsid w:val="00E514A9"/>
    <w:rsid w:val="00E5184D"/>
    <w:rsid w:val="00E5212F"/>
    <w:rsid w:val="00E531EC"/>
    <w:rsid w:val="00E534BD"/>
    <w:rsid w:val="00E5353B"/>
    <w:rsid w:val="00E537EA"/>
    <w:rsid w:val="00E54503"/>
    <w:rsid w:val="00E551C1"/>
    <w:rsid w:val="00E55738"/>
    <w:rsid w:val="00E55923"/>
    <w:rsid w:val="00E564C6"/>
    <w:rsid w:val="00E56F28"/>
    <w:rsid w:val="00E57321"/>
    <w:rsid w:val="00E6060E"/>
    <w:rsid w:val="00E60CDB"/>
    <w:rsid w:val="00E612FB"/>
    <w:rsid w:val="00E6185D"/>
    <w:rsid w:val="00E61F2C"/>
    <w:rsid w:val="00E62D62"/>
    <w:rsid w:val="00E63118"/>
    <w:rsid w:val="00E63271"/>
    <w:rsid w:val="00E638F1"/>
    <w:rsid w:val="00E64542"/>
    <w:rsid w:val="00E64568"/>
    <w:rsid w:val="00E653AD"/>
    <w:rsid w:val="00E658DF"/>
    <w:rsid w:val="00E65B71"/>
    <w:rsid w:val="00E662BD"/>
    <w:rsid w:val="00E67158"/>
    <w:rsid w:val="00E676D6"/>
    <w:rsid w:val="00E67C91"/>
    <w:rsid w:val="00E67E5B"/>
    <w:rsid w:val="00E67FEE"/>
    <w:rsid w:val="00E70D31"/>
    <w:rsid w:val="00E70F60"/>
    <w:rsid w:val="00E71010"/>
    <w:rsid w:val="00E71063"/>
    <w:rsid w:val="00E731F2"/>
    <w:rsid w:val="00E74513"/>
    <w:rsid w:val="00E74EB5"/>
    <w:rsid w:val="00E7548C"/>
    <w:rsid w:val="00E758E9"/>
    <w:rsid w:val="00E75A9D"/>
    <w:rsid w:val="00E75C30"/>
    <w:rsid w:val="00E761B2"/>
    <w:rsid w:val="00E76866"/>
    <w:rsid w:val="00E7772D"/>
    <w:rsid w:val="00E800CB"/>
    <w:rsid w:val="00E80367"/>
    <w:rsid w:val="00E80D7F"/>
    <w:rsid w:val="00E8104E"/>
    <w:rsid w:val="00E81C89"/>
    <w:rsid w:val="00E81CDF"/>
    <w:rsid w:val="00E824BA"/>
    <w:rsid w:val="00E829C3"/>
    <w:rsid w:val="00E82B8C"/>
    <w:rsid w:val="00E832B2"/>
    <w:rsid w:val="00E832ED"/>
    <w:rsid w:val="00E83565"/>
    <w:rsid w:val="00E835ED"/>
    <w:rsid w:val="00E836B1"/>
    <w:rsid w:val="00E84BE2"/>
    <w:rsid w:val="00E85520"/>
    <w:rsid w:val="00E856FA"/>
    <w:rsid w:val="00E864D3"/>
    <w:rsid w:val="00E8676E"/>
    <w:rsid w:val="00E871E1"/>
    <w:rsid w:val="00E9050E"/>
    <w:rsid w:val="00E90A6F"/>
    <w:rsid w:val="00E90E3F"/>
    <w:rsid w:val="00E91EF3"/>
    <w:rsid w:val="00E9226E"/>
    <w:rsid w:val="00E936FD"/>
    <w:rsid w:val="00E93FCD"/>
    <w:rsid w:val="00E9432A"/>
    <w:rsid w:val="00E94742"/>
    <w:rsid w:val="00E94951"/>
    <w:rsid w:val="00E94C20"/>
    <w:rsid w:val="00E95A1A"/>
    <w:rsid w:val="00E95A8B"/>
    <w:rsid w:val="00E95EC3"/>
    <w:rsid w:val="00E963B5"/>
    <w:rsid w:val="00E97856"/>
    <w:rsid w:val="00E97B59"/>
    <w:rsid w:val="00E97BE3"/>
    <w:rsid w:val="00E97EB3"/>
    <w:rsid w:val="00EA08E9"/>
    <w:rsid w:val="00EA0A5B"/>
    <w:rsid w:val="00EA23FE"/>
    <w:rsid w:val="00EA267C"/>
    <w:rsid w:val="00EA3C5D"/>
    <w:rsid w:val="00EA4162"/>
    <w:rsid w:val="00EA5143"/>
    <w:rsid w:val="00EA6388"/>
    <w:rsid w:val="00EA6E76"/>
    <w:rsid w:val="00EA76CE"/>
    <w:rsid w:val="00EB0FE7"/>
    <w:rsid w:val="00EB11EC"/>
    <w:rsid w:val="00EB2051"/>
    <w:rsid w:val="00EB2C18"/>
    <w:rsid w:val="00EB2C6C"/>
    <w:rsid w:val="00EB3621"/>
    <w:rsid w:val="00EB3BBF"/>
    <w:rsid w:val="00EB3D95"/>
    <w:rsid w:val="00EB444B"/>
    <w:rsid w:val="00EB4EB4"/>
    <w:rsid w:val="00EB5B2E"/>
    <w:rsid w:val="00EB607B"/>
    <w:rsid w:val="00EB60C7"/>
    <w:rsid w:val="00EB6286"/>
    <w:rsid w:val="00EB66AD"/>
    <w:rsid w:val="00EB69A7"/>
    <w:rsid w:val="00EB6E39"/>
    <w:rsid w:val="00EB7376"/>
    <w:rsid w:val="00EB7AE9"/>
    <w:rsid w:val="00EB7DCA"/>
    <w:rsid w:val="00EC0037"/>
    <w:rsid w:val="00EC15C5"/>
    <w:rsid w:val="00EC2089"/>
    <w:rsid w:val="00EC306D"/>
    <w:rsid w:val="00EC38A3"/>
    <w:rsid w:val="00EC3A7F"/>
    <w:rsid w:val="00EC4509"/>
    <w:rsid w:val="00EC462B"/>
    <w:rsid w:val="00EC47F4"/>
    <w:rsid w:val="00EC5129"/>
    <w:rsid w:val="00EC51A8"/>
    <w:rsid w:val="00EC56BA"/>
    <w:rsid w:val="00EC6AA5"/>
    <w:rsid w:val="00EC70F2"/>
    <w:rsid w:val="00ED076F"/>
    <w:rsid w:val="00ED0781"/>
    <w:rsid w:val="00ED104A"/>
    <w:rsid w:val="00ED16EE"/>
    <w:rsid w:val="00ED24C9"/>
    <w:rsid w:val="00ED2968"/>
    <w:rsid w:val="00ED2A21"/>
    <w:rsid w:val="00ED2F37"/>
    <w:rsid w:val="00ED3383"/>
    <w:rsid w:val="00ED34DA"/>
    <w:rsid w:val="00ED3985"/>
    <w:rsid w:val="00ED3C91"/>
    <w:rsid w:val="00ED492C"/>
    <w:rsid w:val="00ED5513"/>
    <w:rsid w:val="00ED578A"/>
    <w:rsid w:val="00ED5CA1"/>
    <w:rsid w:val="00ED5DE5"/>
    <w:rsid w:val="00ED60D9"/>
    <w:rsid w:val="00ED62AC"/>
    <w:rsid w:val="00ED68E9"/>
    <w:rsid w:val="00ED7D03"/>
    <w:rsid w:val="00EE02D9"/>
    <w:rsid w:val="00EE0824"/>
    <w:rsid w:val="00EE09BB"/>
    <w:rsid w:val="00EE10DD"/>
    <w:rsid w:val="00EE134D"/>
    <w:rsid w:val="00EE193D"/>
    <w:rsid w:val="00EE32E8"/>
    <w:rsid w:val="00EE39B9"/>
    <w:rsid w:val="00EE3EFD"/>
    <w:rsid w:val="00EE47E1"/>
    <w:rsid w:val="00EE65E2"/>
    <w:rsid w:val="00EE67B4"/>
    <w:rsid w:val="00EE74DB"/>
    <w:rsid w:val="00EE754B"/>
    <w:rsid w:val="00EE7802"/>
    <w:rsid w:val="00EF0989"/>
    <w:rsid w:val="00EF0F1A"/>
    <w:rsid w:val="00EF132D"/>
    <w:rsid w:val="00EF1370"/>
    <w:rsid w:val="00EF1EDE"/>
    <w:rsid w:val="00EF28D1"/>
    <w:rsid w:val="00EF2C85"/>
    <w:rsid w:val="00EF2DDA"/>
    <w:rsid w:val="00EF2DF5"/>
    <w:rsid w:val="00EF3B43"/>
    <w:rsid w:val="00EF40DA"/>
    <w:rsid w:val="00EF44A1"/>
    <w:rsid w:val="00EF4BC3"/>
    <w:rsid w:val="00EF4D44"/>
    <w:rsid w:val="00EF5088"/>
    <w:rsid w:val="00EF50E0"/>
    <w:rsid w:val="00EF5A74"/>
    <w:rsid w:val="00EF6165"/>
    <w:rsid w:val="00EF65E9"/>
    <w:rsid w:val="00EF72EE"/>
    <w:rsid w:val="00EF7C4F"/>
    <w:rsid w:val="00F00336"/>
    <w:rsid w:val="00F00AF9"/>
    <w:rsid w:val="00F00D17"/>
    <w:rsid w:val="00F01049"/>
    <w:rsid w:val="00F012C7"/>
    <w:rsid w:val="00F02E32"/>
    <w:rsid w:val="00F03A66"/>
    <w:rsid w:val="00F0445C"/>
    <w:rsid w:val="00F04790"/>
    <w:rsid w:val="00F04BAC"/>
    <w:rsid w:val="00F054AC"/>
    <w:rsid w:val="00F06F8E"/>
    <w:rsid w:val="00F10172"/>
    <w:rsid w:val="00F10EF2"/>
    <w:rsid w:val="00F11A48"/>
    <w:rsid w:val="00F1250F"/>
    <w:rsid w:val="00F12530"/>
    <w:rsid w:val="00F1271E"/>
    <w:rsid w:val="00F138DB"/>
    <w:rsid w:val="00F13ACE"/>
    <w:rsid w:val="00F13E36"/>
    <w:rsid w:val="00F13F37"/>
    <w:rsid w:val="00F1446D"/>
    <w:rsid w:val="00F14541"/>
    <w:rsid w:val="00F14A84"/>
    <w:rsid w:val="00F1586D"/>
    <w:rsid w:val="00F15DEF"/>
    <w:rsid w:val="00F15E08"/>
    <w:rsid w:val="00F1761E"/>
    <w:rsid w:val="00F21393"/>
    <w:rsid w:val="00F21E4B"/>
    <w:rsid w:val="00F21F17"/>
    <w:rsid w:val="00F23897"/>
    <w:rsid w:val="00F23BE7"/>
    <w:rsid w:val="00F24027"/>
    <w:rsid w:val="00F24A1E"/>
    <w:rsid w:val="00F24DAC"/>
    <w:rsid w:val="00F24ECF"/>
    <w:rsid w:val="00F25185"/>
    <w:rsid w:val="00F25E84"/>
    <w:rsid w:val="00F26526"/>
    <w:rsid w:val="00F30209"/>
    <w:rsid w:val="00F306F4"/>
    <w:rsid w:val="00F30863"/>
    <w:rsid w:val="00F30AAF"/>
    <w:rsid w:val="00F30E6E"/>
    <w:rsid w:val="00F3148B"/>
    <w:rsid w:val="00F31905"/>
    <w:rsid w:val="00F3248A"/>
    <w:rsid w:val="00F3331B"/>
    <w:rsid w:val="00F3443D"/>
    <w:rsid w:val="00F34C0F"/>
    <w:rsid w:val="00F358BF"/>
    <w:rsid w:val="00F364B8"/>
    <w:rsid w:val="00F36A49"/>
    <w:rsid w:val="00F370CD"/>
    <w:rsid w:val="00F37153"/>
    <w:rsid w:val="00F37257"/>
    <w:rsid w:val="00F37473"/>
    <w:rsid w:val="00F379AB"/>
    <w:rsid w:val="00F41166"/>
    <w:rsid w:val="00F411B9"/>
    <w:rsid w:val="00F4130B"/>
    <w:rsid w:val="00F41B53"/>
    <w:rsid w:val="00F41DE3"/>
    <w:rsid w:val="00F41DF9"/>
    <w:rsid w:val="00F4234B"/>
    <w:rsid w:val="00F42BBE"/>
    <w:rsid w:val="00F4512D"/>
    <w:rsid w:val="00F4576E"/>
    <w:rsid w:val="00F45CAD"/>
    <w:rsid w:val="00F466D3"/>
    <w:rsid w:val="00F476D4"/>
    <w:rsid w:val="00F47BD9"/>
    <w:rsid w:val="00F50D36"/>
    <w:rsid w:val="00F518F9"/>
    <w:rsid w:val="00F52838"/>
    <w:rsid w:val="00F528A2"/>
    <w:rsid w:val="00F528BD"/>
    <w:rsid w:val="00F52BA9"/>
    <w:rsid w:val="00F5318C"/>
    <w:rsid w:val="00F538E4"/>
    <w:rsid w:val="00F53E01"/>
    <w:rsid w:val="00F54010"/>
    <w:rsid w:val="00F54985"/>
    <w:rsid w:val="00F55315"/>
    <w:rsid w:val="00F56630"/>
    <w:rsid w:val="00F57060"/>
    <w:rsid w:val="00F575FE"/>
    <w:rsid w:val="00F578A0"/>
    <w:rsid w:val="00F57BF8"/>
    <w:rsid w:val="00F60523"/>
    <w:rsid w:val="00F60994"/>
    <w:rsid w:val="00F61990"/>
    <w:rsid w:val="00F61DFB"/>
    <w:rsid w:val="00F61FED"/>
    <w:rsid w:val="00F62FB2"/>
    <w:rsid w:val="00F63369"/>
    <w:rsid w:val="00F634CB"/>
    <w:rsid w:val="00F64EC7"/>
    <w:rsid w:val="00F64FB1"/>
    <w:rsid w:val="00F67F11"/>
    <w:rsid w:val="00F702DE"/>
    <w:rsid w:val="00F704A5"/>
    <w:rsid w:val="00F70DD4"/>
    <w:rsid w:val="00F712F8"/>
    <w:rsid w:val="00F7142E"/>
    <w:rsid w:val="00F71584"/>
    <w:rsid w:val="00F71BC9"/>
    <w:rsid w:val="00F71DEF"/>
    <w:rsid w:val="00F732F7"/>
    <w:rsid w:val="00F73353"/>
    <w:rsid w:val="00F734A2"/>
    <w:rsid w:val="00F739EF"/>
    <w:rsid w:val="00F746C9"/>
    <w:rsid w:val="00F748D5"/>
    <w:rsid w:val="00F75161"/>
    <w:rsid w:val="00F7533F"/>
    <w:rsid w:val="00F756F8"/>
    <w:rsid w:val="00F761E0"/>
    <w:rsid w:val="00F764FC"/>
    <w:rsid w:val="00F765BA"/>
    <w:rsid w:val="00F77D38"/>
    <w:rsid w:val="00F8074B"/>
    <w:rsid w:val="00F80A49"/>
    <w:rsid w:val="00F82168"/>
    <w:rsid w:val="00F825E2"/>
    <w:rsid w:val="00F82731"/>
    <w:rsid w:val="00F83480"/>
    <w:rsid w:val="00F836AB"/>
    <w:rsid w:val="00F84DBA"/>
    <w:rsid w:val="00F85403"/>
    <w:rsid w:val="00F85BAC"/>
    <w:rsid w:val="00F86AC2"/>
    <w:rsid w:val="00F86BD1"/>
    <w:rsid w:val="00F87156"/>
    <w:rsid w:val="00F8741A"/>
    <w:rsid w:val="00F8744A"/>
    <w:rsid w:val="00F87B09"/>
    <w:rsid w:val="00F87DBF"/>
    <w:rsid w:val="00F90443"/>
    <w:rsid w:val="00F9066E"/>
    <w:rsid w:val="00F90723"/>
    <w:rsid w:val="00F9148B"/>
    <w:rsid w:val="00F91B6E"/>
    <w:rsid w:val="00F924D1"/>
    <w:rsid w:val="00F95DD4"/>
    <w:rsid w:val="00F96289"/>
    <w:rsid w:val="00F9648B"/>
    <w:rsid w:val="00FA019E"/>
    <w:rsid w:val="00FA0A92"/>
    <w:rsid w:val="00FA1140"/>
    <w:rsid w:val="00FA1445"/>
    <w:rsid w:val="00FA1A4E"/>
    <w:rsid w:val="00FA24DD"/>
    <w:rsid w:val="00FA2548"/>
    <w:rsid w:val="00FA2D3B"/>
    <w:rsid w:val="00FA2DAD"/>
    <w:rsid w:val="00FA307D"/>
    <w:rsid w:val="00FA37A6"/>
    <w:rsid w:val="00FA4558"/>
    <w:rsid w:val="00FA482A"/>
    <w:rsid w:val="00FA5992"/>
    <w:rsid w:val="00FA5D75"/>
    <w:rsid w:val="00FA7105"/>
    <w:rsid w:val="00FA7413"/>
    <w:rsid w:val="00FA741F"/>
    <w:rsid w:val="00FA7E52"/>
    <w:rsid w:val="00FB198F"/>
    <w:rsid w:val="00FB1AD1"/>
    <w:rsid w:val="00FB20FF"/>
    <w:rsid w:val="00FB2174"/>
    <w:rsid w:val="00FB26A6"/>
    <w:rsid w:val="00FB353C"/>
    <w:rsid w:val="00FB46B0"/>
    <w:rsid w:val="00FB4C35"/>
    <w:rsid w:val="00FB63D5"/>
    <w:rsid w:val="00FB679D"/>
    <w:rsid w:val="00FB6B8D"/>
    <w:rsid w:val="00FB78DD"/>
    <w:rsid w:val="00FB7B48"/>
    <w:rsid w:val="00FC092B"/>
    <w:rsid w:val="00FC0C3B"/>
    <w:rsid w:val="00FC12DE"/>
    <w:rsid w:val="00FC1BB7"/>
    <w:rsid w:val="00FC1FE6"/>
    <w:rsid w:val="00FC241B"/>
    <w:rsid w:val="00FC26DC"/>
    <w:rsid w:val="00FC28F1"/>
    <w:rsid w:val="00FC2918"/>
    <w:rsid w:val="00FC2F61"/>
    <w:rsid w:val="00FC4525"/>
    <w:rsid w:val="00FC5D5F"/>
    <w:rsid w:val="00FC61E9"/>
    <w:rsid w:val="00FC68D8"/>
    <w:rsid w:val="00FC6B9D"/>
    <w:rsid w:val="00FC6EFD"/>
    <w:rsid w:val="00FC79D5"/>
    <w:rsid w:val="00FC7EB8"/>
    <w:rsid w:val="00FD08AE"/>
    <w:rsid w:val="00FD0DA3"/>
    <w:rsid w:val="00FD132A"/>
    <w:rsid w:val="00FD16DC"/>
    <w:rsid w:val="00FD1961"/>
    <w:rsid w:val="00FD1ADF"/>
    <w:rsid w:val="00FD2457"/>
    <w:rsid w:val="00FD2546"/>
    <w:rsid w:val="00FD28DF"/>
    <w:rsid w:val="00FD28F3"/>
    <w:rsid w:val="00FD2BA5"/>
    <w:rsid w:val="00FD34C3"/>
    <w:rsid w:val="00FD3685"/>
    <w:rsid w:val="00FD3E09"/>
    <w:rsid w:val="00FD406C"/>
    <w:rsid w:val="00FD4146"/>
    <w:rsid w:val="00FD42A4"/>
    <w:rsid w:val="00FD437D"/>
    <w:rsid w:val="00FD45FE"/>
    <w:rsid w:val="00FD4E47"/>
    <w:rsid w:val="00FD5963"/>
    <w:rsid w:val="00FD5A6B"/>
    <w:rsid w:val="00FD5CB0"/>
    <w:rsid w:val="00FD6B92"/>
    <w:rsid w:val="00FD7B1E"/>
    <w:rsid w:val="00FE048A"/>
    <w:rsid w:val="00FE093D"/>
    <w:rsid w:val="00FE0B42"/>
    <w:rsid w:val="00FE0BA9"/>
    <w:rsid w:val="00FE1C89"/>
    <w:rsid w:val="00FE1E7C"/>
    <w:rsid w:val="00FE2175"/>
    <w:rsid w:val="00FE21DD"/>
    <w:rsid w:val="00FE464A"/>
    <w:rsid w:val="00FE56A8"/>
    <w:rsid w:val="00FE635E"/>
    <w:rsid w:val="00FE6397"/>
    <w:rsid w:val="00FE6D5A"/>
    <w:rsid w:val="00FF09AF"/>
    <w:rsid w:val="00FF1632"/>
    <w:rsid w:val="00FF1FA0"/>
    <w:rsid w:val="00FF234E"/>
    <w:rsid w:val="00FF36BE"/>
    <w:rsid w:val="00FF3F36"/>
    <w:rsid w:val="00FF43BE"/>
    <w:rsid w:val="00FF4C88"/>
    <w:rsid w:val="00FF4CA5"/>
    <w:rsid w:val="00FF548A"/>
    <w:rsid w:val="00FF5622"/>
    <w:rsid w:val="00FF6E48"/>
    <w:rsid w:val="00FF72CB"/>
    <w:rsid w:val="00FF7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10A7D"/>
  <w15:docId w15:val="{62D5E6DF-F318-49D0-9F5E-4C2A8269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D94754"/>
    <w:pPr>
      <w:keepNext/>
      <w:numPr>
        <w:numId w:val="10"/>
      </w:numPr>
      <w:spacing w:before="24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9450E7"/>
    <w:pPr>
      <w:numPr>
        <w:ilvl w:val="1"/>
        <w:numId w:val="10"/>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F36F9"/>
    <w:pPr>
      <w:numPr>
        <w:ilvl w:val="2"/>
        <w:numId w:val="10"/>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iPriority w:val="99"/>
    <w:unhideWhenUsed/>
    <w:qFormat/>
    <w:rsid w:val="00D35C44"/>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qFormat/>
    <w:rsid w:val="00D7423D"/>
    <w:pPr>
      <w:numPr>
        <w:ilvl w:val="4"/>
        <w:numId w:val="10"/>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unhideWhenUsed/>
    <w:qFormat/>
    <w:rsid w:val="007D6B70"/>
    <w:pPr>
      <w:keepNext/>
      <w:keepLines/>
      <w:numPr>
        <w:ilvl w:val="5"/>
        <w:numId w:val="10"/>
      </w:numPr>
      <w:spacing w:before="40"/>
      <w:ind w:left="2736" w:hanging="936"/>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qFormat/>
    <w:rsid w:val="007D6B70"/>
    <w:pPr>
      <w:keepNext/>
      <w:keepLines/>
      <w:numPr>
        <w:ilvl w:val="6"/>
        <w:numId w:val="10"/>
      </w:numPr>
      <w:spacing w:before="40"/>
      <w:ind w:left="3240" w:hanging="108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unhideWhenUsed/>
    <w:qFormat/>
    <w:rsid w:val="007D6B70"/>
    <w:pPr>
      <w:keepNext/>
      <w:keepLines/>
      <w:numPr>
        <w:ilvl w:val="7"/>
        <w:numId w:val="10"/>
      </w:numPr>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unhideWhenUsed/>
    <w:qFormat/>
    <w:rsid w:val="007D6B70"/>
    <w:pPr>
      <w:keepNext/>
      <w:keepLines/>
      <w:numPr>
        <w:ilvl w:val="8"/>
        <w:numId w:val="10"/>
      </w:numPr>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D94754"/>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9450E7"/>
    <w:rPr>
      <w:rFonts w:asciiTheme="minorHAnsi" w:hAnsiTheme="minorHAnsi" w:cstheme="minorHAnsi"/>
      <w:sz w:val="22"/>
      <w:szCs w:val="22"/>
    </w:rPr>
  </w:style>
  <w:style w:type="character" w:customStyle="1" w:styleId="Nadpis5Char">
    <w:name w:val="Nadpis 5 Char"/>
    <w:basedOn w:val="Standardnpsmoodstavce"/>
    <w:link w:val="Nadpis5"/>
    <w:uiPriority w:val="99"/>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uiPriority w:val="99"/>
    <w:rsid w:val="00363166"/>
    <w:rPr>
      <w:rFonts w:ascii="Courier New" w:hAnsi="Courier New"/>
      <w:sz w:val="20"/>
      <w:szCs w:val="20"/>
    </w:rPr>
  </w:style>
  <w:style w:type="character" w:customStyle="1" w:styleId="ProsttextChar">
    <w:name w:val="Prostý text Char"/>
    <w:basedOn w:val="Standardnpsmoodstavce"/>
    <w:link w:val="Prosttext"/>
    <w:uiPriority w:val="99"/>
    <w:locked/>
    <w:rsid w:val="002B1377"/>
    <w:rPr>
      <w:rFonts w:ascii="Courier New" w:hAnsi="Courier New" w:cs="Times New Roman"/>
    </w:rPr>
  </w:style>
  <w:style w:type="paragraph" w:styleId="Zkladntext">
    <w:name w:val="Body Text"/>
    <w:basedOn w:val="Normln"/>
    <w:link w:val="ZkladntextChar"/>
    <w:uiPriority w:val="99"/>
    <w:rsid w:val="00363166"/>
    <w:pPr>
      <w:spacing w:after="120"/>
    </w:pPr>
  </w:style>
  <w:style w:type="character" w:customStyle="1" w:styleId="ZkladntextChar">
    <w:name w:val="Základní text Char"/>
    <w:basedOn w:val="Standardnpsmoodstavce"/>
    <w:link w:val="Zkladntext"/>
    <w:uiPriority w:val="99"/>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semiHidden/>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styleId="Nevyeenzmnka">
    <w:name w:val="Unresolved Mention"/>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F36F9"/>
    <w:rPr>
      <w:rFonts w:asciiTheme="minorHAnsi" w:eastAsiaTheme="majorEastAsia" w:hAnsiTheme="minorHAnsi" w:cstheme="minorHAnsi"/>
      <w:sz w:val="22"/>
      <w:szCs w:val="22"/>
    </w:rPr>
  </w:style>
  <w:style w:type="character" w:customStyle="1" w:styleId="Nadpis4Char">
    <w:name w:val="Nadpis 4 Char"/>
    <w:basedOn w:val="Standardnpsmoodstavce"/>
    <w:link w:val="Nadpis4"/>
    <w:uiPriority w:val="99"/>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adpis6Char">
    <w:name w:val="Nadpis 6 Char"/>
    <w:basedOn w:val="Standardnpsmoodstavce"/>
    <w:link w:val="Nadpis6"/>
    <w:uiPriority w:val="99"/>
    <w:rsid w:val="007D6B70"/>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9"/>
    <w:rsid w:val="007D6B70"/>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9"/>
    <w:rsid w:val="007D6B7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rsid w:val="007D6B70"/>
    <w:rPr>
      <w:rFonts w:asciiTheme="majorHAnsi" w:eastAsiaTheme="majorEastAsia" w:hAnsiTheme="majorHAnsi" w:cstheme="majorBidi"/>
      <w:i/>
      <w:iCs/>
      <w:color w:val="272727" w:themeColor="text1" w:themeTint="D8"/>
      <w:sz w:val="21"/>
      <w:szCs w:val="21"/>
    </w:rPr>
  </w:style>
  <w:style w:type="character" w:styleId="Zdraznn">
    <w:name w:val="Emphasis"/>
    <w:basedOn w:val="Standardnpsmoodstavce"/>
    <w:qFormat/>
    <w:rsid w:val="008462ED"/>
    <w:rPr>
      <w:i/>
      <w:iCs/>
    </w:rPr>
  </w:style>
  <w:style w:type="table" w:styleId="Mkatabulky">
    <w:name w:val="Table Grid"/>
    <w:basedOn w:val="Normlntabulka"/>
    <w:uiPriority w:val="39"/>
    <w:rsid w:val="006F7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2E11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E118E"/>
    <w:rPr>
      <w:rFonts w:asciiTheme="minorHAnsi" w:eastAsiaTheme="minorEastAsia" w:hAnsiTheme="minorHAnsi" w:cstheme="minorBidi"/>
      <w:color w:val="5A5A5A" w:themeColor="text1" w:themeTint="A5"/>
      <w:spacing w:val="15"/>
      <w:sz w:val="22"/>
      <w:szCs w:val="22"/>
    </w:rPr>
  </w:style>
  <w:style w:type="paragraph" w:customStyle="1" w:styleId="RLTextlnkuslovan">
    <w:name w:val="RL Text článku číslovaný"/>
    <w:basedOn w:val="Normln"/>
    <w:link w:val="RLTextlnkuslovanChar"/>
    <w:qFormat/>
    <w:rsid w:val="002B6F0A"/>
    <w:pPr>
      <w:spacing w:after="120" w:line="280" w:lineRule="exact"/>
      <w:jc w:val="both"/>
    </w:pPr>
    <w:rPr>
      <w:rFonts w:ascii="Garamond" w:hAnsi="Garamond"/>
    </w:rPr>
  </w:style>
  <w:style w:type="character" w:customStyle="1" w:styleId="RLTextlnkuslovanChar">
    <w:name w:val="RL Text článku číslovaný Char"/>
    <w:link w:val="RLTextlnkuslovan"/>
    <w:locked/>
    <w:rsid w:val="002B6F0A"/>
    <w:rPr>
      <w:rFonts w:ascii="Garamond" w:hAnsi="Garamond"/>
      <w:sz w:val="24"/>
      <w:szCs w:val="24"/>
    </w:rPr>
  </w:style>
  <w:style w:type="paragraph" w:styleId="Nzev">
    <w:name w:val="Title"/>
    <w:basedOn w:val="Normln"/>
    <w:next w:val="Normln"/>
    <w:link w:val="NzevChar"/>
    <w:qFormat/>
    <w:rsid w:val="00995D0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995D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203099662">
      <w:bodyDiv w:val="1"/>
      <w:marLeft w:val="0"/>
      <w:marRight w:val="0"/>
      <w:marTop w:val="0"/>
      <w:marBottom w:val="0"/>
      <w:divBdr>
        <w:top w:val="none" w:sz="0" w:space="0" w:color="auto"/>
        <w:left w:val="none" w:sz="0" w:space="0" w:color="auto"/>
        <w:bottom w:val="none" w:sz="0" w:space="0" w:color="auto"/>
        <w:right w:val="none" w:sz="0" w:space="0" w:color="auto"/>
      </w:divBdr>
    </w:div>
    <w:div w:id="223374541">
      <w:bodyDiv w:val="1"/>
      <w:marLeft w:val="0"/>
      <w:marRight w:val="0"/>
      <w:marTop w:val="0"/>
      <w:marBottom w:val="0"/>
      <w:divBdr>
        <w:top w:val="none" w:sz="0" w:space="0" w:color="auto"/>
        <w:left w:val="none" w:sz="0" w:space="0" w:color="auto"/>
        <w:bottom w:val="none" w:sz="0" w:space="0" w:color="auto"/>
        <w:right w:val="none" w:sz="0" w:space="0" w:color="auto"/>
      </w:divBdr>
    </w:div>
    <w:div w:id="521823282">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620651226">
      <w:bodyDiv w:val="1"/>
      <w:marLeft w:val="0"/>
      <w:marRight w:val="0"/>
      <w:marTop w:val="0"/>
      <w:marBottom w:val="0"/>
      <w:divBdr>
        <w:top w:val="none" w:sz="0" w:space="0" w:color="auto"/>
        <w:left w:val="none" w:sz="0" w:space="0" w:color="auto"/>
        <w:bottom w:val="none" w:sz="0" w:space="0" w:color="auto"/>
        <w:right w:val="none" w:sz="0" w:space="0" w:color="auto"/>
      </w:divBdr>
    </w:div>
    <w:div w:id="674655462">
      <w:bodyDiv w:val="1"/>
      <w:marLeft w:val="0"/>
      <w:marRight w:val="0"/>
      <w:marTop w:val="0"/>
      <w:marBottom w:val="0"/>
      <w:divBdr>
        <w:top w:val="none" w:sz="0" w:space="0" w:color="auto"/>
        <w:left w:val="none" w:sz="0" w:space="0" w:color="auto"/>
        <w:bottom w:val="none" w:sz="0" w:space="0" w:color="auto"/>
        <w:right w:val="none" w:sz="0" w:space="0" w:color="auto"/>
      </w:divBdr>
    </w:div>
    <w:div w:id="917715611">
      <w:bodyDiv w:val="1"/>
      <w:marLeft w:val="0"/>
      <w:marRight w:val="0"/>
      <w:marTop w:val="0"/>
      <w:marBottom w:val="0"/>
      <w:divBdr>
        <w:top w:val="none" w:sz="0" w:space="0" w:color="auto"/>
        <w:left w:val="none" w:sz="0" w:space="0" w:color="auto"/>
        <w:bottom w:val="none" w:sz="0" w:space="0" w:color="auto"/>
        <w:right w:val="none" w:sz="0" w:space="0" w:color="auto"/>
      </w:divBdr>
      <w:divsChild>
        <w:div w:id="404650578">
          <w:marLeft w:val="0"/>
          <w:marRight w:val="0"/>
          <w:marTop w:val="0"/>
          <w:marBottom w:val="0"/>
          <w:divBdr>
            <w:top w:val="none" w:sz="0" w:space="0" w:color="auto"/>
            <w:left w:val="none" w:sz="0" w:space="0" w:color="auto"/>
            <w:bottom w:val="none" w:sz="0" w:space="0" w:color="auto"/>
            <w:right w:val="none" w:sz="0" w:space="0" w:color="auto"/>
          </w:divBdr>
        </w:div>
        <w:div w:id="671876874">
          <w:marLeft w:val="0"/>
          <w:marRight w:val="0"/>
          <w:marTop w:val="0"/>
          <w:marBottom w:val="0"/>
          <w:divBdr>
            <w:top w:val="none" w:sz="0" w:space="0" w:color="auto"/>
            <w:left w:val="none" w:sz="0" w:space="0" w:color="auto"/>
            <w:bottom w:val="none" w:sz="0" w:space="0" w:color="auto"/>
            <w:right w:val="none" w:sz="0" w:space="0" w:color="auto"/>
          </w:divBdr>
        </w:div>
        <w:div w:id="1025794443">
          <w:marLeft w:val="0"/>
          <w:marRight w:val="0"/>
          <w:marTop w:val="0"/>
          <w:marBottom w:val="0"/>
          <w:divBdr>
            <w:top w:val="none" w:sz="0" w:space="0" w:color="auto"/>
            <w:left w:val="none" w:sz="0" w:space="0" w:color="auto"/>
            <w:bottom w:val="none" w:sz="0" w:space="0" w:color="auto"/>
            <w:right w:val="none" w:sz="0" w:space="0" w:color="auto"/>
          </w:divBdr>
        </w:div>
        <w:div w:id="1356467245">
          <w:marLeft w:val="0"/>
          <w:marRight w:val="0"/>
          <w:marTop w:val="0"/>
          <w:marBottom w:val="0"/>
          <w:divBdr>
            <w:top w:val="none" w:sz="0" w:space="0" w:color="auto"/>
            <w:left w:val="none" w:sz="0" w:space="0" w:color="auto"/>
            <w:bottom w:val="none" w:sz="0" w:space="0" w:color="auto"/>
            <w:right w:val="none" w:sz="0" w:space="0" w:color="auto"/>
          </w:divBdr>
        </w:div>
      </w:divsChild>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984120710">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201629582">
      <w:bodyDiv w:val="1"/>
      <w:marLeft w:val="0"/>
      <w:marRight w:val="0"/>
      <w:marTop w:val="0"/>
      <w:marBottom w:val="0"/>
      <w:divBdr>
        <w:top w:val="none" w:sz="0" w:space="0" w:color="auto"/>
        <w:left w:val="none" w:sz="0" w:space="0" w:color="auto"/>
        <w:bottom w:val="none" w:sz="0" w:space="0" w:color="auto"/>
        <w:right w:val="none" w:sz="0" w:space="0" w:color="auto"/>
      </w:divBdr>
    </w:div>
    <w:div w:id="1229877706">
      <w:bodyDiv w:val="1"/>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497920216">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622031370">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zrova@muc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takova@mucl.cz" TargetMode="External"/><Relationship Id="rId4" Type="http://schemas.openxmlformats.org/officeDocument/2006/relationships/settings" Target="settings.xml"/><Relationship Id="rId9" Type="http://schemas.openxmlformats.org/officeDocument/2006/relationships/hyperlink" Target="mailto:tomaskova@mucl.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49C6-E56E-424F-AA59-2D4C813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34</Pages>
  <Words>15606</Words>
  <Characters>92081</Characters>
  <Application>Microsoft Office Word</Application>
  <DocSecurity>0</DocSecurity>
  <Lines>767</Lines>
  <Paragraphs>214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107473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Hofmanová Martina</dc:creator>
  <cp:keywords/>
  <dc:description/>
  <cp:lastModifiedBy>Ing. Karolína Bůžková</cp:lastModifiedBy>
  <cp:revision>9</cp:revision>
  <cp:lastPrinted>2025-04-14T05:48:00Z</cp:lastPrinted>
  <dcterms:created xsi:type="dcterms:W3CDTF">2025-04-24T08:50:00Z</dcterms:created>
  <dcterms:modified xsi:type="dcterms:W3CDTF">2025-06-24T12:08:00Z</dcterms:modified>
</cp:coreProperties>
</file>