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D6A0" w14:textId="77777777" w:rsidR="00E230BA" w:rsidRDefault="00E230BA" w:rsidP="00E230BA">
      <w:pPr>
        <w:widowControl w:val="0"/>
        <w:rPr>
          <w:rFonts w:ascii="Calibri" w:hAnsi="Calibri" w:cs="Calibri"/>
          <w:b/>
          <w:iCs/>
          <w:sz w:val="28"/>
          <w:szCs w:val="28"/>
        </w:rPr>
      </w:pPr>
      <w:r w:rsidRPr="005A57A1">
        <w:rPr>
          <w:rFonts w:ascii="Calibri" w:hAnsi="Calibri" w:cs="Calibri"/>
          <w:b/>
          <w:iCs/>
          <w:sz w:val="28"/>
          <w:szCs w:val="28"/>
        </w:rPr>
        <w:t xml:space="preserve">Příloha č. 3 – Rozsah a struktura </w:t>
      </w:r>
      <w:r>
        <w:rPr>
          <w:rFonts w:ascii="Calibri" w:hAnsi="Calibri" w:cs="Calibri"/>
          <w:b/>
          <w:iCs/>
          <w:sz w:val="28"/>
          <w:szCs w:val="28"/>
        </w:rPr>
        <w:t>o</w:t>
      </w:r>
      <w:r w:rsidRPr="005A57A1">
        <w:rPr>
          <w:rFonts w:ascii="Calibri" w:hAnsi="Calibri" w:cs="Calibri"/>
          <w:b/>
          <w:iCs/>
          <w:sz w:val="28"/>
          <w:szCs w:val="28"/>
        </w:rPr>
        <w:t>dhadu nákladů</w:t>
      </w:r>
    </w:p>
    <w:p w14:paraId="54FD2395" w14:textId="77777777" w:rsidR="00E230BA" w:rsidRPr="005A57A1" w:rsidRDefault="00E230BA" w:rsidP="00E230BA">
      <w:pPr>
        <w:widowControl w:val="0"/>
        <w:rPr>
          <w:rFonts w:ascii="Calibri" w:hAnsi="Calibri" w:cs="Calibri"/>
          <w:b/>
          <w:iCs/>
          <w:sz w:val="28"/>
          <w:szCs w:val="28"/>
        </w:rPr>
      </w:pPr>
    </w:p>
    <w:p w14:paraId="064BB196" w14:textId="77777777" w:rsidR="00E230BA" w:rsidRPr="00E73863" w:rsidRDefault="00E230BA" w:rsidP="00E230BA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E73863">
        <w:rPr>
          <w:rFonts w:ascii="Calibri" w:hAnsi="Calibri" w:cs="Calibri"/>
          <w:sz w:val="22"/>
          <w:szCs w:val="22"/>
        </w:rPr>
        <w:t xml:space="preserve">Dle článku </w:t>
      </w:r>
      <w:r>
        <w:rPr>
          <w:rFonts w:ascii="Calibri" w:hAnsi="Calibri" w:cs="Calibri"/>
          <w:sz w:val="22"/>
          <w:szCs w:val="22"/>
        </w:rPr>
        <w:t>3 odst. 3.10</w:t>
      </w:r>
      <w:r w:rsidRPr="00E7386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 w:rsidRPr="00E73863">
        <w:rPr>
          <w:rFonts w:ascii="Calibri" w:hAnsi="Calibri" w:cs="Calibri"/>
          <w:sz w:val="22"/>
          <w:szCs w:val="22"/>
        </w:rPr>
        <w:t xml:space="preserve">mlouvy musí být jakákoliv </w:t>
      </w:r>
      <w:r>
        <w:rPr>
          <w:rFonts w:ascii="Calibri" w:hAnsi="Calibri" w:cs="Calibri"/>
          <w:sz w:val="22"/>
          <w:szCs w:val="22"/>
        </w:rPr>
        <w:t>projektová d</w:t>
      </w:r>
      <w:r w:rsidRPr="00E73863">
        <w:rPr>
          <w:rFonts w:ascii="Calibri" w:hAnsi="Calibri" w:cs="Calibri"/>
          <w:sz w:val="22"/>
          <w:szCs w:val="22"/>
        </w:rPr>
        <w:t xml:space="preserve">okumentace zpracována tak, aby </w:t>
      </w:r>
      <w:r>
        <w:rPr>
          <w:rFonts w:ascii="Calibri" w:hAnsi="Calibri" w:cs="Calibri"/>
          <w:sz w:val="22"/>
          <w:szCs w:val="22"/>
        </w:rPr>
        <w:t>o</w:t>
      </w:r>
      <w:r w:rsidRPr="00E73863">
        <w:rPr>
          <w:rFonts w:ascii="Calibri" w:hAnsi="Calibri" w:cs="Calibri"/>
          <w:sz w:val="22"/>
          <w:szCs w:val="22"/>
        </w:rPr>
        <w:t xml:space="preserve">dhad nákladů na realizaci </w:t>
      </w:r>
      <w:r>
        <w:rPr>
          <w:rFonts w:ascii="Calibri" w:hAnsi="Calibri" w:cs="Calibri"/>
          <w:sz w:val="22"/>
          <w:szCs w:val="22"/>
        </w:rPr>
        <w:t>s</w:t>
      </w:r>
      <w:r w:rsidRPr="00E73863">
        <w:rPr>
          <w:rFonts w:ascii="Calibri" w:hAnsi="Calibri" w:cs="Calibri"/>
          <w:sz w:val="22"/>
          <w:szCs w:val="22"/>
        </w:rPr>
        <w:t xml:space="preserve">tavby dodržel požadovanou investici v celkové maximální výši dle článku </w:t>
      </w:r>
      <w:r>
        <w:rPr>
          <w:rFonts w:ascii="Calibri" w:hAnsi="Calibri" w:cs="Calibri"/>
          <w:sz w:val="22"/>
          <w:szCs w:val="22"/>
        </w:rPr>
        <w:t>3 odst. 3.10 s</w:t>
      </w:r>
      <w:r w:rsidRPr="00E73863">
        <w:rPr>
          <w:rFonts w:ascii="Calibri" w:hAnsi="Calibri" w:cs="Calibri"/>
          <w:sz w:val="22"/>
          <w:szCs w:val="22"/>
        </w:rPr>
        <w:t xml:space="preserve">mlouvy. Pro účely sestavení </w:t>
      </w:r>
      <w:r>
        <w:rPr>
          <w:rFonts w:ascii="Calibri" w:hAnsi="Calibri" w:cs="Calibri"/>
          <w:sz w:val="22"/>
          <w:szCs w:val="22"/>
        </w:rPr>
        <w:t>o</w:t>
      </w:r>
      <w:r w:rsidRPr="00E73863">
        <w:rPr>
          <w:rFonts w:ascii="Calibri" w:hAnsi="Calibri" w:cs="Calibri"/>
          <w:sz w:val="22"/>
          <w:szCs w:val="22"/>
        </w:rPr>
        <w:t xml:space="preserve">dhadu nákladů bude </w:t>
      </w:r>
      <w:r>
        <w:rPr>
          <w:rFonts w:ascii="Calibri" w:hAnsi="Calibri" w:cs="Calibri"/>
          <w:sz w:val="22"/>
          <w:szCs w:val="22"/>
        </w:rPr>
        <w:t>z</w:t>
      </w:r>
      <w:r w:rsidRPr="00E73863">
        <w:rPr>
          <w:rFonts w:ascii="Calibri" w:hAnsi="Calibri" w:cs="Calibri"/>
          <w:sz w:val="22"/>
          <w:szCs w:val="22"/>
        </w:rPr>
        <w:t xml:space="preserve">hotovitel vycházet z ceníku ÚRS Praha a.s. nebo RTS a.s. platného ke dni zahájení </w:t>
      </w:r>
      <w:r>
        <w:rPr>
          <w:rFonts w:ascii="Calibri" w:hAnsi="Calibri" w:cs="Calibri"/>
          <w:sz w:val="22"/>
          <w:szCs w:val="22"/>
        </w:rPr>
        <w:t>s</w:t>
      </w:r>
      <w:r w:rsidRPr="00E73863">
        <w:rPr>
          <w:rFonts w:ascii="Calibri" w:hAnsi="Calibri" w:cs="Calibri"/>
          <w:sz w:val="22"/>
          <w:szCs w:val="22"/>
        </w:rPr>
        <w:t>outěže o návrh.</w:t>
      </w:r>
    </w:p>
    <w:p w14:paraId="20E88BE7" w14:textId="77777777" w:rsidR="00E230BA" w:rsidRPr="00E73863" w:rsidRDefault="00E230BA" w:rsidP="00E230BA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E73863">
        <w:rPr>
          <w:rFonts w:ascii="Calibri" w:hAnsi="Calibri" w:cs="Calibri"/>
          <w:sz w:val="22"/>
          <w:szCs w:val="22"/>
        </w:rPr>
        <w:t xml:space="preserve">Zhotovitel je povinen předložit </w:t>
      </w:r>
      <w:r>
        <w:rPr>
          <w:rFonts w:ascii="Calibri" w:hAnsi="Calibri" w:cs="Calibri"/>
          <w:sz w:val="22"/>
          <w:szCs w:val="22"/>
        </w:rPr>
        <w:t>o</w:t>
      </w:r>
      <w:r w:rsidRPr="00E73863">
        <w:rPr>
          <w:rFonts w:ascii="Calibri" w:hAnsi="Calibri" w:cs="Calibri"/>
          <w:sz w:val="22"/>
          <w:szCs w:val="22"/>
        </w:rPr>
        <w:t xml:space="preserve">bjednateli s návrhem </w:t>
      </w:r>
      <w:r>
        <w:rPr>
          <w:rFonts w:ascii="Calibri" w:hAnsi="Calibri" w:cs="Calibri"/>
          <w:sz w:val="22"/>
          <w:szCs w:val="22"/>
        </w:rPr>
        <w:t>a</w:t>
      </w:r>
      <w:r w:rsidRPr="00E73863">
        <w:rPr>
          <w:rFonts w:ascii="Calibri" w:hAnsi="Calibri" w:cs="Calibri"/>
          <w:sz w:val="22"/>
          <w:szCs w:val="22"/>
        </w:rPr>
        <w:t xml:space="preserve">rchitektonické studie (ve stupni </w:t>
      </w:r>
      <w:r>
        <w:rPr>
          <w:rFonts w:ascii="Calibri" w:hAnsi="Calibri" w:cs="Calibri"/>
          <w:sz w:val="22"/>
          <w:szCs w:val="22"/>
        </w:rPr>
        <w:t>k</w:t>
      </w:r>
      <w:r w:rsidRPr="00E73863">
        <w:rPr>
          <w:rFonts w:ascii="Calibri" w:hAnsi="Calibri" w:cs="Calibri"/>
          <w:sz w:val="22"/>
          <w:szCs w:val="22"/>
        </w:rPr>
        <w:t xml:space="preserve">oncept </w:t>
      </w:r>
      <w:r>
        <w:rPr>
          <w:rFonts w:ascii="Calibri" w:hAnsi="Calibri" w:cs="Calibri"/>
          <w:sz w:val="22"/>
          <w:szCs w:val="22"/>
        </w:rPr>
        <w:t>a</w:t>
      </w:r>
      <w:r w:rsidRPr="00E73863">
        <w:rPr>
          <w:rFonts w:ascii="Calibri" w:hAnsi="Calibri" w:cs="Calibri"/>
          <w:sz w:val="22"/>
          <w:szCs w:val="22"/>
        </w:rPr>
        <w:t xml:space="preserve">rchitektonické studie a čistopis </w:t>
      </w:r>
      <w:r>
        <w:rPr>
          <w:rFonts w:ascii="Calibri" w:hAnsi="Calibri" w:cs="Calibri"/>
          <w:sz w:val="22"/>
          <w:szCs w:val="22"/>
        </w:rPr>
        <w:t>a</w:t>
      </w:r>
      <w:r w:rsidRPr="00E73863">
        <w:rPr>
          <w:rFonts w:ascii="Calibri" w:hAnsi="Calibri" w:cs="Calibri"/>
          <w:sz w:val="22"/>
          <w:szCs w:val="22"/>
        </w:rPr>
        <w:t xml:space="preserve">rchitektonické studie) a návrhem </w:t>
      </w:r>
      <w:r>
        <w:rPr>
          <w:rFonts w:ascii="Calibri" w:hAnsi="Calibri" w:cs="Calibri"/>
          <w:sz w:val="22"/>
          <w:szCs w:val="22"/>
        </w:rPr>
        <w:t>p</w:t>
      </w:r>
      <w:r w:rsidRPr="00E73863">
        <w:rPr>
          <w:rFonts w:ascii="Calibri" w:hAnsi="Calibri" w:cs="Calibri"/>
          <w:sz w:val="22"/>
          <w:szCs w:val="22"/>
        </w:rPr>
        <w:t xml:space="preserve">rojektové dokumentace (ve všech stupních) vždy zároveň i </w:t>
      </w:r>
      <w:r>
        <w:rPr>
          <w:rFonts w:ascii="Calibri" w:hAnsi="Calibri" w:cs="Calibri"/>
          <w:sz w:val="22"/>
          <w:szCs w:val="22"/>
        </w:rPr>
        <w:t>o</w:t>
      </w:r>
      <w:r w:rsidRPr="00E73863">
        <w:rPr>
          <w:rFonts w:ascii="Calibri" w:hAnsi="Calibri" w:cs="Calibri"/>
          <w:sz w:val="22"/>
          <w:szCs w:val="22"/>
        </w:rPr>
        <w:t xml:space="preserve">dhad nákladů sestavený dle ceníku ÚRS Praha a.s. nebo RTS a.s.  platného ke dni, kdy je </w:t>
      </w:r>
      <w:r>
        <w:rPr>
          <w:rFonts w:ascii="Calibri" w:hAnsi="Calibri" w:cs="Calibri"/>
          <w:sz w:val="22"/>
          <w:szCs w:val="22"/>
        </w:rPr>
        <w:t>o</w:t>
      </w:r>
      <w:r w:rsidRPr="00E73863">
        <w:rPr>
          <w:rFonts w:ascii="Calibri" w:hAnsi="Calibri" w:cs="Calibri"/>
          <w:sz w:val="22"/>
          <w:szCs w:val="22"/>
        </w:rPr>
        <w:t xml:space="preserve">bjednateli daná verze </w:t>
      </w:r>
      <w:r>
        <w:rPr>
          <w:rFonts w:ascii="Calibri" w:hAnsi="Calibri" w:cs="Calibri"/>
          <w:sz w:val="22"/>
          <w:szCs w:val="22"/>
        </w:rPr>
        <w:t>a</w:t>
      </w:r>
      <w:r w:rsidRPr="00E73863">
        <w:rPr>
          <w:rFonts w:ascii="Calibri" w:hAnsi="Calibri" w:cs="Calibri"/>
          <w:sz w:val="22"/>
          <w:szCs w:val="22"/>
        </w:rPr>
        <w:t xml:space="preserve">rchitektonické studie či </w:t>
      </w:r>
      <w:r>
        <w:rPr>
          <w:rFonts w:ascii="Calibri" w:hAnsi="Calibri" w:cs="Calibri"/>
          <w:sz w:val="22"/>
          <w:szCs w:val="22"/>
        </w:rPr>
        <w:t>p</w:t>
      </w:r>
      <w:r w:rsidRPr="00E73863">
        <w:rPr>
          <w:rFonts w:ascii="Calibri" w:hAnsi="Calibri" w:cs="Calibri"/>
          <w:sz w:val="22"/>
          <w:szCs w:val="22"/>
        </w:rPr>
        <w:t>rojektové dokumentace odevzdána („</w:t>
      </w:r>
      <w:r w:rsidRPr="00F6335A">
        <w:rPr>
          <w:rFonts w:ascii="Calibri" w:hAnsi="Calibri" w:cs="Calibri"/>
          <w:sz w:val="22"/>
          <w:szCs w:val="22"/>
        </w:rPr>
        <w:t>kontrolní odhad nákladů</w:t>
      </w:r>
      <w:r w:rsidRPr="00E73863">
        <w:rPr>
          <w:rFonts w:ascii="Calibri" w:hAnsi="Calibri" w:cs="Calibri"/>
          <w:sz w:val="22"/>
          <w:szCs w:val="22"/>
        </w:rPr>
        <w:t>“).</w:t>
      </w:r>
    </w:p>
    <w:p w14:paraId="144BF08A" w14:textId="77777777" w:rsidR="00E230BA" w:rsidRPr="00E73863" w:rsidRDefault="00E230BA" w:rsidP="00E230BA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E73863">
        <w:rPr>
          <w:rFonts w:ascii="Calibri" w:hAnsi="Calibri" w:cs="Calibri"/>
          <w:sz w:val="22"/>
          <w:szCs w:val="22"/>
        </w:rPr>
        <w:t xml:space="preserve">Pro vyloučení pochybností </w:t>
      </w:r>
      <w:r>
        <w:rPr>
          <w:rFonts w:ascii="Calibri" w:hAnsi="Calibri" w:cs="Calibri"/>
          <w:sz w:val="22"/>
          <w:szCs w:val="22"/>
        </w:rPr>
        <w:t>s</w:t>
      </w:r>
      <w:r w:rsidRPr="00E73863">
        <w:rPr>
          <w:rFonts w:ascii="Calibri" w:hAnsi="Calibri" w:cs="Calibri"/>
          <w:sz w:val="22"/>
          <w:szCs w:val="22"/>
        </w:rPr>
        <w:t xml:space="preserve">trany konstatují, že není porušením článku </w:t>
      </w:r>
      <w:r>
        <w:rPr>
          <w:rFonts w:ascii="Calibri" w:hAnsi="Calibri" w:cs="Calibri"/>
          <w:sz w:val="22"/>
          <w:szCs w:val="22"/>
        </w:rPr>
        <w:t>3 odst. 3.10</w:t>
      </w:r>
      <w:r w:rsidRPr="00E7386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 w:rsidRPr="00E73863">
        <w:rPr>
          <w:rFonts w:ascii="Calibri" w:hAnsi="Calibri" w:cs="Calibri"/>
          <w:sz w:val="22"/>
          <w:szCs w:val="22"/>
        </w:rPr>
        <w:t xml:space="preserve">mlouvy, pokud kontrolní odhad nákladů překročí požadovanou investici na </w:t>
      </w:r>
      <w:r>
        <w:rPr>
          <w:rFonts w:ascii="Calibri" w:hAnsi="Calibri" w:cs="Calibri"/>
          <w:sz w:val="22"/>
          <w:szCs w:val="22"/>
        </w:rPr>
        <w:t>s</w:t>
      </w:r>
      <w:r w:rsidRPr="00E73863">
        <w:rPr>
          <w:rFonts w:ascii="Calibri" w:hAnsi="Calibri" w:cs="Calibri"/>
          <w:sz w:val="22"/>
          <w:szCs w:val="22"/>
        </w:rPr>
        <w:t xml:space="preserve">tavbu v maximální výši dle článku </w:t>
      </w:r>
      <w:r>
        <w:rPr>
          <w:rFonts w:ascii="Calibri" w:hAnsi="Calibri" w:cs="Calibri"/>
          <w:sz w:val="22"/>
          <w:szCs w:val="22"/>
        </w:rPr>
        <w:t>3 odst. 3.10 s</w:t>
      </w:r>
      <w:r w:rsidRPr="00E73863">
        <w:rPr>
          <w:rFonts w:ascii="Calibri" w:hAnsi="Calibri" w:cs="Calibri"/>
          <w:sz w:val="22"/>
          <w:szCs w:val="22"/>
        </w:rPr>
        <w:t>mlouvy.</w:t>
      </w:r>
    </w:p>
    <w:p w14:paraId="4057ACE2" w14:textId="77777777" w:rsidR="00E230BA" w:rsidRPr="005A57A1" w:rsidRDefault="00E230BA" w:rsidP="00E230BA">
      <w:pPr>
        <w:widowControl w:val="0"/>
        <w:rPr>
          <w:rFonts w:ascii="Calibri" w:hAnsi="Calibri" w:cs="Calibri"/>
          <w:b/>
          <w:i/>
          <w:szCs w:val="22"/>
        </w:rPr>
      </w:pPr>
    </w:p>
    <w:p w14:paraId="7E903044" w14:textId="77777777" w:rsidR="00E230BA" w:rsidRPr="00E73863" w:rsidRDefault="00E230BA" w:rsidP="00E230BA">
      <w:pPr>
        <w:widowControl w:val="0"/>
        <w:rPr>
          <w:rFonts w:ascii="Calibri" w:hAnsi="Calibri" w:cs="Calibri"/>
          <w:b/>
          <w:iCs/>
          <w:sz w:val="24"/>
          <w:szCs w:val="24"/>
        </w:rPr>
      </w:pPr>
      <w:bookmarkStart w:id="0" w:name="_Hlk149892052"/>
      <w:r w:rsidRPr="00E73863">
        <w:rPr>
          <w:rFonts w:ascii="Calibri" w:hAnsi="Calibri" w:cs="Calibri"/>
          <w:b/>
          <w:iCs/>
          <w:sz w:val="24"/>
          <w:szCs w:val="24"/>
        </w:rPr>
        <w:t xml:space="preserve">Struktura </w:t>
      </w:r>
      <w:r>
        <w:rPr>
          <w:rFonts w:ascii="Calibri" w:hAnsi="Calibri" w:cs="Calibri"/>
          <w:b/>
          <w:iCs/>
          <w:sz w:val="24"/>
          <w:szCs w:val="24"/>
        </w:rPr>
        <w:t>o</w:t>
      </w:r>
      <w:r w:rsidRPr="00E73863">
        <w:rPr>
          <w:rFonts w:ascii="Calibri" w:hAnsi="Calibri" w:cs="Calibri"/>
          <w:b/>
          <w:iCs/>
          <w:sz w:val="24"/>
          <w:szCs w:val="24"/>
        </w:rPr>
        <w:t xml:space="preserve">dhadu nákladů / kontrolního </w:t>
      </w:r>
      <w:r>
        <w:rPr>
          <w:rFonts w:ascii="Calibri" w:hAnsi="Calibri" w:cs="Calibri"/>
          <w:b/>
          <w:iCs/>
          <w:sz w:val="24"/>
          <w:szCs w:val="24"/>
        </w:rPr>
        <w:t>o</w:t>
      </w:r>
      <w:r w:rsidRPr="00E73863">
        <w:rPr>
          <w:rFonts w:ascii="Calibri" w:hAnsi="Calibri" w:cs="Calibri"/>
          <w:b/>
          <w:iCs/>
          <w:sz w:val="24"/>
          <w:szCs w:val="24"/>
        </w:rPr>
        <w:t>dhadu nákladů</w:t>
      </w:r>
    </w:p>
    <w:bookmarkEnd w:id="0"/>
    <w:p w14:paraId="7C989C8E" w14:textId="047D61B2" w:rsidR="00E230BA" w:rsidRPr="005A57A1" w:rsidRDefault="00E230BA" w:rsidP="00E230BA">
      <w:pPr>
        <w:pStyle w:val="Odstavecseseznamem"/>
        <w:widowControl w:val="0"/>
        <w:numPr>
          <w:ilvl w:val="0"/>
          <w:numId w:val="1"/>
        </w:numPr>
        <w:suppressAutoHyphens w:val="0"/>
        <w:spacing w:before="120" w:after="120"/>
        <w:contextualSpacing/>
        <w:jc w:val="both"/>
        <w:rPr>
          <w:rFonts w:ascii="Calibri" w:hAnsi="Calibri" w:cs="Calibri"/>
          <w:b/>
          <w:bCs/>
          <w:iCs/>
          <w:sz w:val="24"/>
          <w:szCs w:val="24"/>
        </w:rPr>
      </w:pPr>
      <w:r w:rsidRPr="005A57A1">
        <w:rPr>
          <w:rFonts w:ascii="Calibri" w:hAnsi="Calibri" w:cs="Calibri"/>
          <w:b/>
          <w:bCs/>
          <w:iCs/>
          <w:sz w:val="24"/>
          <w:szCs w:val="24"/>
        </w:rPr>
        <w:t xml:space="preserve">Struktura </w:t>
      </w:r>
      <w:r>
        <w:rPr>
          <w:rFonts w:ascii="Calibri" w:hAnsi="Calibri" w:cs="Calibri"/>
          <w:b/>
          <w:bCs/>
          <w:iCs/>
          <w:sz w:val="24"/>
          <w:szCs w:val="24"/>
        </w:rPr>
        <w:t>o</w:t>
      </w:r>
      <w:r w:rsidRPr="005A57A1">
        <w:rPr>
          <w:rFonts w:ascii="Calibri" w:hAnsi="Calibri" w:cs="Calibri"/>
          <w:b/>
          <w:bCs/>
          <w:iCs/>
          <w:sz w:val="24"/>
          <w:szCs w:val="24"/>
        </w:rPr>
        <w:t xml:space="preserve">dhadu nákladů / kontrolního </w:t>
      </w:r>
      <w:r>
        <w:rPr>
          <w:rFonts w:ascii="Calibri" w:hAnsi="Calibri" w:cs="Calibri"/>
          <w:b/>
          <w:bCs/>
          <w:iCs/>
          <w:sz w:val="24"/>
          <w:szCs w:val="24"/>
        </w:rPr>
        <w:t>o</w:t>
      </w:r>
      <w:r w:rsidRPr="005A57A1">
        <w:rPr>
          <w:rFonts w:ascii="Calibri" w:hAnsi="Calibri" w:cs="Calibri"/>
          <w:b/>
          <w:bCs/>
          <w:iCs/>
          <w:sz w:val="24"/>
          <w:szCs w:val="24"/>
        </w:rPr>
        <w:t>dhadu nákladů pro studii</w:t>
      </w:r>
    </w:p>
    <w:p w14:paraId="05BAFD88" w14:textId="77777777" w:rsidR="00E230BA" w:rsidRPr="005A57A1" w:rsidRDefault="00E230BA" w:rsidP="00E230BA">
      <w:pPr>
        <w:pStyle w:val="Odstavecseseznamem"/>
        <w:widowControl w:val="0"/>
        <w:ind w:left="360"/>
        <w:rPr>
          <w:rFonts w:ascii="Calibri" w:hAnsi="Calibri" w:cs="Calibri"/>
          <w:szCs w:val="22"/>
        </w:rPr>
      </w:pPr>
    </w:p>
    <w:p w14:paraId="719D0D51" w14:textId="77777777" w:rsidR="00E230BA" w:rsidRPr="00E73863" w:rsidRDefault="00E230BA" w:rsidP="00E230BA">
      <w:pPr>
        <w:pStyle w:val="Odstavecseseznamem"/>
        <w:widowControl w:val="0"/>
        <w:ind w:left="360"/>
        <w:jc w:val="both"/>
        <w:rPr>
          <w:rFonts w:ascii="Calibri" w:hAnsi="Calibri" w:cs="Calibri"/>
          <w:sz w:val="22"/>
          <w:szCs w:val="22"/>
        </w:rPr>
      </w:pPr>
      <w:r w:rsidRPr="00E73863">
        <w:rPr>
          <w:rFonts w:ascii="Calibri" w:hAnsi="Calibri" w:cs="Calibri"/>
          <w:sz w:val="22"/>
          <w:szCs w:val="22"/>
        </w:rPr>
        <w:t xml:space="preserve">Odhad nákladů/ kontrolní </w:t>
      </w:r>
      <w:r>
        <w:rPr>
          <w:rFonts w:ascii="Calibri" w:hAnsi="Calibri" w:cs="Calibri"/>
          <w:sz w:val="22"/>
          <w:szCs w:val="22"/>
        </w:rPr>
        <w:t>o</w:t>
      </w:r>
      <w:r w:rsidRPr="00E73863">
        <w:rPr>
          <w:rFonts w:ascii="Calibri" w:hAnsi="Calibri" w:cs="Calibri"/>
          <w:sz w:val="22"/>
          <w:szCs w:val="22"/>
        </w:rPr>
        <w:t xml:space="preserve">dhad nákladů se určí pomocí rozpočtových ukazatelů na úrovni ploch a objemů, případně jiným srovnáním na úrovni stavebních objektů dle rozsahu </w:t>
      </w:r>
      <w:r>
        <w:rPr>
          <w:rFonts w:ascii="Calibri" w:hAnsi="Calibri" w:cs="Calibri"/>
          <w:sz w:val="22"/>
          <w:szCs w:val="22"/>
        </w:rPr>
        <w:t>a</w:t>
      </w:r>
      <w:r w:rsidRPr="00E73863">
        <w:rPr>
          <w:rFonts w:ascii="Calibri" w:hAnsi="Calibri" w:cs="Calibri"/>
          <w:sz w:val="22"/>
          <w:szCs w:val="22"/>
        </w:rPr>
        <w:t>rchitektonické studie.</w:t>
      </w:r>
    </w:p>
    <w:tbl>
      <w:tblPr>
        <w:tblW w:w="925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003"/>
        <w:gridCol w:w="1102"/>
        <w:gridCol w:w="1920"/>
        <w:gridCol w:w="1831"/>
      </w:tblGrid>
      <w:tr w:rsidR="00E230BA" w:rsidRPr="00DD4F6A" w14:paraId="5B8C1322" w14:textId="77777777" w:rsidTr="00E274CA">
        <w:trPr>
          <w:trHeight w:val="290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4BE22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Položka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CEF2CD" w14:textId="6B8179C2" w:rsidR="00E230BA" w:rsidRPr="00DD4F6A" w:rsidRDefault="0038033C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Výměra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454AC9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Jednotka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52D038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Cena/jednotka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0ACDF6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Cena celkem</w:t>
            </w:r>
          </w:p>
        </w:tc>
      </w:tr>
      <w:tr w:rsidR="00E230BA" w:rsidRPr="00DD4F6A" w14:paraId="3FC4917E" w14:textId="77777777" w:rsidTr="00E274CA">
        <w:trPr>
          <w:trHeight w:val="293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C6E51B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5009EA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9905F6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8691CC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CZK/jed bez DPH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941A60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CZK bez DPH</w:t>
            </w:r>
          </w:p>
        </w:tc>
      </w:tr>
      <w:tr w:rsidR="00E230BA" w:rsidRPr="00DD4F6A" w14:paraId="4EBF5C15" w14:textId="77777777" w:rsidTr="00E274CA">
        <w:trPr>
          <w:trHeight w:val="2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6696" w14:textId="1F4B0F50" w:rsidR="00E230BA" w:rsidRPr="00DD4F6A" w:rsidRDefault="0038033C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Komunikace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28434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6E2C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D5911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E94CD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E230BA" w:rsidRPr="00DD4F6A" w14:paraId="6F7141F3" w14:textId="77777777" w:rsidTr="00E274CA">
        <w:trPr>
          <w:trHeight w:val="2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C62C7" w14:textId="4700EAF6" w:rsidR="00E230BA" w:rsidRPr="00DD4F6A" w:rsidRDefault="0039775B" w:rsidP="00E274CA">
            <w:pPr>
              <w:spacing w:before="120" w:after="12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Plocha veřejného prostranství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63B45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C8AC7" w14:textId="7B6B9002" w:rsidR="0038033C" w:rsidRPr="00DD4F6A" w:rsidRDefault="0038033C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m2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4BD6C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3BCDE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38033C" w:rsidRPr="00DD4F6A" w14:paraId="404B47A4" w14:textId="77777777" w:rsidTr="000B1425">
        <w:trPr>
          <w:trHeight w:val="2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95D1" w14:textId="74539601" w:rsidR="0038033C" w:rsidRPr="00DD4F6A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Opěrné stěny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C3C82" w14:textId="77777777" w:rsidR="0038033C" w:rsidRPr="00DD4F6A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08F0" w14:textId="77777777" w:rsidR="0038033C" w:rsidRPr="00DD4F6A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5C47E" w14:textId="77777777" w:rsidR="0038033C" w:rsidRPr="00DD4F6A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FDF6D" w14:textId="77777777" w:rsidR="0038033C" w:rsidRPr="00DD4F6A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38033C" w:rsidRPr="00DD4F6A" w14:paraId="2112E6B6" w14:textId="77777777" w:rsidTr="000B1425">
        <w:trPr>
          <w:trHeight w:val="2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83FE9" w14:textId="2485E572" w:rsidR="0039775B" w:rsidRPr="00DD4F6A" w:rsidRDefault="003445D6" w:rsidP="000B1425">
            <w:pPr>
              <w:spacing w:before="120" w:after="12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Pohledová plocha stěny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8A59D" w14:textId="77777777" w:rsidR="0038033C" w:rsidRPr="00DD4F6A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634F4" w14:textId="7E40FD4E" w:rsidR="0038033C" w:rsidRPr="00DD4F6A" w:rsidRDefault="00F70FD8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m</w:t>
            </w:r>
            <w:r w:rsidR="003445D6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A41F8" w14:textId="77777777" w:rsidR="0038033C" w:rsidRPr="00DD4F6A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18BF3" w14:textId="77777777" w:rsidR="0038033C" w:rsidRPr="00DD4F6A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E230BA" w:rsidRPr="00DD4F6A" w14:paraId="50D34D3C" w14:textId="77777777" w:rsidTr="00E274CA">
        <w:trPr>
          <w:trHeight w:val="2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D7B14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Infrastruktura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77D3E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C783B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D5EEE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F8EB9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E230BA" w:rsidRPr="00DD4F6A" w14:paraId="4DFADAD5" w14:textId="77777777" w:rsidTr="00E274CA">
        <w:trPr>
          <w:trHeight w:val="2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6E4B7" w14:textId="4D57490D" w:rsidR="00E230BA" w:rsidRPr="00DD4F6A" w:rsidRDefault="00295B3E" w:rsidP="00E274CA">
            <w:pPr>
              <w:spacing w:before="120" w:after="12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Inženýrské sítě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2C3B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A8E8D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B9D20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7AFA9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E230BA" w:rsidRPr="00DD4F6A" w14:paraId="627304EF" w14:textId="77777777" w:rsidTr="00E274CA">
        <w:trPr>
          <w:trHeight w:val="2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A018F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Ostatní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A9F2B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914C2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E0BAD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2C456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E230BA" w:rsidRPr="00DD4F6A" w14:paraId="06309687" w14:textId="77777777" w:rsidTr="00E274CA">
        <w:trPr>
          <w:trHeight w:val="2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14207" w14:textId="63A4922B" w:rsidR="00E230BA" w:rsidRPr="00DD4F6A" w:rsidRDefault="009E3DC6" w:rsidP="00E274CA">
            <w:pPr>
              <w:spacing w:before="120" w:after="12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Ostatní</w:t>
            </w:r>
            <w:r w:rsidR="00E230BA" w:rsidRPr="00DD4F6A">
              <w:rPr>
                <w:rFonts w:ascii="Calibri" w:hAnsi="Calibri" w:cs="Calibri"/>
                <w:iCs/>
                <w:sz w:val="22"/>
                <w:szCs w:val="22"/>
              </w:rPr>
              <w:t xml:space="preserve"> stavby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EF463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25EE5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proofErr w:type="spellStart"/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F4471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1874D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E230BA" w:rsidRPr="00DD4F6A" w14:paraId="20298034" w14:textId="77777777" w:rsidTr="00E274CA">
        <w:trPr>
          <w:trHeight w:val="37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0B6EB2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SUBTOTAL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A2583C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1FF121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72583B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AF8FB9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E230BA" w:rsidRPr="00DD4F6A" w14:paraId="44066364" w14:textId="77777777" w:rsidTr="00E274CA">
        <w:trPr>
          <w:trHeight w:val="29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161E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Rozpočtová rezerva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64D2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CA17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AD395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3E574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E230BA" w:rsidRPr="00DD4F6A" w14:paraId="210688FD" w14:textId="77777777" w:rsidTr="00E274CA">
        <w:trPr>
          <w:trHeight w:val="37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1FBB69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TOTAL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657AF2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2A5A8D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DD4F6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3E09563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CFB95A" w14:textId="77777777" w:rsidR="00E230BA" w:rsidRPr="00DD4F6A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</w:tbl>
    <w:p w14:paraId="12C21CD7" w14:textId="77777777" w:rsidR="00E230BA" w:rsidRPr="005A57A1" w:rsidRDefault="00E230BA" w:rsidP="00E230BA">
      <w:pPr>
        <w:pStyle w:val="Odstavecseseznamem"/>
        <w:widowControl w:val="0"/>
        <w:ind w:left="360"/>
        <w:rPr>
          <w:rFonts w:ascii="Calibri" w:hAnsi="Calibri" w:cs="Calibri"/>
          <w:b/>
          <w:bCs/>
          <w:iCs/>
          <w:szCs w:val="22"/>
        </w:rPr>
      </w:pPr>
    </w:p>
    <w:p w14:paraId="3BD93029" w14:textId="14F84602" w:rsidR="00E230BA" w:rsidRPr="005A57A1" w:rsidRDefault="00E230BA" w:rsidP="00E230BA">
      <w:pPr>
        <w:pStyle w:val="Odstavecseseznamem"/>
        <w:widowControl w:val="0"/>
        <w:numPr>
          <w:ilvl w:val="0"/>
          <w:numId w:val="1"/>
        </w:numPr>
        <w:suppressAutoHyphens w:val="0"/>
        <w:spacing w:before="120" w:after="120"/>
        <w:contextualSpacing/>
        <w:jc w:val="both"/>
        <w:rPr>
          <w:rFonts w:ascii="Calibri" w:hAnsi="Calibri" w:cs="Calibri"/>
          <w:b/>
          <w:bCs/>
          <w:iCs/>
          <w:sz w:val="24"/>
          <w:szCs w:val="24"/>
        </w:rPr>
      </w:pPr>
      <w:r w:rsidRPr="005A57A1">
        <w:rPr>
          <w:rFonts w:ascii="Calibri" w:hAnsi="Calibri" w:cs="Calibri"/>
          <w:b/>
          <w:bCs/>
          <w:iCs/>
          <w:szCs w:val="22"/>
        </w:rPr>
        <w:br w:type="column"/>
      </w:r>
      <w:r w:rsidRPr="005A57A1">
        <w:rPr>
          <w:rFonts w:ascii="Calibri" w:hAnsi="Calibri" w:cs="Calibri"/>
          <w:b/>
          <w:bCs/>
          <w:iCs/>
          <w:sz w:val="24"/>
          <w:szCs w:val="24"/>
        </w:rPr>
        <w:lastRenderedPageBreak/>
        <w:t xml:space="preserve">Struktura </w:t>
      </w:r>
      <w:r>
        <w:rPr>
          <w:rFonts w:ascii="Calibri" w:hAnsi="Calibri" w:cs="Calibri"/>
          <w:b/>
          <w:bCs/>
          <w:iCs/>
          <w:sz w:val="24"/>
          <w:szCs w:val="24"/>
        </w:rPr>
        <w:t>o</w:t>
      </w:r>
      <w:r w:rsidRPr="005A57A1">
        <w:rPr>
          <w:rFonts w:ascii="Calibri" w:hAnsi="Calibri" w:cs="Calibri"/>
          <w:b/>
          <w:bCs/>
          <w:iCs/>
          <w:sz w:val="24"/>
          <w:szCs w:val="24"/>
        </w:rPr>
        <w:t xml:space="preserve">dhadu nákladů / kontrolního </w:t>
      </w:r>
      <w:r>
        <w:rPr>
          <w:rFonts w:ascii="Calibri" w:hAnsi="Calibri" w:cs="Calibri"/>
          <w:b/>
          <w:bCs/>
          <w:iCs/>
          <w:sz w:val="24"/>
          <w:szCs w:val="24"/>
        </w:rPr>
        <w:t>o</w:t>
      </w:r>
      <w:r w:rsidRPr="005A57A1">
        <w:rPr>
          <w:rFonts w:ascii="Calibri" w:hAnsi="Calibri" w:cs="Calibri"/>
          <w:b/>
          <w:bCs/>
          <w:iCs/>
          <w:sz w:val="24"/>
          <w:szCs w:val="24"/>
        </w:rPr>
        <w:t>dhadu nákladů pro DSP, DPS</w:t>
      </w:r>
    </w:p>
    <w:p w14:paraId="16195662" w14:textId="77777777" w:rsidR="00E230BA" w:rsidRPr="005A57A1" w:rsidRDefault="00E230BA" w:rsidP="00E230BA">
      <w:pPr>
        <w:pStyle w:val="Odstavecseseznamem"/>
        <w:widowControl w:val="0"/>
        <w:ind w:left="360"/>
        <w:rPr>
          <w:rFonts w:ascii="Calibri" w:hAnsi="Calibri" w:cs="Calibri"/>
          <w:b/>
          <w:bCs/>
          <w:iCs/>
          <w:szCs w:val="22"/>
        </w:rPr>
      </w:pPr>
    </w:p>
    <w:p w14:paraId="6513BDFF" w14:textId="77777777" w:rsidR="00E230BA" w:rsidRPr="00E73863" w:rsidRDefault="00E230BA" w:rsidP="00E230BA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E73863">
        <w:rPr>
          <w:rFonts w:ascii="Calibri" w:hAnsi="Calibri" w:cs="Calibri"/>
          <w:sz w:val="22"/>
          <w:szCs w:val="22"/>
        </w:rPr>
        <w:t xml:space="preserve">Odhad nákladů/ kontrolní </w:t>
      </w:r>
      <w:r>
        <w:rPr>
          <w:rFonts w:ascii="Calibri" w:hAnsi="Calibri" w:cs="Calibri"/>
          <w:sz w:val="22"/>
          <w:szCs w:val="22"/>
        </w:rPr>
        <w:t>o</w:t>
      </w:r>
      <w:r w:rsidRPr="00E73863">
        <w:rPr>
          <w:rFonts w:ascii="Calibri" w:hAnsi="Calibri" w:cs="Calibri"/>
          <w:sz w:val="22"/>
          <w:szCs w:val="22"/>
        </w:rPr>
        <w:t xml:space="preserve">dhad nákladů bude proveden po jednotlivých stavebních objektech dle zatřídění do klasifikace Třídníku stavebních konstrukcí a prací (TSKP) ČSÚ a ÚRS dle rozsahu </w:t>
      </w:r>
      <w:r>
        <w:rPr>
          <w:rFonts w:ascii="Calibri" w:hAnsi="Calibri" w:cs="Calibri"/>
          <w:sz w:val="22"/>
          <w:szCs w:val="22"/>
        </w:rPr>
        <w:t>p</w:t>
      </w:r>
      <w:r w:rsidRPr="00E73863">
        <w:rPr>
          <w:rFonts w:ascii="Calibri" w:hAnsi="Calibri" w:cs="Calibri"/>
          <w:sz w:val="22"/>
          <w:szCs w:val="22"/>
        </w:rPr>
        <w:t>rojektové dokumentace. Rozpočet bude zpracován na základě výkazu výměr stavebních konstrukcí, pomocí položek katalogů popisů a směrných cen, příp. agregovaných položek, přílohou je rekapitulace a krycí list stavby</w:t>
      </w:r>
    </w:p>
    <w:p w14:paraId="416CDC05" w14:textId="77777777" w:rsidR="00E230BA" w:rsidRPr="00E73863" w:rsidRDefault="00E230BA" w:rsidP="00E230BA">
      <w:pPr>
        <w:pStyle w:val="Odstavecseseznamem"/>
        <w:widowControl w:val="0"/>
        <w:ind w:left="993"/>
        <w:rPr>
          <w:rFonts w:ascii="Calibri" w:hAnsi="Calibri" w:cs="Calibri"/>
          <w:sz w:val="22"/>
          <w:szCs w:val="22"/>
        </w:rPr>
      </w:pPr>
    </w:p>
    <w:tbl>
      <w:tblPr>
        <w:tblW w:w="94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851"/>
        <w:gridCol w:w="990"/>
        <w:gridCol w:w="1501"/>
        <w:gridCol w:w="1543"/>
      </w:tblGrid>
      <w:tr w:rsidR="00E230BA" w:rsidRPr="00E73863" w14:paraId="1EE44C5E" w14:textId="77777777" w:rsidTr="0038033C">
        <w:trPr>
          <w:trHeight w:val="29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417360" w14:textId="77777777" w:rsidR="00E230BA" w:rsidRPr="00E73863" w:rsidRDefault="00E230BA" w:rsidP="00E274CA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F3EF42" w14:textId="77777777" w:rsidR="00E230BA" w:rsidRPr="00E73863" w:rsidRDefault="00E230BA" w:rsidP="00E274CA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2E9876" w14:textId="77777777" w:rsidR="00E230BA" w:rsidRPr="00E73863" w:rsidRDefault="00E230BA" w:rsidP="00E274CA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9BA669" w14:textId="77777777" w:rsidR="00E230BA" w:rsidRPr="00E73863" w:rsidRDefault="00E230BA" w:rsidP="00E274CA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4BBED2" w14:textId="77777777" w:rsidR="00E230BA" w:rsidRPr="00E73863" w:rsidRDefault="00E230BA" w:rsidP="00E274CA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E230BA" w:rsidRPr="00E73863" w14:paraId="3F6EE4FB" w14:textId="77777777" w:rsidTr="0038033C">
        <w:trPr>
          <w:trHeight w:val="290"/>
        </w:trPr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526FF7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Položka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9E2AF2" w14:textId="56176E67" w:rsidR="00E230BA" w:rsidRPr="00E73863" w:rsidRDefault="0038033C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Výměra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E28C68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Jednotka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3173C8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Cena/jednotka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339F32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Cena celkem</w:t>
            </w:r>
          </w:p>
        </w:tc>
      </w:tr>
      <w:tr w:rsidR="00E230BA" w:rsidRPr="00E73863" w14:paraId="51B14C0E" w14:textId="77777777" w:rsidTr="0038033C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4448" w14:textId="3727BC85" w:rsidR="00E230BA" w:rsidRPr="00E73863" w:rsidRDefault="0038033C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Komunikace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427E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A86C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3077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4163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 </w:t>
            </w:r>
          </w:p>
        </w:tc>
      </w:tr>
      <w:tr w:rsidR="0038033C" w:rsidRPr="00E73863" w14:paraId="60CF07AF" w14:textId="77777777" w:rsidTr="000B1425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FF9C9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iCs/>
                <w:sz w:val="22"/>
                <w:szCs w:val="22"/>
              </w:rPr>
              <w:t>Konkrétní rozsah a členění položek dle projektu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E4D0A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E5B3E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F0E7F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C0815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38033C" w:rsidRPr="00E73863" w14:paraId="5A7BA09D" w14:textId="77777777" w:rsidTr="0038033C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F81B" w14:textId="0D808D11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Opěrné stěny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1C98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5C590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9170F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64395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38033C" w:rsidRPr="00E73863" w14:paraId="7BAD7D75" w14:textId="77777777" w:rsidTr="0038033C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DA00B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iCs/>
                <w:sz w:val="22"/>
                <w:szCs w:val="22"/>
              </w:rPr>
              <w:t>Konkrétní rozsah a členění položek dle projektu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1AD40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02F45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1454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9F14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E230BA" w:rsidRPr="00E73863" w14:paraId="61E76D95" w14:textId="77777777" w:rsidTr="0038033C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24B13" w14:textId="236D7C49" w:rsidR="00E230BA" w:rsidRPr="00E73863" w:rsidRDefault="0038033C" w:rsidP="00E274CA">
            <w:pPr>
              <w:spacing w:before="120" w:after="12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Dešťová kanalizace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6E827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E840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EAF0C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E4A5B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E230BA" w:rsidRPr="00E73863" w14:paraId="09E74AFC" w14:textId="77777777" w:rsidTr="0038033C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3D5E2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iCs/>
                <w:sz w:val="22"/>
                <w:szCs w:val="22"/>
              </w:rPr>
              <w:t>Konkrétní rozsah a členění položek dle projektu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F008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52DD7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C36CC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EF199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E230BA" w:rsidRPr="00E73863" w14:paraId="6FE77354" w14:textId="77777777" w:rsidTr="0038033C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45534" w14:textId="33A91161" w:rsidR="00E230BA" w:rsidRPr="00E73863" w:rsidRDefault="0038033C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Veřejné osvětlení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57373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AC829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DAE60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77EC8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E230BA" w:rsidRPr="00E73863" w14:paraId="48607EC6" w14:textId="77777777" w:rsidTr="0038033C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051F5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iCs/>
                <w:sz w:val="22"/>
                <w:szCs w:val="22"/>
              </w:rPr>
              <w:t>Konkrétní rozsah a členění položek dle projektu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4E1F8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DC940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E7424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6564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38033C" w:rsidRPr="00E73863" w14:paraId="46DF2B99" w14:textId="77777777" w:rsidTr="0038033C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2FF93" w14:textId="3B5BF8F9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Ostatní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3A044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81FE8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CBA88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CD68A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38033C" w:rsidRPr="00E73863" w14:paraId="0D9C4766" w14:textId="77777777" w:rsidTr="0038033C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860A6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iCs/>
                <w:sz w:val="22"/>
                <w:szCs w:val="22"/>
              </w:rPr>
              <w:t>Konkrétní rozsah a členění položek dle projektu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0B8DD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DA29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E5BF8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B035A" w14:textId="77777777" w:rsidR="0038033C" w:rsidRPr="00E73863" w:rsidRDefault="0038033C" w:rsidP="000B1425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38033C" w:rsidRPr="00E73863" w14:paraId="7442EA6D" w14:textId="77777777" w:rsidTr="0038033C">
        <w:trPr>
          <w:trHeight w:val="37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D7F553" w14:textId="2422D016" w:rsidR="0038033C" w:rsidRPr="00E73863" w:rsidRDefault="0038033C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SUBTOTAL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EB4358" w14:textId="77777777" w:rsidR="0038033C" w:rsidRPr="00E73863" w:rsidRDefault="0038033C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839123" w14:textId="77777777" w:rsidR="0038033C" w:rsidRPr="00E73863" w:rsidRDefault="0038033C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63C375" w14:textId="77777777" w:rsidR="0038033C" w:rsidRPr="00E73863" w:rsidRDefault="0038033C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4E2DE2" w14:textId="77777777" w:rsidR="0038033C" w:rsidRPr="00E73863" w:rsidRDefault="0038033C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E230BA" w:rsidRPr="00E73863" w14:paraId="6083C49F" w14:textId="77777777" w:rsidTr="0038033C">
        <w:trPr>
          <w:trHeight w:val="29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E18C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Rozpočtová rezerva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A851C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676D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99BF0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09C7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E230BA" w:rsidRPr="00E73863" w14:paraId="152838B1" w14:textId="77777777" w:rsidTr="0038033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1B03D8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6F4784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1768D1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61D2047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66BEB22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E230BA" w:rsidRPr="00E73863" w14:paraId="01AE539A" w14:textId="77777777" w:rsidTr="0038033C">
        <w:trPr>
          <w:trHeight w:val="37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13A0C3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TOTAL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0B3719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4DA741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7386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163509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FDA4F6" w14:textId="77777777" w:rsidR="00E230BA" w:rsidRPr="00E73863" w:rsidRDefault="00E230BA" w:rsidP="00E274CA">
            <w:pPr>
              <w:spacing w:before="120" w:after="1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</w:tbl>
    <w:p w14:paraId="17C9F372" w14:textId="77777777" w:rsidR="00E230BA" w:rsidRPr="005A57A1" w:rsidRDefault="00E230BA" w:rsidP="00E230BA">
      <w:pPr>
        <w:pStyle w:val="Odstavecseseznamem"/>
        <w:widowControl w:val="0"/>
        <w:ind w:left="360"/>
        <w:rPr>
          <w:rFonts w:ascii="Calibri" w:hAnsi="Calibri" w:cs="Calibri"/>
          <w:b/>
          <w:bCs/>
          <w:iCs/>
          <w:szCs w:val="22"/>
        </w:rPr>
      </w:pPr>
    </w:p>
    <w:p w14:paraId="78143E99" w14:textId="77777777" w:rsidR="006C000A" w:rsidRDefault="006C000A"/>
    <w:sectPr w:rsidR="006C0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4CF2" w14:textId="77777777" w:rsidR="00961606" w:rsidRDefault="00961606" w:rsidP="00295B3E">
      <w:r>
        <w:separator/>
      </w:r>
    </w:p>
  </w:endnote>
  <w:endnote w:type="continuationSeparator" w:id="0">
    <w:p w14:paraId="59DBE03C" w14:textId="77777777" w:rsidR="00961606" w:rsidRDefault="00961606" w:rsidP="0029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58B2" w14:textId="77777777" w:rsidR="00D51792" w:rsidRDefault="00D517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2278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2B75114" w14:textId="558D77A8" w:rsidR="00295B3E" w:rsidRPr="00295B3E" w:rsidRDefault="00295B3E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295B3E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95B3E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295B3E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295B3E">
          <w:rPr>
            <w:rFonts w:asciiTheme="minorHAnsi" w:hAnsiTheme="minorHAnsi" w:cstheme="minorHAnsi"/>
            <w:sz w:val="22"/>
            <w:szCs w:val="22"/>
          </w:rPr>
          <w:t>2</w:t>
        </w:r>
        <w:r w:rsidRPr="00295B3E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85D787D" w14:textId="77777777" w:rsidR="00295B3E" w:rsidRDefault="00295B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B06E" w14:textId="77777777" w:rsidR="00D51792" w:rsidRDefault="00D517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11A3" w14:textId="77777777" w:rsidR="00961606" w:rsidRDefault="00961606" w:rsidP="00295B3E">
      <w:r>
        <w:separator/>
      </w:r>
    </w:p>
  </w:footnote>
  <w:footnote w:type="continuationSeparator" w:id="0">
    <w:p w14:paraId="73E063A6" w14:textId="77777777" w:rsidR="00961606" w:rsidRDefault="00961606" w:rsidP="0029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0509" w14:textId="77777777" w:rsidR="00D51792" w:rsidRDefault="00D517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C911" w14:textId="743728F4" w:rsidR="00295B3E" w:rsidRPr="00D51792" w:rsidRDefault="00D51792" w:rsidP="00D51792">
    <w:pPr>
      <w:pStyle w:val="Zhlav"/>
      <w:jc w:val="right"/>
    </w:pPr>
    <w:r w:rsidRPr="00D51792">
      <w:rPr>
        <w:rFonts w:ascii="Calibri" w:hAnsi="Calibri" w:cs="Calibri"/>
        <w:b/>
      </w:rPr>
      <w:t>Rekonstrukce Jiráskovy ulice v České Lípě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9CA5" w14:textId="77777777" w:rsidR="00D51792" w:rsidRDefault="00D517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E0F98"/>
    <w:multiLevelType w:val="hybridMultilevel"/>
    <w:tmpl w:val="7854A5B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32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BA"/>
    <w:rsid w:val="00030EA2"/>
    <w:rsid w:val="0007155B"/>
    <w:rsid w:val="000E165D"/>
    <w:rsid w:val="00163B6A"/>
    <w:rsid w:val="00211C27"/>
    <w:rsid w:val="00295B3E"/>
    <w:rsid w:val="003445D6"/>
    <w:rsid w:val="0038033C"/>
    <w:rsid w:val="0039775B"/>
    <w:rsid w:val="004435D1"/>
    <w:rsid w:val="00463787"/>
    <w:rsid w:val="005B2528"/>
    <w:rsid w:val="006468A3"/>
    <w:rsid w:val="006C000A"/>
    <w:rsid w:val="008A50BF"/>
    <w:rsid w:val="00961606"/>
    <w:rsid w:val="009E3DC6"/>
    <w:rsid w:val="00A104C9"/>
    <w:rsid w:val="00CD12FF"/>
    <w:rsid w:val="00D22ADF"/>
    <w:rsid w:val="00D45BA4"/>
    <w:rsid w:val="00D51792"/>
    <w:rsid w:val="00DA193A"/>
    <w:rsid w:val="00E230BA"/>
    <w:rsid w:val="00F7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B701E"/>
  <w15:chartTrackingRefBased/>
  <w15:docId w15:val="{EDA128C2-E4B9-4E5D-8D83-707BA192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30B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30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,Odstavec se seznamem1,Nad,Odstavec cíl se seznamem,Odstavec se seznamem5,Odstavec_muj,Odstavec,Odstavec se seznamem a odrážkou,1 úroveň Odstavec se seznamem,List Paragraph (Czech Tourism)"/>
    <w:basedOn w:val="Normln"/>
    <w:uiPriority w:val="34"/>
    <w:qFormat/>
    <w:rsid w:val="00E230BA"/>
    <w:pPr>
      <w:ind w:left="708"/>
    </w:pPr>
  </w:style>
  <w:style w:type="paragraph" w:customStyle="1" w:styleId="Clanek11">
    <w:name w:val="Clanek 1.1"/>
    <w:basedOn w:val="Nadpis2"/>
    <w:link w:val="Clanek11Char"/>
    <w:qFormat/>
    <w:rsid w:val="00E230BA"/>
    <w:pPr>
      <w:keepNext w:val="0"/>
      <w:keepLines w:val="0"/>
      <w:spacing w:before="120" w:after="120" w:line="240" w:lineRule="atLeast"/>
      <w:jc w:val="both"/>
    </w:pPr>
    <w:rPr>
      <w:rFonts w:ascii="Times New Roman" w:eastAsia="Times New Roman" w:hAnsi="Times New Roman" w:cs="Times New Roman"/>
      <w:bCs/>
      <w:color w:val="auto"/>
      <w:sz w:val="22"/>
      <w:szCs w:val="20"/>
    </w:rPr>
  </w:style>
  <w:style w:type="character" w:customStyle="1" w:styleId="Clanek11Char">
    <w:name w:val="Clanek 1.1 Char"/>
    <w:link w:val="Clanek11"/>
    <w:rsid w:val="00E230BA"/>
    <w:rPr>
      <w:rFonts w:ascii="Times New Roman" w:eastAsia="Times New Roman" w:hAnsi="Times New Roman" w:cs="Times New Roman"/>
      <w:bCs/>
      <w:kern w:val="0"/>
      <w:szCs w:val="20"/>
      <w:lang w:eastAsia="ar-SA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30B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95B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5B3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95B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5B3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Hana Ezrová</dc:creator>
  <cp:keywords/>
  <dc:description/>
  <cp:lastModifiedBy>Ing. Hana Ezrová</cp:lastModifiedBy>
  <cp:revision>16</cp:revision>
  <dcterms:created xsi:type="dcterms:W3CDTF">2024-07-10T12:27:00Z</dcterms:created>
  <dcterms:modified xsi:type="dcterms:W3CDTF">2025-10-02T12:25:00Z</dcterms:modified>
</cp:coreProperties>
</file>