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073F3" w14:textId="408AD1C3" w:rsidR="00CE45BF" w:rsidRPr="00CE45BF" w:rsidRDefault="00CE45BF" w:rsidP="00CE45BF">
      <w:pPr>
        <w:spacing w:after="240"/>
        <w:rPr>
          <w:rFonts w:asciiTheme="minorHAnsi" w:hAnsiTheme="minorHAnsi" w:cstheme="minorHAnsi"/>
          <w:b/>
          <w:noProof/>
        </w:rPr>
      </w:pPr>
      <w:r w:rsidRPr="000D7ED8">
        <w:rPr>
          <w:rFonts w:asciiTheme="minorHAnsi" w:hAnsiTheme="minorHAnsi" w:cstheme="minorHAnsi"/>
          <w:b/>
          <w:noProof/>
        </w:rPr>
        <w:t>Příloha č.</w:t>
      </w:r>
      <w:r w:rsidR="000D7ED8" w:rsidRPr="000D7ED8">
        <w:rPr>
          <w:rFonts w:asciiTheme="minorHAnsi" w:hAnsiTheme="minorHAnsi" w:cstheme="minorHAnsi"/>
          <w:b/>
          <w:noProof/>
        </w:rPr>
        <w:t xml:space="preserve"> 3 ZD</w:t>
      </w:r>
      <w:r w:rsidRPr="000D7ED8">
        <w:rPr>
          <w:rFonts w:asciiTheme="minorHAnsi" w:hAnsiTheme="minorHAnsi" w:cstheme="minorHAnsi"/>
          <w:b/>
          <w:noProof/>
        </w:rPr>
        <w:t xml:space="preserve"> návrh smlouvy o dílo</w:t>
      </w:r>
    </w:p>
    <w:p w14:paraId="474E2321" w14:textId="54FD2C55" w:rsidR="00C31172" w:rsidRPr="00B2415C" w:rsidRDefault="00FA1C0D" w:rsidP="00C31172">
      <w:pPr>
        <w:spacing w:after="240"/>
        <w:jc w:val="center"/>
        <w:rPr>
          <w:rFonts w:asciiTheme="minorHAnsi" w:hAnsiTheme="minorHAnsi" w:cstheme="minorHAnsi"/>
          <w:b/>
          <w:noProof/>
          <w:color w:val="FF0000"/>
          <w:sz w:val="44"/>
          <w:szCs w:val="44"/>
        </w:rPr>
      </w:pPr>
      <w:r w:rsidRPr="00994C56">
        <w:rPr>
          <w:rFonts w:asciiTheme="minorHAnsi" w:hAnsiTheme="minorHAnsi" w:cstheme="minorHAnsi"/>
          <w:b/>
          <w:noProof/>
          <w:color w:val="0070C0"/>
          <w:sz w:val="44"/>
          <w:szCs w:val="44"/>
        </w:rPr>
        <w:t>Upravená</w:t>
      </w:r>
      <w:r>
        <w:rPr>
          <w:rFonts w:asciiTheme="minorHAnsi" w:hAnsiTheme="minorHAnsi" w:cstheme="minorHAnsi"/>
          <w:b/>
          <w:noProof/>
          <w:color w:val="FF0000"/>
          <w:sz w:val="44"/>
          <w:szCs w:val="44"/>
        </w:rPr>
        <w:t xml:space="preserve"> </w:t>
      </w:r>
      <w:r w:rsidR="00246A6C" w:rsidRPr="00976CCB">
        <w:rPr>
          <w:rFonts w:asciiTheme="minorHAnsi" w:hAnsiTheme="minorHAnsi" w:cstheme="minorHAnsi"/>
          <w:b/>
          <w:noProof/>
          <w:sz w:val="44"/>
          <w:szCs w:val="44"/>
        </w:rPr>
        <w:t>S</w:t>
      </w:r>
      <w:r w:rsidR="00BC02FA" w:rsidRPr="00976CCB">
        <w:rPr>
          <w:rFonts w:asciiTheme="minorHAnsi" w:hAnsiTheme="minorHAnsi" w:cstheme="minorHAnsi"/>
          <w:b/>
          <w:noProof/>
          <w:sz w:val="44"/>
          <w:szCs w:val="44"/>
        </w:rPr>
        <w:t>mlouv</w:t>
      </w:r>
      <w:r w:rsidR="00246A6C" w:rsidRPr="00976CCB">
        <w:rPr>
          <w:rFonts w:asciiTheme="minorHAnsi" w:hAnsiTheme="minorHAnsi" w:cstheme="minorHAnsi"/>
          <w:b/>
          <w:noProof/>
          <w:sz w:val="44"/>
          <w:szCs w:val="44"/>
        </w:rPr>
        <w:t>a</w:t>
      </w:r>
      <w:r w:rsidR="00BC02FA" w:rsidRPr="00976CCB">
        <w:rPr>
          <w:rFonts w:asciiTheme="minorHAnsi" w:hAnsiTheme="minorHAnsi" w:cstheme="minorHAnsi"/>
          <w:b/>
          <w:noProof/>
          <w:sz w:val="44"/>
          <w:szCs w:val="44"/>
        </w:rPr>
        <w:t xml:space="preserve"> o dílo</w:t>
      </w:r>
      <w:r w:rsidR="00FD34C3">
        <w:rPr>
          <w:rFonts w:asciiTheme="minorHAnsi" w:hAnsiTheme="minorHAnsi" w:cstheme="minorHAnsi"/>
          <w:b/>
          <w:noProof/>
          <w:color w:val="FF0000"/>
          <w:sz w:val="44"/>
          <w:szCs w:val="44"/>
        </w:rPr>
        <w:t xml:space="preserve"> </w:t>
      </w:r>
    </w:p>
    <w:p w14:paraId="1BA68C59" w14:textId="77777777" w:rsidR="00C31172" w:rsidRPr="00976CCB" w:rsidRDefault="00C31172" w:rsidP="00C31172">
      <w:pPr>
        <w:jc w:val="center"/>
        <w:rPr>
          <w:rFonts w:asciiTheme="minorHAnsi" w:hAnsiTheme="minorHAnsi" w:cstheme="minorHAnsi"/>
          <w:b/>
          <w:sz w:val="22"/>
          <w:szCs w:val="22"/>
        </w:rPr>
      </w:pPr>
      <w:r w:rsidRPr="00976CCB">
        <w:rPr>
          <w:rFonts w:asciiTheme="minorHAnsi" w:hAnsiTheme="minorHAnsi" w:cstheme="minorHAnsi"/>
          <w:b/>
          <w:sz w:val="22"/>
          <w:szCs w:val="22"/>
        </w:rPr>
        <w:t>č. objednatele ………………. / č. zhotovitele ……</w:t>
      </w:r>
      <w:proofErr w:type="gramStart"/>
      <w:r w:rsidRPr="00976CCB">
        <w:rPr>
          <w:rFonts w:asciiTheme="minorHAnsi" w:hAnsiTheme="minorHAnsi" w:cstheme="minorHAnsi"/>
          <w:b/>
          <w:sz w:val="22"/>
          <w:szCs w:val="22"/>
        </w:rPr>
        <w:t>…….</w:t>
      </w:r>
      <w:proofErr w:type="gramEnd"/>
      <w:r w:rsidRPr="00976CCB">
        <w:rPr>
          <w:rFonts w:asciiTheme="minorHAnsi" w:hAnsiTheme="minorHAnsi" w:cstheme="minorHAnsi"/>
          <w:b/>
          <w:sz w:val="22"/>
          <w:szCs w:val="22"/>
        </w:rPr>
        <w:t>…</w:t>
      </w:r>
    </w:p>
    <w:p w14:paraId="5F62E043" w14:textId="77777777" w:rsidR="008739AD" w:rsidRPr="00976CCB" w:rsidRDefault="00246A6C" w:rsidP="008739AD">
      <w:pPr>
        <w:contextualSpacing/>
        <w:jc w:val="center"/>
        <w:rPr>
          <w:rFonts w:asciiTheme="minorHAnsi" w:hAnsiTheme="minorHAnsi" w:cstheme="minorHAnsi"/>
          <w:sz w:val="22"/>
          <w:szCs w:val="22"/>
        </w:rPr>
      </w:pPr>
      <w:r w:rsidRPr="00976CCB">
        <w:rPr>
          <w:rFonts w:asciiTheme="minorHAnsi" w:hAnsiTheme="minorHAnsi" w:cstheme="minorHAnsi"/>
          <w:sz w:val="22"/>
          <w:szCs w:val="22"/>
        </w:rPr>
        <w:t xml:space="preserve"> </w:t>
      </w:r>
      <w:r w:rsidR="008739AD" w:rsidRPr="00976CCB">
        <w:rPr>
          <w:rFonts w:asciiTheme="minorHAnsi" w:hAnsiTheme="minorHAnsi" w:cstheme="minorHAnsi"/>
          <w:sz w:val="22"/>
          <w:szCs w:val="22"/>
        </w:rPr>
        <w:t>(dále jen smlouva)</w:t>
      </w:r>
    </w:p>
    <w:p w14:paraId="6F425170" w14:textId="77777777" w:rsidR="00246A6C" w:rsidRPr="00976CCB" w:rsidRDefault="00246A6C" w:rsidP="008739AD">
      <w:pPr>
        <w:contextualSpacing/>
        <w:jc w:val="center"/>
        <w:rPr>
          <w:rFonts w:asciiTheme="minorHAnsi" w:hAnsiTheme="minorHAnsi" w:cstheme="minorHAnsi"/>
          <w:sz w:val="22"/>
          <w:szCs w:val="22"/>
        </w:rPr>
      </w:pPr>
    </w:p>
    <w:p w14:paraId="5E3B337E" w14:textId="0C2A5338" w:rsidR="008739AD" w:rsidRPr="00976CCB" w:rsidRDefault="008739AD" w:rsidP="008739AD">
      <w:pPr>
        <w:contextualSpacing/>
        <w:jc w:val="center"/>
        <w:rPr>
          <w:rFonts w:asciiTheme="minorHAnsi" w:hAnsiTheme="minorHAnsi" w:cstheme="minorHAnsi"/>
          <w:sz w:val="22"/>
          <w:szCs w:val="22"/>
        </w:rPr>
      </w:pPr>
      <w:r w:rsidRPr="00976CCB">
        <w:rPr>
          <w:rFonts w:asciiTheme="minorHAnsi" w:hAnsiTheme="minorHAnsi" w:cstheme="minorHAnsi"/>
          <w:sz w:val="22"/>
          <w:szCs w:val="22"/>
        </w:rPr>
        <w:t>Uzavřená ve smyslu § 2586 a násl</w:t>
      </w:r>
      <w:r w:rsidR="000B3633" w:rsidRPr="00976CCB">
        <w:rPr>
          <w:rFonts w:asciiTheme="minorHAnsi" w:hAnsiTheme="minorHAnsi" w:cstheme="minorHAnsi"/>
          <w:sz w:val="22"/>
          <w:szCs w:val="22"/>
        </w:rPr>
        <w:t>.</w:t>
      </w:r>
      <w:r w:rsidRPr="00976CCB">
        <w:rPr>
          <w:rFonts w:asciiTheme="minorHAnsi" w:hAnsiTheme="minorHAnsi" w:cstheme="minorHAnsi"/>
          <w:sz w:val="22"/>
          <w:szCs w:val="22"/>
        </w:rPr>
        <w:t xml:space="preserve"> </w:t>
      </w:r>
      <w:r w:rsidR="000B3633" w:rsidRPr="00976CCB">
        <w:rPr>
          <w:rFonts w:asciiTheme="minorHAnsi" w:hAnsiTheme="minorHAnsi" w:cstheme="minorHAnsi"/>
          <w:sz w:val="22"/>
          <w:szCs w:val="22"/>
        </w:rPr>
        <w:t>z</w:t>
      </w:r>
      <w:r w:rsidRPr="00976CCB">
        <w:rPr>
          <w:rFonts w:asciiTheme="minorHAnsi" w:hAnsiTheme="minorHAnsi" w:cstheme="minorHAnsi"/>
          <w:sz w:val="22"/>
          <w:szCs w:val="22"/>
        </w:rPr>
        <w:t xml:space="preserve">ákona </w:t>
      </w:r>
      <w:r w:rsidR="000B3633" w:rsidRPr="00976CCB">
        <w:rPr>
          <w:rFonts w:asciiTheme="minorHAnsi" w:hAnsiTheme="minorHAnsi" w:cstheme="minorHAnsi"/>
          <w:sz w:val="22"/>
          <w:szCs w:val="22"/>
        </w:rPr>
        <w:t xml:space="preserve">č. </w:t>
      </w:r>
      <w:r w:rsidRPr="00976CCB">
        <w:rPr>
          <w:rFonts w:asciiTheme="minorHAnsi" w:hAnsiTheme="minorHAnsi" w:cstheme="minorHAnsi"/>
          <w:sz w:val="22"/>
          <w:szCs w:val="22"/>
        </w:rPr>
        <w:t>89/2012 Sb.</w:t>
      </w:r>
      <w:r w:rsidR="000B3633" w:rsidRPr="00976CCB">
        <w:rPr>
          <w:rFonts w:asciiTheme="minorHAnsi" w:hAnsiTheme="minorHAnsi" w:cstheme="minorHAnsi"/>
          <w:sz w:val="22"/>
          <w:szCs w:val="22"/>
        </w:rPr>
        <w:t>,</w:t>
      </w:r>
      <w:r w:rsidRPr="00976CCB">
        <w:rPr>
          <w:rFonts w:asciiTheme="minorHAnsi" w:hAnsiTheme="minorHAnsi" w:cstheme="minorHAnsi"/>
          <w:sz w:val="22"/>
          <w:szCs w:val="22"/>
        </w:rPr>
        <w:t xml:space="preserve"> občanský zákoník</w:t>
      </w:r>
      <w:r w:rsidR="00050CD1" w:rsidRPr="00976CCB">
        <w:rPr>
          <w:rFonts w:asciiTheme="minorHAnsi" w:hAnsiTheme="minorHAnsi" w:cstheme="minorHAnsi"/>
          <w:sz w:val="22"/>
          <w:szCs w:val="22"/>
        </w:rPr>
        <w:t xml:space="preserve"> </w:t>
      </w:r>
      <w:r w:rsidR="00D742FC" w:rsidRPr="00976CCB">
        <w:rPr>
          <w:rFonts w:asciiTheme="minorHAnsi" w:hAnsiTheme="minorHAnsi" w:cstheme="minorHAnsi"/>
          <w:sz w:val="22"/>
          <w:szCs w:val="22"/>
        </w:rPr>
        <w:t>a ve smyslu zákona č. 134/2016 Sb.</w:t>
      </w:r>
      <w:r w:rsidR="00246A6C" w:rsidRPr="00976CCB">
        <w:rPr>
          <w:rFonts w:asciiTheme="minorHAnsi" w:hAnsiTheme="minorHAnsi" w:cstheme="minorHAnsi"/>
          <w:sz w:val="22"/>
          <w:szCs w:val="22"/>
        </w:rPr>
        <w:t>,</w:t>
      </w:r>
      <w:r w:rsidR="00D742FC" w:rsidRPr="00976CCB">
        <w:rPr>
          <w:rFonts w:asciiTheme="minorHAnsi" w:hAnsiTheme="minorHAnsi" w:cstheme="minorHAnsi"/>
          <w:sz w:val="22"/>
          <w:szCs w:val="22"/>
        </w:rPr>
        <w:t xml:space="preserve"> o zadávání veřejných zakázek </w:t>
      </w:r>
      <w:proofErr w:type="gramStart"/>
      <w:r w:rsidR="00F1761E" w:rsidRPr="00976CCB">
        <w:rPr>
          <w:rFonts w:asciiTheme="minorHAnsi" w:hAnsiTheme="minorHAnsi" w:cstheme="minorHAnsi"/>
          <w:sz w:val="22"/>
          <w:szCs w:val="22"/>
        </w:rPr>
        <w:t>( dále</w:t>
      </w:r>
      <w:proofErr w:type="gramEnd"/>
      <w:r w:rsidR="00F1761E" w:rsidRPr="00976CCB">
        <w:rPr>
          <w:rFonts w:asciiTheme="minorHAnsi" w:hAnsiTheme="minorHAnsi" w:cstheme="minorHAnsi"/>
          <w:sz w:val="22"/>
          <w:szCs w:val="22"/>
        </w:rPr>
        <w:t xml:space="preserve"> také je</w:t>
      </w:r>
      <w:r w:rsidR="00B04D06" w:rsidRPr="00976CCB">
        <w:rPr>
          <w:rFonts w:asciiTheme="minorHAnsi" w:hAnsiTheme="minorHAnsi" w:cstheme="minorHAnsi"/>
          <w:sz w:val="22"/>
          <w:szCs w:val="22"/>
        </w:rPr>
        <w:t>n</w:t>
      </w:r>
      <w:r w:rsidR="00F1761E" w:rsidRPr="00976CCB">
        <w:rPr>
          <w:rFonts w:asciiTheme="minorHAnsi" w:hAnsiTheme="minorHAnsi" w:cstheme="minorHAnsi"/>
          <w:sz w:val="22"/>
          <w:szCs w:val="22"/>
        </w:rPr>
        <w:t xml:space="preserve"> „ZZVZ“) </w:t>
      </w:r>
      <w:r w:rsidRPr="00976CCB">
        <w:rPr>
          <w:rFonts w:asciiTheme="minorHAnsi" w:hAnsiTheme="minorHAnsi" w:cstheme="minorHAnsi"/>
          <w:sz w:val="22"/>
          <w:szCs w:val="22"/>
        </w:rPr>
        <w:t>mezi těmito smluvními stranami:</w:t>
      </w:r>
    </w:p>
    <w:p w14:paraId="0F17CC75" w14:textId="77777777" w:rsidR="00BC02FA" w:rsidRPr="00D94754" w:rsidRDefault="00BC02FA" w:rsidP="00D94754">
      <w:pPr>
        <w:pStyle w:val="Nadpis1"/>
      </w:pPr>
      <w:r w:rsidRPr="00D94754">
        <w:t>Označení smluvních stran</w:t>
      </w:r>
    </w:p>
    <w:p w14:paraId="1490C373" w14:textId="77777777" w:rsidR="00BC02FA" w:rsidRPr="007D6B70" w:rsidRDefault="00BC02FA" w:rsidP="007D6B70">
      <w:pPr>
        <w:pStyle w:val="Nadpis2"/>
      </w:pPr>
      <w:r w:rsidRPr="007D6B70">
        <w:t>Objednatel:</w:t>
      </w:r>
      <w:r w:rsidRPr="007D6B70">
        <w:tab/>
      </w:r>
      <w:r w:rsidRPr="007D6B70">
        <w:tab/>
      </w:r>
      <w:r w:rsidRPr="007D6B70">
        <w:tab/>
      </w:r>
      <w:r w:rsidR="000B3633" w:rsidRPr="007D6B70">
        <w:tab/>
      </w:r>
      <w:r w:rsidRPr="007D6B70">
        <w:t>Město Česká Lípa</w:t>
      </w:r>
    </w:p>
    <w:p w14:paraId="10A6C97A" w14:textId="77777777" w:rsidR="00BC02FA" w:rsidRPr="00976CCB" w:rsidRDefault="00BC02FA" w:rsidP="00053C15">
      <w:pPr>
        <w:ind w:firstLine="708"/>
        <w:rPr>
          <w:rFonts w:asciiTheme="minorHAnsi" w:hAnsiTheme="minorHAnsi" w:cstheme="minorHAnsi"/>
          <w:sz w:val="22"/>
          <w:szCs w:val="22"/>
        </w:rPr>
      </w:pPr>
      <w:r w:rsidRPr="00976CCB">
        <w:rPr>
          <w:rFonts w:asciiTheme="minorHAnsi" w:hAnsiTheme="minorHAnsi" w:cstheme="minorHAnsi"/>
          <w:sz w:val="22"/>
          <w:szCs w:val="22"/>
        </w:rPr>
        <w:t>se sídlem:</w:t>
      </w:r>
      <w:r w:rsidRPr="00976CCB">
        <w:rPr>
          <w:rFonts w:asciiTheme="minorHAnsi" w:hAnsiTheme="minorHAnsi" w:cstheme="minorHAnsi"/>
          <w:sz w:val="22"/>
          <w:szCs w:val="22"/>
        </w:rPr>
        <w:tab/>
      </w:r>
      <w:r w:rsidRPr="00976CCB">
        <w:rPr>
          <w:rFonts w:asciiTheme="minorHAnsi" w:hAnsiTheme="minorHAnsi" w:cstheme="minorHAnsi"/>
          <w:sz w:val="22"/>
          <w:szCs w:val="22"/>
        </w:rPr>
        <w:tab/>
      </w:r>
      <w:r w:rsidRPr="00976CCB">
        <w:rPr>
          <w:rFonts w:asciiTheme="minorHAnsi" w:hAnsiTheme="minorHAnsi" w:cstheme="minorHAnsi"/>
          <w:sz w:val="22"/>
          <w:szCs w:val="22"/>
        </w:rPr>
        <w:tab/>
      </w:r>
      <w:r w:rsidR="000B3633" w:rsidRPr="00976CCB">
        <w:rPr>
          <w:rFonts w:asciiTheme="minorHAnsi" w:hAnsiTheme="minorHAnsi" w:cstheme="minorHAnsi"/>
          <w:sz w:val="22"/>
          <w:szCs w:val="22"/>
        </w:rPr>
        <w:tab/>
      </w:r>
      <w:r w:rsidRPr="00976CCB">
        <w:rPr>
          <w:rFonts w:asciiTheme="minorHAnsi" w:hAnsiTheme="minorHAnsi" w:cstheme="minorHAnsi"/>
          <w:sz w:val="22"/>
          <w:szCs w:val="22"/>
        </w:rPr>
        <w:t>Nám. T. G. Masaryka č. 1, 470 36 Česká Lípa</w:t>
      </w:r>
    </w:p>
    <w:p w14:paraId="698C17B9" w14:textId="77777777" w:rsidR="00BC02FA" w:rsidRPr="00976CCB" w:rsidRDefault="00BC02FA" w:rsidP="00053C15">
      <w:pPr>
        <w:ind w:firstLine="708"/>
        <w:rPr>
          <w:rFonts w:asciiTheme="minorHAnsi" w:hAnsiTheme="minorHAnsi" w:cstheme="minorHAnsi"/>
          <w:sz w:val="22"/>
          <w:szCs w:val="22"/>
        </w:rPr>
      </w:pPr>
      <w:r w:rsidRPr="00976CCB">
        <w:rPr>
          <w:rFonts w:asciiTheme="minorHAnsi" w:hAnsiTheme="minorHAnsi" w:cstheme="minorHAnsi"/>
          <w:sz w:val="22"/>
          <w:szCs w:val="22"/>
        </w:rPr>
        <w:t>IČ: 00260428</w:t>
      </w:r>
      <w:r w:rsidRPr="00976CCB">
        <w:rPr>
          <w:rFonts w:asciiTheme="minorHAnsi" w:hAnsiTheme="minorHAnsi" w:cstheme="minorHAnsi"/>
          <w:sz w:val="22"/>
          <w:szCs w:val="22"/>
        </w:rPr>
        <w:tab/>
      </w:r>
      <w:r w:rsidRPr="00976CCB">
        <w:rPr>
          <w:rFonts w:asciiTheme="minorHAnsi" w:hAnsiTheme="minorHAnsi" w:cstheme="minorHAnsi"/>
          <w:sz w:val="22"/>
          <w:szCs w:val="22"/>
        </w:rPr>
        <w:tab/>
      </w:r>
      <w:r w:rsidRPr="00976CCB">
        <w:rPr>
          <w:rFonts w:asciiTheme="minorHAnsi" w:hAnsiTheme="minorHAnsi" w:cstheme="minorHAnsi"/>
          <w:sz w:val="22"/>
          <w:szCs w:val="22"/>
        </w:rPr>
        <w:tab/>
      </w:r>
      <w:r w:rsidR="000B3633" w:rsidRPr="00976CCB">
        <w:rPr>
          <w:rFonts w:asciiTheme="minorHAnsi" w:hAnsiTheme="minorHAnsi" w:cstheme="minorHAnsi"/>
          <w:sz w:val="22"/>
          <w:szCs w:val="22"/>
        </w:rPr>
        <w:tab/>
      </w:r>
      <w:proofErr w:type="gramStart"/>
      <w:r w:rsidRPr="00976CCB">
        <w:rPr>
          <w:rFonts w:asciiTheme="minorHAnsi" w:hAnsiTheme="minorHAnsi" w:cstheme="minorHAnsi"/>
          <w:sz w:val="22"/>
          <w:szCs w:val="22"/>
        </w:rPr>
        <w:t xml:space="preserve">DIČ:   </w:t>
      </w:r>
      <w:proofErr w:type="gramEnd"/>
      <w:r w:rsidRPr="00976CCB">
        <w:rPr>
          <w:rFonts w:asciiTheme="minorHAnsi" w:hAnsiTheme="minorHAnsi" w:cstheme="minorHAnsi"/>
          <w:sz w:val="22"/>
          <w:szCs w:val="22"/>
        </w:rPr>
        <w:t xml:space="preserve"> CZ 00260428</w:t>
      </w:r>
    </w:p>
    <w:p w14:paraId="3E76FC35" w14:textId="4FB97FF6" w:rsidR="00BC02FA" w:rsidRPr="00976CCB" w:rsidRDefault="00BC02FA" w:rsidP="00053C15">
      <w:pPr>
        <w:ind w:firstLine="708"/>
        <w:rPr>
          <w:rFonts w:asciiTheme="minorHAnsi" w:hAnsiTheme="minorHAnsi" w:cstheme="minorHAnsi"/>
          <w:sz w:val="22"/>
          <w:szCs w:val="22"/>
        </w:rPr>
      </w:pPr>
      <w:r w:rsidRPr="00976CCB">
        <w:rPr>
          <w:rFonts w:asciiTheme="minorHAnsi" w:hAnsiTheme="minorHAnsi" w:cstheme="minorHAnsi"/>
          <w:sz w:val="22"/>
          <w:szCs w:val="22"/>
        </w:rPr>
        <w:t>zastoupený ve věcech smluvních:</w:t>
      </w:r>
      <w:r w:rsidRPr="00976CCB">
        <w:rPr>
          <w:rFonts w:asciiTheme="minorHAnsi" w:hAnsiTheme="minorHAnsi" w:cstheme="minorHAnsi"/>
          <w:sz w:val="22"/>
          <w:szCs w:val="22"/>
        </w:rPr>
        <w:tab/>
      </w:r>
      <w:r w:rsidR="004D6666" w:rsidRPr="00976CCB">
        <w:rPr>
          <w:rFonts w:asciiTheme="minorHAnsi" w:hAnsiTheme="minorHAnsi" w:cstheme="minorHAnsi"/>
          <w:sz w:val="22"/>
          <w:szCs w:val="22"/>
        </w:rPr>
        <w:t>Ing</w:t>
      </w:r>
      <w:r w:rsidR="00986C3E" w:rsidRPr="00976CCB">
        <w:rPr>
          <w:rFonts w:asciiTheme="minorHAnsi" w:hAnsiTheme="minorHAnsi" w:cstheme="minorHAnsi"/>
          <w:sz w:val="22"/>
          <w:szCs w:val="22"/>
        </w:rPr>
        <w:t xml:space="preserve">. </w:t>
      </w:r>
      <w:r w:rsidR="00852AD4" w:rsidRPr="00976CCB">
        <w:rPr>
          <w:rFonts w:asciiTheme="minorHAnsi" w:hAnsiTheme="minorHAnsi" w:cstheme="minorHAnsi"/>
          <w:sz w:val="22"/>
          <w:szCs w:val="22"/>
        </w:rPr>
        <w:t>Jitkou Volfovou</w:t>
      </w:r>
      <w:r w:rsidRPr="00976CCB">
        <w:rPr>
          <w:rFonts w:asciiTheme="minorHAnsi" w:hAnsiTheme="minorHAnsi" w:cstheme="minorHAnsi"/>
          <w:sz w:val="22"/>
          <w:szCs w:val="22"/>
        </w:rPr>
        <w:t xml:space="preserve"> – starostkou </w:t>
      </w:r>
    </w:p>
    <w:p w14:paraId="4C31D3C7" w14:textId="2FB969C2" w:rsidR="000D7559" w:rsidRPr="00976CCB" w:rsidRDefault="00BC02FA" w:rsidP="00FA741F">
      <w:pPr>
        <w:ind w:left="4247" w:hanging="3538"/>
        <w:rPr>
          <w:rFonts w:asciiTheme="minorHAnsi" w:hAnsiTheme="minorHAnsi" w:cstheme="minorHAnsi"/>
          <w:sz w:val="22"/>
          <w:szCs w:val="22"/>
        </w:rPr>
      </w:pPr>
      <w:r w:rsidRPr="00976CCB">
        <w:rPr>
          <w:rFonts w:asciiTheme="minorHAnsi" w:hAnsiTheme="minorHAnsi" w:cstheme="minorHAnsi"/>
          <w:sz w:val="22"/>
          <w:szCs w:val="22"/>
        </w:rPr>
        <w:t>zastoupený ve věcech technických:</w:t>
      </w:r>
      <w:r w:rsidRPr="00976CCB">
        <w:rPr>
          <w:rFonts w:asciiTheme="minorHAnsi" w:hAnsiTheme="minorHAnsi" w:cstheme="minorHAnsi"/>
          <w:sz w:val="22"/>
          <w:szCs w:val="22"/>
        </w:rPr>
        <w:tab/>
      </w:r>
      <w:r w:rsidR="008A445B">
        <w:rPr>
          <w:rFonts w:asciiTheme="minorHAnsi" w:hAnsiTheme="minorHAnsi" w:cstheme="minorHAnsi"/>
          <w:sz w:val="22"/>
          <w:szCs w:val="22"/>
        </w:rPr>
        <w:t xml:space="preserve">Mgr. Jolanou </w:t>
      </w:r>
      <w:proofErr w:type="spellStart"/>
      <w:r w:rsidR="00FA741F">
        <w:rPr>
          <w:rFonts w:asciiTheme="minorHAnsi" w:hAnsiTheme="minorHAnsi" w:cstheme="minorHAnsi"/>
          <w:sz w:val="22"/>
          <w:szCs w:val="22"/>
        </w:rPr>
        <w:t>N</w:t>
      </w:r>
      <w:r w:rsidR="008A445B">
        <w:rPr>
          <w:rFonts w:asciiTheme="minorHAnsi" w:hAnsiTheme="minorHAnsi" w:cstheme="minorHAnsi"/>
          <w:sz w:val="22"/>
          <w:szCs w:val="22"/>
        </w:rPr>
        <w:t>ebřenskou</w:t>
      </w:r>
      <w:proofErr w:type="spellEnd"/>
      <w:r w:rsidR="000B3633" w:rsidRPr="00976CCB">
        <w:rPr>
          <w:rFonts w:asciiTheme="minorHAnsi" w:hAnsiTheme="minorHAnsi" w:cstheme="minorHAnsi"/>
          <w:sz w:val="22"/>
          <w:szCs w:val="22"/>
        </w:rPr>
        <w:t xml:space="preserve"> </w:t>
      </w:r>
      <w:r w:rsidRPr="00976CCB">
        <w:rPr>
          <w:rFonts w:asciiTheme="minorHAnsi" w:hAnsiTheme="minorHAnsi" w:cstheme="minorHAnsi"/>
          <w:sz w:val="22"/>
          <w:szCs w:val="22"/>
        </w:rPr>
        <w:t xml:space="preserve">– </w:t>
      </w:r>
      <w:r w:rsidR="00AB6B99" w:rsidRPr="00976CCB">
        <w:rPr>
          <w:rFonts w:asciiTheme="minorHAnsi" w:hAnsiTheme="minorHAnsi" w:cstheme="minorHAnsi"/>
          <w:sz w:val="22"/>
          <w:szCs w:val="22"/>
        </w:rPr>
        <w:t xml:space="preserve">vedoucí </w:t>
      </w:r>
      <w:r w:rsidR="008A445B">
        <w:rPr>
          <w:rFonts w:asciiTheme="minorHAnsi" w:hAnsiTheme="minorHAnsi" w:cstheme="minorHAnsi"/>
          <w:sz w:val="22"/>
          <w:szCs w:val="22"/>
        </w:rPr>
        <w:t>odboru rozvoje, m</w:t>
      </w:r>
      <w:r w:rsidR="003B3467">
        <w:rPr>
          <w:rFonts w:asciiTheme="minorHAnsi" w:hAnsiTheme="minorHAnsi" w:cstheme="minorHAnsi"/>
          <w:sz w:val="22"/>
          <w:szCs w:val="22"/>
        </w:rPr>
        <w:t>ěsta</w:t>
      </w:r>
      <w:r w:rsidR="008A445B">
        <w:rPr>
          <w:rFonts w:asciiTheme="minorHAnsi" w:hAnsiTheme="minorHAnsi" w:cstheme="minorHAnsi"/>
          <w:sz w:val="22"/>
          <w:szCs w:val="22"/>
        </w:rPr>
        <w:t xml:space="preserve"> a investic</w:t>
      </w:r>
      <w:r w:rsidR="003561EF" w:rsidRPr="00976CCB">
        <w:rPr>
          <w:rFonts w:asciiTheme="minorHAnsi" w:hAnsiTheme="minorHAnsi" w:cstheme="minorHAnsi"/>
          <w:sz w:val="22"/>
          <w:szCs w:val="22"/>
        </w:rPr>
        <w:t xml:space="preserve"> </w:t>
      </w:r>
      <w:r w:rsidR="00B70895">
        <w:rPr>
          <w:rFonts w:asciiTheme="minorHAnsi" w:hAnsiTheme="minorHAnsi" w:cstheme="minorHAnsi"/>
          <w:sz w:val="22"/>
          <w:szCs w:val="22"/>
        </w:rPr>
        <w:br/>
      </w:r>
      <w:r w:rsidR="000D7559">
        <w:rPr>
          <w:rFonts w:asciiTheme="minorHAnsi" w:hAnsiTheme="minorHAnsi" w:cstheme="minorHAnsi"/>
          <w:sz w:val="22"/>
          <w:szCs w:val="22"/>
        </w:rPr>
        <w:t>Mgr. Petrou Novotnou – vedo</w:t>
      </w:r>
      <w:r w:rsidR="00B70895">
        <w:rPr>
          <w:rFonts w:asciiTheme="minorHAnsi" w:hAnsiTheme="minorHAnsi" w:cstheme="minorHAnsi"/>
          <w:sz w:val="22"/>
          <w:szCs w:val="22"/>
        </w:rPr>
        <w:t>u</w:t>
      </w:r>
      <w:r w:rsidR="000D7559">
        <w:rPr>
          <w:rFonts w:asciiTheme="minorHAnsi" w:hAnsiTheme="minorHAnsi" w:cstheme="minorHAnsi"/>
          <w:sz w:val="22"/>
          <w:szCs w:val="22"/>
        </w:rPr>
        <w:t>cí odboru správy</w:t>
      </w:r>
      <w:r w:rsidR="00F37473">
        <w:rPr>
          <w:rFonts w:asciiTheme="minorHAnsi" w:hAnsiTheme="minorHAnsi" w:cstheme="minorHAnsi"/>
          <w:sz w:val="22"/>
          <w:szCs w:val="22"/>
        </w:rPr>
        <w:br/>
      </w:r>
      <w:r w:rsidR="000D7559">
        <w:rPr>
          <w:rFonts w:asciiTheme="minorHAnsi" w:hAnsiTheme="minorHAnsi" w:cstheme="minorHAnsi"/>
          <w:sz w:val="22"/>
          <w:szCs w:val="22"/>
        </w:rPr>
        <w:t>majetku</w:t>
      </w:r>
    </w:p>
    <w:p w14:paraId="6FE47DA1" w14:textId="77777777" w:rsidR="00BC02FA" w:rsidRPr="00976CCB" w:rsidRDefault="00BC02FA" w:rsidP="000D7559">
      <w:pPr>
        <w:ind w:firstLine="709"/>
        <w:rPr>
          <w:rFonts w:asciiTheme="minorHAnsi" w:hAnsiTheme="minorHAnsi" w:cstheme="minorHAnsi"/>
          <w:sz w:val="22"/>
          <w:szCs w:val="22"/>
        </w:rPr>
      </w:pPr>
      <w:r w:rsidRPr="00976CCB">
        <w:rPr>
          <w:rFonts w:asciiTheme="minorHAnsi" w:hAnsiTheme="minorHAnsi" w:cstheme="minorHAnsi"/>
          <w:sz w:val="22"/>
          <w:szCs w:val="22"/>
        </w:rPr>
        <w:t>bankovní spojení:</w:t>
      </w:r>
      <w:r w:rsidRPr="00976CCB">
        <w:rPr>
          <w:rFonts w:asciiTheme="minorHAnsi" w:hAnsiTheme="minorHAnsi" w:cstheme="minorHAnsi"/>
          <w:sz w:val="22"/>
          <w:szCs w:val="22"/>
        </w:rPr>
        <w:tab/>
      </w:r>
      <w:r w:rsidRPr="00976CCB">
        <w:rPr>
          <w:rFonts w:asciiTheme="minorHAnsi" w:hAnsiTheme="minorHAnsi" w:cstheme="minorHAnsi"/>
          <w:sz w:val="22"/>
          <w:szCs w:val="22"/>
        </w:rPr>
        <w:tab/>
      </w:r>
      <w:r w:rsidRPr="00976CCB">
        <w:rPr>
          <w:rFonts w:asciiTheme="minorHAnsi" w:hAnsiTheme="minorHAnsi" w:cstheme="minorHAnsi"/>
          <w:sz w:val="22"/>
          <w:szCs w:val="22"/>
        </w:rPr>
        <w:tab/>
      </w:r>
      <w:r w:rsidR="00246A6C" w:rsidRPr="00976CCB">
        <w:rPr>
          <w:rFonts w:asciiTheme="minorHAnsi" w:hAnsiTheme="minorHAnsi" w:cstheme="minorHAnsi"/>
          <w:sz w:val="22"/>
          <w:szCs w:val="22"/>
        </w:rPr>
        <w:t>1229421/0100, Komerční banka, a.s.</w:t>
      </w:r>
    </w:p>
    <w:p w14:paraId="2BB4784F" w14:textId="77777777" w:rsidR="00C31172" w:rsidRPr="00976CCB" w:rsidRDefault="00C31172" w:rsidP="00053C15">
      <w:pPr>
        <w:ind w:firstLine="708"/>
        <w:rPr>
          <w:rFonts w:asciiTheme="minorHAnsi" w:hAnsiTheme="minorHAnsi" w:cstheme="minorHAnsi"/>
          <w:sz w:val="22"/>
          <w:szCs w:val="22"/>
        </w:rPr>
      </w:pPr>
    </w:p>
    <w:p w14:paraId="45783B0D" w14:textId="77777777" w:rsidR="00BC02FA" w:rsidRPr="00976CCB" w:rsidRDefault="00646EFA" w:rsidP="00053C15">
      <w:pPr>
        <w:ind w:firstLine="708"/>
        <w:rPr>
          <w:rFonts w:asciiTheme="minorHAnsi" w:hAnsiTheme="minorHAnsi" w:cstheme="minorHAnsi"/>
          <w:sz w:val="22"/>
          <w:szCs w:val="22"/>
        </w:rPr>
      </w:pPr>
      <w:r w:rsidRPr="00976CCB">
        <w:rPr>
          <w:rFonts w:asciiTheme="minorHAnsi" w:hAnsiTheme="minorHAnsi" w:cstheme="minorHAnsi"/>
          <w:sz w:val="22"/>
          <w:szCs w:val="22"/>
        </w:rPr>
        <w:t>dále je „objednatel“</w:t>
      </w:r>
    </w:p>
    <w:p w14:paraId="307E3F16" w14:textId="77777777" w:rsidR="00646EFA" w:rsidRPr="00976CCB" w:rsidRDefault="00646EFA" w:rsidP="00053C15">
      <w:pPr>
        <w:ind w:firstLine="708"/>
        <w:rPr>
          <w:rFonts w:asciiTheme="minorHAnsi" w:hAnsiTheme="minorHAnsi" w:cstheme="minorHAnsi"/>
          <w:sz w:val="22"/>
          <w:szCs w:val="22"/>
        </w:rPr>
      </w:pPr>
    </w:p>
    <w:p w14:paraId="7646EEE7" w14:textId="77777777" w:rsidR="008739AD" w:rsidRPr="00B25414" w:rsidRDefault="008739AD" w:rsidP="007D6B70">
      <w:pPr>
        <w:pStyle w:val="Nadpis2"/>
        <w:rPr>
          <w:highlight w:val="yellow"/>
        </w:rPr>
      </w:pPr>
      <w:r w:rsidRPr="00B25414">
        <w:rPr>
          <w:highlight w:val="yellow"/>
        </w:rPr>
        <w:t>Zhotovitel:</w:t>
      </w:r>
      <w:r w:rsidR="0084202D" w:rsidRPr="00B25414">
        <w:rPr>
          <w:highlight w:val="yellow"/>
        </w:rPr>
        <w:t xml:space="preserve"> </w:t>
      </w:r>
      <w:r w:rsidR="00246A6C" w:rsidRPr="00B25414">
        <w:rPr>
          <w:highlight w:val="yellow"/>
        </w:rPr>
        <w:tab/>
      </w:r>
      <w:r w:rsidR="00246A6C" w:rsidRPr="00B25414">
        <w:rPr>
          <w:highlight w:val="yellow"/>
        </w:rPr>
        <w:tab/>
      </w:r>
      <w:r w:rsidR="00246A6C" w:rsidRPr="00B25414">
        <w:rPr>
          <w:highlight w:val="yellow"/>
        </w:rPr>
        <w:tab/>
      </w:r>
      <w:r w:rsidR="00246A6C" w:rsidRPr="00B25414">
        <w:rPr>
          <w:highlight w:val="yellow"/>
        </w:rPr>
        <w:tab/>
      </w:r>
      <w:r w:rsidR="000B3633" w:rsidRPr="00B25414">
        <w:rPr>
          <w:highlight w:val="yellow"/>
        </w:rPr>
        <w:tab/>
      </w:r>
    </w:p>
    <w:p w14:paraId="1A4811CD" w14:textId="77777777" w:rsidR="008739AD" w:rsidRPr="00B25414" w:rsidRDefault="008739AD" w:rsidP="008739AD">
      <w:pPr>
        <w:ind w:firstLine="708"/>
        <w:contextualSpacing/>
        <w:rPr>
          <w:rFonts w:asciiTheme="minorHAnsi" w:hAnsiTheme="minorHAnsi" w:cstheme="minorHAnsi"/>
          <w:sz w:val="22"/>
          <w:szCs w:val="22"/>
          <w:highlight w:val="yellow"/>
        </w:rPr>
      </w:pPr>
      <w:r w:rsidRPr="00B25414">
        <w:rPr>
          <w:rFonts w:asciiTheme="minorHAnsi" w:hAnsiTheme="minorHAnsi" w:cstheme="minorHAnsi"/>
          <w:sz w:val="22"/>
          <w:szCs w:val="22"/>
          <w:highlight w:val="yellow"/>
        </w:rPr>
        <w:t>se sídlem:</w:t>
      </w:r>
      <w:r w:rsidR="0084202D" w:rsidRPr="00B25414">
        <w:rPr>
          <w:rFonts w:asciiTheme="minorHAnsi" w:hAnsiTheme="minorHAnsi" w:cstheme="minorHAnsi"/>
          <w:sz w:val="22"/>
          <w:szCs w:val="22"/>
          <w:highlight w:val="yellow"/>
        </w:rPr>
        <w:t xml:space="preserve"> </w:t>
      </w:r>
      <w:r w:rsidR="00246A6C" w:rsidRPr="00B25414">
        <w:rPr>
          <w:rFonts w:asciiTheme="minorHAnsi" w:hAnsiTheme="minorHAnsi" w:cstheme="minorHAnsi"/>
          <w:sz w:val="22"/>
          <w:szCs w:val="22"/>
          <w:highlight w:val="yellow"/>
        </w:rPr>
        <w:tab/>
      </w:r>
      <w:r w:rsidR="00246A6C" w:rsidRPr="00B25414">
        <w:rPr>
          <w:rFonts w:asciiTheme="minorHAnsi" w:hAnsiTheme="minorHAnsi" w:cstheme="minorHAnsi"/>
          <w:sz w:val="22"/>
          <w:szCs w:val="22"/>
          <w:highlight w:val="yellow"/>
        </w:rPr>
        <w:tab/>
      </w:r>
      <w:r w:rsidR="00246A6C" w:rsidRPr="00B25414">
        <w:rPr>
          <w:rFonts w:asciiTheme="minorHAnsi" w:hAnsiTheme="minorHAnsi" w:cstheme="minorHAnsi"/>
          <w:sz w:val="22"/>
          <w:szCs w:val="22"/>
          <w:highlight w:val="yellow"/>
        </w:rPr>
        <w:tab/>
      </w:r>
      <w:r w:rsidR="00246A6C" w:rsidRPr="00B25414">
        <w:rPr>
          <w:rFonts w:asciiTheme="minorHAnsi" w:hAnsiTheme="minorHAnsi" w:cstheme="minorHAnsi"/>
          <w:sz w:val="22"/>
          <w:szCs w:val="22"/>
          <w:highlight w:val="yellow"/>
        </w:rPr>
        <w:tab/>
      </w:r>
    </w:p>
    <w:p w14:paraId="59DF9EF1" w14:textId="77777777" w:rsidR="008739AD" w:rsidRPr="00B25414" w:rsidRDefault="008739AD" w:rsidP="00C31172">
      <w:pPr>
        <w:tabs>
          <w:tab w:val="left" w:pos="4253"/>
        </w:tabs>
        <w:ind w:firstLine="708"/>
        <w:contextualSpacing/>
        <w:rPr>
          <w:rFonts w:asciiTheme="minorHAnsi" w:hAnsiTheme="minorHAnsi" w:cstheme="minorHAnsi"/>
          <w:sz w:val="22"/>
          <w:szCs w:val="22"/>
          <w:highlight w:val="yellow"/>
        </w:rPr>
      </w:pPr>
      <w:r w:rsidRPr="00B25414">
        <w:rPr>
          <w:rFonts w:asciiTheme="minorHAnsi" w:hAnsiTheme="minorHAnsi" w:cstheme="minorHAnsi"/>
          <w:sz w:val="22"/>
          <w:szCs w:val="22"/>
          <w:highlight w:val="yellow"/>
        </w:rPr>
        <w:t>IČ:</w:t>
      </w:r>
      <w:r w:rsidRPr="00B25414">
        <w:rPr>
          <w:rFonts w:asciiTheme="minorHAnsi" w:hAnsiTheme="minorHAnsi" w:cstheme="minorHAnsi"/>
          <w:sz w:val="22"/>
          <w:szCs w:val="22"/>
          <w:highlight w:val="yellow"/>
        </w:rPr>
        <w:tab/>
        <w:t>DIČ:</w:t>
      </w:r>
      <w:r w:rsidR="0084202D" w:rsidRPr="00B25414">
        <w:rPr>
          <w:rFonts w:asciiTheme="minorHAnsi" w:hAnsiTheme="minorHAnsi" w:cstheme="minorHAnsi"/>
          <w:sz w:val="22"/>
          <w:szCs w:val="22"/>
          <w:highlight w:val="yellow"/>
        </w:rPr>
        <w:t xml:space="preserve"> </w:t>
      </w:r>
      <w:r w:rsidR="00246A6C" w:rsidRPr="00B25414">
        <w:rPr>
          <w:rFonts w:asciiTheme="minorHAnsi" w:hAnsiTheme="minorHAnsi" w:cstheme="minorHAnsi"/>
          <w:sz w:val="22"/>
          <w:szCs w:val="22"/>
          <w:highlight w:val="yellow"/>
        </w:rPr>
        <w:t xml:space="preserve"> </w:t>
      </w:r>
    </w:p>
    <w:p w14:paraId="72E1699A" w14:textId="77777777" w:rsidR="008739AD" w:rsidRPr="00B25414" w:rsidRDefault="008739AD" w:rsidP="008739AD">
      <w:pPr>
        <w:ind w:firstLine="708"/>
        <w:contextualSpacing/>
        <w:rPr>
          <w:rFonts w:asciiTheme="minorHAnsi" w:hAnsiTheme="minorHAnsi" w:cstheme="minorHAnsi"/>
          <w:sz w:val="22"/>
          <w:szCs w:val="22"/>
          <w:highlight w:val="yellow"/>
        </w:rPr>
      </w:pPr>
      <w:r w:rsidRPr="00B25414">
        <w:rPr>
          <w:rFonts w:asciiTheme="minorHAnsi" w:hAnsiTheme="minorHAnsi" w:cstheme="minorHAnsi"/>
          <w:sz w:val="22"/>
          <w:szCs w:val="22"/>
          <w:highlight w:val="yellow"/>
        </w:rPr>
        <w:t>zastoupený ve věcech smluvních:</w:t>
      </w:r>
      <w:r w:rsidR="0084202D" w:rsidRPr="00B25414">
        <w:rPr>
          <w:rFonts w:asciiTheme="minorHAnsi" w:hAnsiTheme="minorHAnsi" w:cstheme="minorHAnsi"/>
          <w:sz w:val="22"/>
          <w:szCs w:val="22"/>
          <w:highlight w:val="yellow"/>
        </w:rPr>
        <w:t xml:space="preserve"> </w:t>
      </w:r>
      <w:r w:rsidR="00246A6C" w:rsidRPr="00B25414">
        <w:rPr>
          <w:rFonts w:asciiTheme="minorHAnsi" w:hAnsiTheme="minorHAnsi" w:cstheme="minorHAnsi"/>
          <w:sz w:val="22"/>
          <w:szCs w:val="22"/>
          <w:highlight w:val="yellow"/>
        </w:rPr>
        <w:tab/>
      </w:r>
    </w:p>
    <w:p w14:paraId="08853DC6" w14:textId="3E7984B9" w:rsidR="00C0035F" w:rsidRPr="00B25414" w:rsidRDefault="008739AD" w:rsidP="00C0035F">
      <w:pPr>
        <w:ind w:firstLine="708"/>
        <w:contextualSpacing/>
        <w:rPr>
          <w:rFonts w:asciiTheme="minorHAnsi" w:hAnsiTheme="minorHAnsi" w:cstheme="minorHAnsi"/>
          <w:sz w:val="22"/>
          <w:szCs w:val="22"/>
          <w:highlight w:val="yellow"/>
        </w:rPr>
      </w:pPr>
      <w:r w:rsidRPr="00B25414">
        <w:rPr>
          <w:rFonts w:asciiTheme="minorHAnsi" w:hAnsiTheme="minorHAnsi" w:cstheme="minorHAnsi"/>
          <w:sz w:val="22"/>
          <w:szCs w:val="22"/>
          <w:highlight w:val="yellow"/>
        </w:rPr>
        <w:t>zastoupený ve věcech technických:</w:t>
      </w:r>
      <w:r w:rsidR="006625B4" w:rsidRPr="00B25414">
        <w:rPr>
          <w:rFonts w:asciiTheme="minorHAnsi" w:hAnsiTheme="minorHAnsi" w:cstheme="minorHAnsi"/>
          <w:sz w:val="22"/>
          <w:szCs w:val="22"/>
          <w:highlight w:val="yellow"/>
        </w:rPr>
        <w:t xml:space="preserve"> </w:t>
      </w:r>
      <w:r w:rsidR="00246A6C" w:rsidRPr="00B25414">
        <w:rPr>
          <w:rFonts w:asciiTheme="minorHAnsi" w:hAnsiTheme="minorHAnsi" w:cstheme="minorHAnsi"/>
          <w:sz w:val="22"/>
          <w:szCs w:val="22"/>
          <w:highlight w:val="yellow"/>
        </w:rPr>
        <w:tab/>
      </w:r>
      <w:r w:rsidR="006625B4" w:rsidRPr="00B25414">
        <w:rPr>
          <w:rFonts w:asciiTheme="minorHAnsi" w:hAnsiTheme="minorHAnsi" w:cstheme="minorHAnsi"/>
          <w:sz w:val="22"/>
          <w:szCs w:val="22"/>
          <w:highlight w:val="yellow"/>
        </w:rPr>
        <w:t xml:space="preserve"> </w:t>
      </w:r>
    </w:p>
    <w:p w14:paraId="432B20A5" w14:textId="77777777" w:rsidR="008739AD" w:rsidRPr="00B25414" w:rsidRDefault="008739AD" w:rsidP="008739AD">
      <w:pPr>
        <w:ind w:firstLine="708"/>
        <w:contextualSpacing/>
        <w:rPr>
          <w:rFonts w:asciiTheme="minorHAnsi" w:hAnsiTheme="minorHAnsi" w:cstheme="minorHAnsi"/>
          <w:sz w:val="22"/>
          <w:szCs w:val="22"/>
          <w:highlight w:val="yellow"/>
        </w:rPr>
      </w:pPr>
      <w:r w:rsidRPr="00B25414">
        <w:rPr>
          <w:rFonts w:asciiTheme="minorHAnsi" w:hAnsiTheme="minorHAnsi" w:cstheme="minorHAnsi"/>
          <w:sz w:val="22"/>
          <w:szCs w:val="22"/>
          <w:highlight w:val="yellow"/>
        </w:rPr>
        <w:t>bankovní spojení:</w:t>
      </w:r>
      <w:r w:rsidR="0084202D" w:rsidRPr="00B25414">
        <w:rPr>
          <w:rFonts w:asciiTheme="minorHAnsi" w:hAnsiTheme="minorHAnsi" w:cstheme="minorHAnsi"/>
          <w:sz w:val="22"/>
          <w:szCs w:val="22"/>
          <w:highlight w:val="yellow"/>
        </w:rPr>
        <w:t xml:space="preserve"> </w:t>
      </w:r>
      <w:r w:rsidR="00246A6C" w:rsidRPr="00B25414">
        <w:rPr>
          <w:rFonts w:asciiTheme="minorHAnsi" w:hAnsiTheme="minorHAnsi" w:cstheme="minorHAnsi"/>
          <w:sz w:val="22"/>
          <w:szCs w:val="22"/>
          <w:highlight w:val="yellow"/>
        </w:rPr>
        <w:tab/>
      </w:r>
      <w:r w:rsidR="00246A6C" w:rsidRPr="00B25414">
        <w:rPr>
          <w:rFonts w:asciiTheme="minorHAnsi" w:hAnsiTheme="minorHAnsi" w:cstheme="minorHAnsi"/>
          <w:sz w:val="22"/>
          <w:szCs w:val="22"/>
          <w:highlight w:val="yellow"/>
        </w:rPr>
        <w:tab/>
      </w:r>
      <w:r w:rsidR="00246A6C" w:rsidRPr="00B25414">
        <w:rPr>
          <w:rFonts w:asciiTheme="minorHAnsi" w:hAnsiTheme="minorHAnsi" w:cstheme="minorHAnsi"/>
          <w:sz w:val="22"/>
          <w:szCs w:val="22"/>
          <w:highlight w:val="yellow"/>
        </w:rPr>
        <w:tab/>
      </w:r>
    </w:p>
    <w:p w14:paraId="68901F79" w14:textId="77777777" w:rsidR="008739AD" w:rsidRPr="00B25414" w:rsidRDefault="008739AD" w:rsidP="006625B4">
      <w:pPr>
        <w:ind w:left="708"/>
        <w:contextualSpacing/>
        <w:rPr>
          <w:rFonts w:asciiTheme="minorHAnsi" w:hAnsiTheme="minorHAnsi" w:cstheme="minorHAnsi"/>
          <w:sz w:val="22"/>
          <w:szCs w:val="22"/>
          <w:highlight w:val="yellow"/>
        </w:rPr>
      </w:pPr>
      <w:r w:rsidRPr="00B25414">
        <w:rPr>
          <w:rFonts w:asciiTheme="minorHAnsi" w:hAnsiTheme="minorHAnsi" w:cstheme="minorHAnsi"/>
          <w:sz w:val="22"/>
          <w:szCs w:val="22"/>
          <w:highlight w:val="yellow"/>
        </w:rPr>
        <w:t>Zapsaný v obch</w:t>
      </w:r>
      <w:r w:rsidR="000B3633" w:rsidRPr="00B25414">
        <w:rPr>
          <w:rFonts w:asciiTheme="minorHAnsi" w:hAnsiTheme="minorHAnsi" w:cstheme="minorHAnsi"/>
          <w:sz w:val="22"/>
          <w:szCs w:val="22"/>
          <w:highlight w:val="yellow"/>
        </w:rPr>
        <w:t>odním</w:t>
      </w:r>
      <w:r w:rsidR="0084202D" w:rsidRPr="00B25414">
        <w:rPr>
          <w:rFonts w:asciiTheme="minorHAnsi" w:hAnsiTheme="minorHAnsi" w:cstheme="minorHAnsi"/>
          <w:sz w:val="22"/>
          <w:szCs w:val="22"/>
          <w:highlight w:val="yellow"/>
        </w:rPr>
        <w:t xml:space="preserve"> rejstříku vedeném </w:t>
      </w:r>
      <w:proofErr w:type="gramStart"/>
      <w:r w:rsidR="0084202D" w:rsidRPr="00B25414">
        <w:rPr>
          <w:rFonts w:asciiTheme="minorHAnsi" w:hAnsiTheme="minorHAnsi" w:cstheme="minorHAnsi"/>
          <w:sz w:val="22"/>
          <w:szCs w:val="22"/>
          <w:highlight w:val="yellow"/>
        </w:rPr>
        <w:t xml:space="preserve">u  </w:t>
      </w:r>
      <w:r w:rsidR="00C31172" w:rsidRPr="00B25414">
        <w:rPr>
          <w:rFonts w:asciiTheme="minorHAnsi" w:hAnsiTheme="minorHAnsi" w:cstheme="minorHAnsi"/>
          <w:sz w:val="22"/>
          <w:szCs w:val="22"/>
          <w:highlight w:val="yellow"/>
        </w:rPr>
        <w:t>…</w:t>
      </w:r>
      <w:proofErr w:type="gramEnd"/>
      <w:r w:rsidR="00C31172" w:rsidRPr="00B25414">
        <w:rPr>
          <w:rFonts w:asciiTheme="minorHAnsi" w:hAnsiTheme="minorHAnsi" w:cstheme="minorHAnsi"/>
          <w:sz w:val="22"/>
          <w:szCs w:val="22"/>
          <w:highlight w:val="yellow"/>
        </w:rPr>
        <w:t>…</w:t>
      </w:r>
      <w:r w:rsidR="00246A6C" w:rsidRPr="00B25414">
        <w:rPr>
          <w:rFonts w:asciiTheme="minorHAnsi" w:hAnsiTheme="minorHAnsi" w:cstheme="minorHAnsi"/>
          <w:sz w:val="22"/>
          <w:szCs w:val="22"/>
          <w:highlight w:val="yellow"/>
        </w:rPr>
        <w:t xml:space="preserve">, oddíl </w:t>
      </w:r>
      <w:r w:rsidR="00C31172" w:rsidRPr="00B25414">
        <w:rPr>
          <w:rFonts w:asciiTheme="minorHAnsi" w:hAnsiTheme="minorHAnsi" w:cstheme="minorHAnsi"/>
          <w:sz w:val="22"/>
          <w:szCs w:val="22"/>
          <w:highlight w:val="yellow"/>
        </w:rPr>
        <w:t>…</w:t>
      </w:r>
      <w:r w:rsidR="00246A6C" w:rsidRPr="00B25414">
        <w:rPr>
          <w:rFonts w:asciiTheme="minorHAnsi" w:hAnsiTheme="minorHAnsi" w:cstheme="minorHAnsi"/>
          <w:sz w:val="22"/>
          <w:szCs w:val="22"/>
          <w:highlight w:val="yellow"/>
        </w:rPr>
        <w:t>,</w:t>
      </w:r>
      <w:r w:rsidR="00C31172" w:rsidRPr="00B25414">
        <w:rPr>
          <w:rFonts w:asciiTheme="minorHAnsi" w:hAnsiTheme="minorHAnsi" w:cstheme="minorHAnsi"/>
          <w:sz w:val="22"/>
          <w:szCs w:val="22"/>
          <w:highlight w:val="yellow"/>
        </w:rPr>
        <w:t xml:space="preserve"> </w:t>
      </w:r>
      <w:r w:rsidR="00246A6C" w:rsidRPr="00B25414">
        <w:rPr>
          <w:rFonts w:asciiTheme="minorHAnsi" w:hAnsiTheme="minorHAnsi" w:cstheme="minorHAnsi"/>
          <w:sz w:val="22"/>
          <w:szCs w:val="22"/>
          <w:highlight w:val="yellow"/>
        </w:rPr>
        <w:t xml:space="preserve">vložka </w:t>
      </w:r>
      <w:r w:rsidR="00C31172" w:rsidRPr="00B25414">
        <w:rPr>
          <w:rFonts w:asciiTheme="minorHAnsi" w:hAnsiTheme="minorHAnsi" w:cstheme="minorHAnsi"/>
          <w:sz w:val="22"/>
          <w:szCs w:val="22"/>
          <w:highlight w:val="yellow"/>
        </w:rPr>
        <w:t>……….</w:t>
      </w:r>
      <w:r w:rsidR="00246A6C" w:rsidRPr="00B25414">
        <w:rPr>
          <w:rFonts w:asciiTheme="minorHAnsi" w:hAnsiTheme="minorHAnsi" w:cstheme="minorHAnsi"/>
          <w:sz w:val="22"/>
          <w:szCs w:val="22"/>
          <w:highlight w:val="yellow"/>
        </w:rPr>
        <w:t>.</w:t>
      </w:r>
    </w:p>
    <w:p w14:paraId="7C14545F" w14:textId="77777777" w:rsidR="00C31172" w:rsidRPr="00B25414" w:rsidRDefault="00C31172" w:rsidP="008739AD">
      <w:pPr>
        <w:ind w:firstLine="708"/>
        <w:contextualSpacing/>
        <w:rPr>
          <w:rFonts w:asciiTheme="minorHAnsi" w:hAnsiTheme="minorHAnsi" w:cstheme="minorHAnsi"/>
          <w:sz w:val="22"/>
          <w:szCs w:val="22"/>
          <w:highlight w:val="yellow"/>
        </w:rPr>
      </w:pPr>
    </w:p>
    <w:p w14:paraId="32F5C489" w14:textId="77777777" w:rsidR="00646EFA" w:rsidRPr="00976CCB" w:rsidRDefault="00646EFA" w:rsidP="008739AD">
      <w:pPr>
        <w:ind w:firstLine="708"/>
        <w:contextualSpacing/>
        <w:rPr>
          <w:rFonts w:asciiTheme="minorHAnsi" w:hAnsiTheme="minorHAnsi" w:cstheme="minorHAnsi"/>
          <w:sz w:val="22"/>
          <w:szCs w:val="22"/>
        </w:rPr>
      </w:pPr>
      <w:r w:rsidRPr="00B25414">
        <w:rPr>
          <w:rFonts w:asciiTheme="minorHAnsi" w:hAnsiTheme="minorHAnsi" w:cstheme="minorHAnsi"/>
          <w:sz w:val="22"/>
          <w:szCs w:val="22"/>
          <w:highlight w:val="yellow"/>
        </w:rPr>
        <w:t>dále jen „zhotovitel“</w:t>
      </w:r>
    </w:p>
    <w:p w14:paraId="431EC54C" w14:textId="77777777" w:rsidR="00BC02FA" w:rsidRPr="00976CCB" w:rsidRDefault="00BC02FA" w:rsidP="00D94754">
      <w:pPr>
        <w:pStyle w:val="Nadpis1"/>
      </w:pPr>
      <w:r w:rsidRPr="00976CCB">
        <w:t>Předmět smlouvy a rozsah díla</w:t>
      </w:r>
    </w:p>
    <w:p w14:paraId="16B1A0D1" w14:textId="0D08A5C4" w:rsidR="007B55BC" w:rsidRDefault="00BC02FA" w:rsidP="00410A40">
      <w:pPr>
        <w:pStyle w:val="Nadpis2"/>
      </w:pPr>
      <w:r w:rsidRPr="00976CCB">
        <w:t>Předmětem této smlouvy je</w:t>
      </w:r>
      <w:r w:rsidR="00D742FC" w:rsidRPr="00976CCB">
        <w:t xml:space="preserve"> </w:t>
      </w:r>
      <w:r w:rsidR="00FB26A6" w:rsidRPr="00976CCB">
        <w:t>z</w:t>
      </w:r>
      <w:r w:rsidRPr="00976CCB">
        <w:t xml:space="preserve">hotovení díla </w:t>
      </w:r>
      <w:r w:rsidR="005078C8" w:rsidRPr="00976CCB">
        <w:rPr>
          <w:b/>
        </w:rPr>
        <w:t>„</w:t>
      </w:r>
      <w:r w:rsidR="00DA7877" w:rsidRPr="00DA7877">
        <w:rPr>
          <w:b/>
        </w:rPr>
        <w:t xml:space="preserve">Rekonstrukce </w:t>
      </w:r>
      <w:r w:rsidR="00DB6806">
        <w:rPr>
          <w:b/>
        </w:rPr>
        <w:t>objektu č.p. 2983, v ul. U Synagogy pro účely nové úřadovny Městského úřadu Česká Lípa</w:t>
      </w:r>
      <w:r w:rsidR="00D404FF">
        <w:rPr>
          <w:b/>
        </w:rPr>
        <w:t>“</w:t>
      </w:r>
      <w:r w:rsidR="002613E4" w:rsidRPr="00976CCB">
        <w:t xml:space="preserve"> </w:t>
      </w:r>
      <w:proofErr w:type="gramStart"/>
      <w:r w:rsidR="002613E4" w:rsidRPr="00976CCB">
        <w:t xml:space="preserve">včetně  </w:t>
      </w:r>
      <w:r w:rsidR="00BC3916">
        <w:rPr>
          <w:b/>
        </w:rPr>
        <w:t>servisních</w:t>
      </w:r>
      <w:proofErr w:type="gramEnd"/>
      <w:r w:rsidR="00BC3916">
        <w:rPr>
          <w:b/>
        </w:rPr>
        <w:t xml:space="preserve"> služeb</w:t>
      </w:r>
      <w:r w:rsidR="00D71228">
        <w:rPr>
          <w:b/>
        </w:rPr>
        <w:t xml:space="preserve"> </w:t>
      </w:r>
      <w:r w:rsidR="002613E4" w:rsidRPr="00976CCB">
        <w:t>po dobu záruční lhůty</w:t>
      </w:r>
      <w:r w:rsidR="00D71228" w:rsidRPr="00D71228">
        <w:rPr>
          <w:b/>
        </w:rPr>
        <w:t xml:space="preserve"> </w:t>
      </w:r>
      <w:r w:rsidR="00BC3916">
        <w:rPr>
          <w:b/>
        </w:rPr>
        <w:t xml:space="preserve">v rozsahu </w:t>
      </w:r>
      <w:r w:rsidR="00D71228" w:rsidRPr="00791266">
        <w:rPr>
          <w:bCs/>
        </w:rPr>
        <w:t>dle přílohy č.  3 této smlouvy</w:t>
      </w:r>
      <w:r w:rsidR="00246A6C" w:rsidRPr="00976CCB">
        <w:rPr>
          <w:b/>
        </w:rPr>
        <w:t>.</w:t>
      </w:r>
      <w:r w:rsidR="00D742FC" w:rsidRPr="00976CCB">
        <w:t xml:space="preserve"> </w:t>
      </w:r>
      <w:r w:rsidR="00F21F17">
        <w:t xml:space="preserve">Předmět díla je dále rozdělen na tři </w:t>
      </w:r>
      <w:r w:rsidR="00BC3916">
        <w:t>části</w:t>
      </w:r>
      <w:r w:rsidR="00F21F17">
        <w:t>:</w:t>
      </w:r>
    </w:p>
    <w:p w14:paraId="1DAA6462" w14:textId="13CDCC64" w:rsidR="00776ED2" w:rsidRDefault="00B479D7" w:rsidP="00076D1D">
      <w:pPr>
        <w:pStyle w:val="Nadpis3"/>
      </w:pPr>
      <w:r>
        <w:rPr>
          <w:u w:val="single"/>
        </w:rPr>
        <w:t xml:space="preserve">část </w:t>
      </w:r>
      <w:r w:rsidR="00076D1D">
        <w:rPr>
          <w:u w:val="single"/>
        </w:rPr>
        <w:t xml:space="preserve">Stavební úpravy </w:t>
      </w:r>
      <w:r w:rsidR="00776ED2">
        <w:t>zahrnující:</w:t>
      </w:r>
    </w:p>
    <w:p w14:paraId="48E121E6" w14:textId="079D856C" w:rsidR="00076D1D" w:rsidRPr="007A7E5B" w:rsidRDefault="007A7E5B" w:rsidP="009F21FA">
      <w:pPr>
        <w:pStyle w:val="Odstavecseseznamem"/>
        <w:numPr>
          <w:ilvl w:val="0"/>
          <w:numId w:val="20"/>
        </w:numPr>
        <w:ind w:left="1134" w:hanging="425"/>
        <w:rPr>
          <w:rFonts w:asciiTheme="minorHAnsi" w:hAnsiTheme="minorHAnsi" w:cstheme="minorHAnsi"/>
          <w:sz w:val="22"/>
          <w:szCs w:val="22"/>
        </w:rPr>
      </w:pPr>
      <w:bookmarkStart w:id="0" w:name="_Hlk75858243"/>
      <w:r w:rsidRPr="007A7E5B">
        <w:rPr>
          <w:rFonts w:asciiTheme="minorHAnsi" w:hAnsiTheme="minorHAnsi" w:cstheme="minorHAnsi"/>
          <w:sz w:val="22"/>
          <w:szCs w:val="22"/>
        </w:rPr>
        <w:t>SO 01 stavební úpravy objektu</w:t>
      </w:r>
    </w:p>
    <w:bookmarkEnd w:id="0"/>
    <w:p w14:paraId="01AA87D4" w14:textId="7B92144A" w:rsidR="007A7E5B" w:rsidRPr="007A7E5B" w:rsidRDefault="007A7E5B" w:rsidP="009F21FA">
      <w:pPr>
        <w:pStyle w:val="Odstavecseseznamem"/>
        <w:numPr>
          <w:ilvl w:val="0"/>
          <w:numId w:val="20"/>
        </w:numPr>
        <w:ind w:left="1134" w:hanging="425"/>
        <w:rPr>
          <w:rFonts w:asciiTheme="minorHAnsi" w:hAnsiTheme="minorHAnsi" w:cstheme="minorHAnsi"/>
          <w:sz w:val="22"/>
          <w:szCs w:val="22"/>
        </w:rPr>
      </w:pPr>
      <w:r w:rsidRPr="007A7E5B">
        <w:rPr>
          <w:rFonts w:asciiTheme="minorHAnsi" w:hAnsiTheme="minorHAnsi" w:cstheme="minorHAnsi"/>
          <w:sz w:val="22"/>
          <w:szCs w:val="22"/>
        </w:rPr>
        <w:t>SO 03 venkovní fontána</w:t>
      </w:r>
    </w:p>
    <w:p w14:paraId="2E215FE2" w14:textId="2C719F5C" w:rsidR="007A7E5B" w:rsidRPr="007A7E5B" w:rsidRDefault="007A7E5B" w:rsidP="009F21FA">
      <w:pPr>
        <w:pStyle w:val="Odstavecseseznamem"/>
        <w:numPr>
          <w:ilvl w:val="0"/>
          <w:numId w:val="20"/>
        </w:numPr>
        <w:ind w:left="1134" w:hanging="425"/>
        <w:rPr>
          <w:rFonts w:asciiTheme="minorHAnsi" w:hAnsiTheme="minorHAnsi" w:cstheme="minorHAnsi"/>
          <w:sz w:val="22"/>
          <w:szCs w:val="22"/>
        </w:rPr>
      </w:pPr>
      <w:r w:rsidRPr="007A7E5B">
        <w:rPr>
          <w:rFonts w:asciiTheme="minorHAnsi" w:hAnsiTheme="minorHAnsi" w:cstheme="minorHAnsi"/>
          <w:sz w:val="22"/>
          <w:szCs w:val="22"/>
        </w:rPr>
        <w:t xml:space="preserve">SO 04 venkovní </w:t>
      </w:r>
      <w:proofErr w:type="gramStart"/>
      <w:r w:rsidRPr="007A7E5B">
        <w:rPr>
          <w:rFonts w:asciiTheme="minorHAnsi" w:hAnsiTheme="minorHAnsi" w:cstheme="minorHAnsi"/>
          <w:sz w:val="22"/>
          <w:szCs w:val="22"/>
        </w:rPr>
        <w:t>úpravy  -</w:t>
      </w:r>
      <w:proofErr w:type="gramEnd"/>
      <w:r w:rsidRPr="007A7E5B">
        <w:rPr>
          <w:rFonts w:asciiTheme="minorHAnsi" w:hAnsiTheme="minorHAnsi" w:cstheme="minorHAnsi"/>
          <w:sz w:val="22"/>
          <w:szCs w:val="22"/>
        </w:rPr>
        <w:t xml:space="preserve"> komunikace a chodníky</w:t>
      </w:r>
    </w:p>
    <w:p w14:paraId="7E2B22C1" w14:textId="6D9B3C35" w:rsidR="007A7E5B" w:rsidRDefault="00B479D7" w:rsidP="001302F6">
      <w:pPr>
        <w:pStyle w:val="Nadpis3"/>
        <w:spacing w:before="120"/>
      </w:pPr>
      <w:bookmarkStart w:id="1" w:name="_Hlk75856509"/>
      <w:r>
        <w:rPr>
          <w:u w:val="single"/>
        </w:rPr>
        <w:t xml:space="preserve">část </w:t>
      </w:r>
      <w:r w:rsidR="00076D1D" w:rsidRPr="00776ED2">
        <w:rPr>
          <w:u w:val="single"/>
        </w:rPr>
        <w:t>Snížení energetické náročnosti budovy č.p. 2983</w:t>
      </w:r>
      <w:r w:rsidR="00076D1D">
        <w:t xml:space="preserve"> </w:t>
      </w:r>
      <w:bookmarkStart w:id="2" w:name="_Hlk75858062"/>
      <w:r w:rsidR="001302F6" w:rsidRPr="001302F6">
        <w:rPr>
          <w:i/>
          <w:iCs/>
        </w:rPr>
        <w:t>(</w:t>
      </w:r>
      <w:r w:rsidR="00BC3916" w:rsidRPr="00791266">
        <w:rPr>
          <w:i/>
          <w:iCs/>
        </w:rPr>
        <w:t xml:space="preserve">číslo projektu </w:t>
      </w:r>
      <w:r w:rsidR="00076D1D" w:rsidRPr="001302F6">
        <w:rPr>
          <w:i/>
          <w:iCs/>
        </w:rPr>
        <w:t>bude sděleno po získání dotace</w:t>
      </w:r>
      <w:r w:rsidR="001302F6" w:rsidRPr="001302F6">
        <w:rPr>
          <w:i/>
          <w:iCs/>
        </w:rPr>
        <w:t>)</w:t>
      </w:r>
      <w:r w:rsidR="00076D1D">
        <w:t xml:space="preserve"> zahrnující</w:t>
      </w:r>
      <w:r w:rsidR="007A7E5B">
        <w:t>:</w:t>
      </w:r>
    </w:p>
    <w:bookmarkEnd w:id="2"/>
    <w:p w14:paraId="4EDE506E" w14:textId="049778D4" w:rsidR="007A7E5B" w:rsidRPr="00C70E9E" w:rsidRDefault="007A7E5B" w:rsidP="009F21FA">
      <w:pPr>
        <w:pStyle w:val="Odstavecseseznamem"/>
        <w:numPr>
          <w:ilvl w:val="0"/>
          <w:numId w:val="34"/>
        </w:numPr>
        <w:ind w:left="1134" w:hanging="425"/>
        <w:rPr>
          <w:rFonts w:asciiTheme="minorHAnsi" w:hAnsiTheme="minorHAnsi" w:cstheme="minorHAnsi"/>
          <w:sz w:val="22"/>
          <w:szCs w:val="22"/>
        </w:rPr>
      </w:pPr>
      <w:r>
        <w:rPr>
          <w:rFonts w:asciiTheme="minorHAnsi" w:hAnsiTheme="minorHAnsi" w:cstheme="minorHAnsi"/>
          <w:sz w:val="22"/>
          <w:szCs w:val="22"/>
        </w:rPr>
        <w:t>Zateplení</w:t>
      </w:r>
    </w:p>
    <w:p w14:paraId="0861EF9C" w14:textId="48C617DD" w:rsidR="007A7E5B" w:rsidRPr="00C70E9E" w:rsidRDefault="007A7E5B" w:rsidP="009F21FA">
      <w:pPr>
        <w:pStyle w:val="Odstavecseseznamem"/>
        <w:numPr>
          <w:ilvl w:val="0"/>
          <w:numId w:val="34"/>
        </w:numPr>
        <w:ind w:left="1134" w:hanging="425"/>
        <w:rPr>
          <w:rFonts w:asciiTheme="minorHAnsi" w:hAnsiTheme="minorHAnsi" w:cstheme="minorHAnsi"/>
          <w:sz w:val="22"/>
          <w:szCs w:val="22"/>
        </w:rPr>
      </w:pPr>
      <w:r>
        <w:rPr>
          <w:rFonts w:asciiTheme="minorHAnsi" w:hAnsiTheme="minorHAnsi" w:cstheme="minorHAnsi"/>
          <w:sz w:val="22"/>
          <w:szCs w:val="22"/>
        </w:rPr>
        <w:t>Optimalizace otopné soustavy</w:t>
      </w:r>
    </w:p>
    <w:p w14:paraId="728E56A5" w14:textId="0C0D9004" w:rsidR="007A7E5B" w:rsidRPr="00C70E9E" w:rsidRDefault="007A7E5B" w:rsidP="009F21FA">
      <w:pPr>
        <w:pStyle w:val="Odstavecseseznamem"/>
        <w:numPr>
          <w:ilvl w:val="0"/>
          <w:numId w:val="34"/>
        </w:numPr>
        <w:ind w:left="1134" w:hanging="425"/>
        <w:rPr>
          <w:rFonts w:asciiTheme="minorHAnsi" w:hAnsiTheme="minorHAnsi" w:cstheme="minorHAnsi"/>
          <w:sz w:val="22"/>
          <w:szCs w:val="22"/>
        </w:rPr>
      </w:pPr>
      <w:r>
        <w:rPr>
          <w:rFonts w:asciiTheme="minorHAnsi" w:hAnsiTheme="minorHAnsi" w:cstheme="minorHAnsi"/>
          <w:sz w:val="22"/>
          <w:szCs w:val="22"/>
        </w:rPr>
        <w:t>Optimalizace vnitřního osvětlení</w:t>
      </w:r>
    </w:p>
    <w:p w14:paraId="7F5AAC10" w14:textId="2DB7CF6F" w:rsidR="007A7E5B" w:rsidRPr="00C70E9E" w:rsidRDefault="007A7E5B" w:rsidP="009F21FA">
      <w:pPr>
        <w:pStyle w:val="Odstavecseseznamem"/>
        <w:numPr>
          <w:ilvl w:val="0"/>
          <w:numId w:val="34"/>
        </w:numPr>
        <w:ind w:left="1134" w:hanging="425"/>
        <w:rPr>
          <w:rFonts w:asciiTheme="minorHAnsi" w:hAnsiTheme="minorHAnsi" w:cstheme="minorHAnsi"/>
          <w:sz w:val="22"/>
          <w:szCs w:val="22"/>
        </w:rPr>
      </w:pPr>
      <w:r>
        <w:rPr>
          <w:rFonts w:asciiTheme="minorHAnsi" w:hAnsiTheme="minorHAnsi" w:cstheme="minorHAnsi"/>
          <w:sz w:val="22"/>
          <w:szCs w:val="22"/>
        </w:rPr>
        <w:t>Systém nuceného větrání</w:t>
      </w:r>
    </w:p>
    <w:p w14:paraId="06A6BC6B" w14:textId="20211BFB" w:rsidR="00776ED2" w:rsidRPr="00C70E9E" w:rsidRDefault="00BC3916" w:rsidP="009F21FA">
      <w:pPr>
        <w:pStyle w:val="Odstavecseseznamem"/>
        <w:numPr>
          <w:ilvl w:val="0"/>
          <w:numId w:val="34"/>
        </w:numPr>
        <w:spacing w:after="120"/>
        <w:ind w:left="1134" w:hanging="425"/>
        <w:contextualSpacing w:val="0"/>
        <w:rPr>
          <w:rFonts w:asciiTheme="minorHAnsi" w:hAnsiTheme="minorHAnsi" w:cstheme="minorHAnsi"/>
          <w:sz w:val="22"/>
          <w:szCs w:val="22"/>
        </w:rPr>
      </w:pPr>
      <w:r>
        <w:rPr>
          <w:rFonts w:asciiTheme="minorHAnsi" w:hAnsiTheme="minorHAnsi" w:cstheme="minorHAnsi"/>
          <w:sz w:val="22"/>
          <w:szCs w:val="22"/>
        </w:rPr>
        <w:lastRenderedPageBreak/>
        <w:t>F</w:t>
      </w:r>
      <w:r w:rsidR="007A7E5B">
        <w:rPr>
          <w:rFonts w:asciiTheme="minorHAnsi" w:hAnsiTheme="minorHAnsi" w:cstheme="minorHAnsi"/>
          <w:sz w:val="22"/>
          <w:szCs w:val="22"/>
        </w:rPr>
        <w:t>otovoltaika</w:t>
      </w:r>
    </w:p>
    <w:p w14:paraId="76BFCE31" w14:textId="6DFAA0BD" w:rsidR="001302F6" w:rsidRDefault="00B479D7" w:rsidP="00791266">
      <w:pPr>
        <w:pStyle w:val="Nadpis3"/>
      </w:pPr>
      <w:r>
        <w:rPr>
          <w:u w:val="single"/>
        </w:rPr>
        <w:t xml:space="preserve">část </w:t>
      </w:r>
      <w:r w:rsidR="007A7E5B" w:rsidRPr="007A7E5B">
        <w:rPr>
          <w:u w:val="single"/>
        </w:rPr>
        <w:t>Akumulace srážkový</w:t>
      </w:r>
      <w:r w:rsidR="00666C00">
        <w:rPr>
          <w:u w:val="single"/>
        </w:rPr>
        <w:t xml:space="preserve">ch </w:t>
      </w:r>
      <w:r w:rsidR="007A7E5B" w:rsidRPr="007A7E5B">
        <w:rPr>
          <w:u w:val="single"/>
        </w:rPr>
        <w:t xml:space="preserve">vod </w:t>
      </w:r>
      <w:r w:rsidR="001302F6" w:rsidRPr="001302F6">
        <w:rPr>
          <w:i/>
          <w:iCs/>
        </w:rPr>
        <w:t>(</w:t>
      </w:r>
      <w:r w:rsidR="00BC3916" w:rsidRPr="00791266">
        <w:rPr>
          <w:i/>
          <w:iCs/>
        </w:rPr>
        <w:t xml:space="preserve">číslo projektu </w:t>
      </w:r>
      <w:r w:rsidR="001302F6" w:rsidRPr="001302F6">
        <w:rPr>
          <w:i/>
          <w:iCs/>
        </w:rPr>
        <w:t>bude sděleno po získání dotace)</w:t>
      </w:r>
      <w:r w:rsidR="00776ED2" w:rsidRPr="001302F6">
        <w:t xml:space="preserve"> </w:t>
      </w:r>
      <w:r w:rsidR="001302F6">
        <w:t xml:space="preserve">zahrnující: </w:t>
      </w:r>
    </w:p>
    <w:p w14:paraId="7AEFE571" w14:textId="5F13BBEB" w:rsidR="00776ED2" w:rsidRPr="00C70E9E" w:rsidRDefault="001302F6" w:rsidP="009F21FA">
      <w:pPr>
        <w:pStyle w:val="Odstavecseseznamem"/>
        <w:numPr>
          <w:ilvl w:val="0"/>
          <w:numId w:val="35"/>
        </w:numPr>
        <w:spacing w:after="120"/>
        <w:ind w:left="1134" w:hanging="425"/>
        <w:contextualSpacing w:val="0"/>
        <w:rPr>
          <w:rFonts w:asciiTheme="minorHAnsi" w:hAnsiTheme="minorHAnsi" w:cstheme="minorHAnsi"/>
          <w:sz w:val="22"/>
          <w:szCs w:val="22"/>
        </w:rPr>
      </w:pPr>
      <w:r w:rsidRPr="00C70E9E">
        <w:rPr>
          <w:rFonts w:asciiTheme="minorHAnsi" w:hAnsiTheme="minorHAnsi" w:cstheme="minorHAnsi"/>
          <w:sz w:val="22"/>
          <w:szCs w:val="22"/>
        </w:rPr>
        <w:t xml:space="preserve">SO 02 </w:t>
      </w:r>
      <w:proofErr w:type="gramStart"/>
      <w:r w:rsidRPr="00C70E9E">
        <w:rPr>
          <w:rFonts w:asciiTheme="minorHAnsi" w:hAnsiTheme="minorHAnsi" w:cstheme="minorHAnsi"/>
          <w:sz w:val="22"/>
          <w:szCs w:val="22"/>
        </w:rPr>
        <w:t>akumulace  srážkových</w:t>
      </w:r>
      <w:proofErr w:type="gramEnd"/>
      <w:r w:rsidRPr="00C70E9E">
        <w:rPr>
          <w:rFonts w:asciiTheme="minorHAnsi" w:hAnsiTheme="minorHAnsi" w:cstheme="minorHAnsi"/>
          <w:sz w:val="22"/>
          <w:szCs w:val="22"/>
        </w:rPr>
        <w:t xml:space="preserve"> vod a dešťová kanalizace;</w:t>
      </w:r>
    </w:p>
    <w:bookmarkEnd w:id="1"/>
    <w:p w14:paraId="5B6957CE" w14:textId="17D06C0B" w:rsidR="00BC02FA" w:rsidRPr="00976CCB" w:rsidRDefault="00BC02FA" w:rsidP="001302F6">
      <w:pPr>
        <w:pStyle w:val="Nadpis2"/>
      </w:pPr>
      <w:r w:rsidRPr="00976CCB">
        <w:t>Zhotovitel se tímto zavazuje, že pro objednatele na své náklady a na své nebezpečí provede výše popsané dílo způsobem a v rozsahu stanoven</w:t>
      </w:r>
      <w:r w:rsidR="00BC3916">
        <w:t>é</w:t>
      </w:r>
      <w:r w:rsidRPr="00976CCB">
        <w:t>m v této smlou</w:t>
      </w:r>
      <w:r w:rsidR="00D849C1" w:rsidRPr="00976CCB">
        <w:t>v</w:t>
      </w:r>
      <w:r w:rsidRPr="00976CCB">
        <w:t>ě a objednatel se tímto zavazuje řádně dokončené dílo převzít a zaplatit zhotoviteli za jeho zhotovení cenu ve výši a způsobem stanoveným v této smlouvě.</w:t>
      </w:r>
      <w:r w:rsidRPr="00976CCB">
        <w:tab/>
      </w:r>
    </w:p>
    <w:p w14:paraId="735A68F4" w14:textId="53F5843B" w:rsidR="00BC02FA" w:rsidRPr="00976CCB" w:rsidRDefault="00BC02FA" w:rsidP="007D6B70">
      <w:pPr>
        <w:pStyle w:val="Nadpis2"/>
      </w:pPr>
      <w:r w:rsidRPr="00976CCB">
        <w:t>Předmět a rozsah díla je dále vymezen obsahem následující dokumentace a dokladů:</w:t>
      </w:r>
    </w:p>
    <w:p w14:paraId="6E7940CA" w14:textId="112E3F74" w:rsidR="000367DC" w:rsidRPr="00B72C1D" w:rsidRDefault="000367DC" w:rsidP="001302F6">
      <w:pPr>
        <w:pStyle w:val="Nadpis3"/>
      </w:pPr>
      <w:r w:rsidRPr="00D319A7">
        <w:t xml:space="preserve">projektová dokumentace pro provedení </w:t>
      </w:r>
      <w:r w:rsidR="002E4D8D" w:rsidRPr="00D319A7">
        <w:t>stavby</w:t>
      </w:r>
      <w:r w:rsidRPr="00D319A7">
        <w:t xml:space="preserve"> „</w:t>
      </w:r>
      <w:r w:rsidR="00D55544" w:rsidRPr="00D319A7">
        <w:t xml:space="preserve">Rekonstrukce </w:t>
      </w:r>
      <w:r w:rsidR="00F765BA">
        <w:t xml:space="preserve">objektu č.p. 2983 v ul. U Synagogy </w:t>
      </w:r>
      <w:r w:rsidR="00D55544" w:rsidRPr="00D319A7">
        <w:t>v České Lípě</w:t>
      </w:r>
      <w:r w:rsidRPr="00D319A7">
        <w:t xml:space="preserve">“ </w:t>
      </w:r>
      <w:r w:rsidRPr="00B72C1D">
        <w:t xml:space="preserve">zpracovaná </w:t>
      </w:r>
      <w:r w:rsidR="00C40A73" w:rsidRPr="00B72C1D">
        <w:t>dle vyhlášky č. 169/2016 Sb.</w:t>
      </w:r>
      <w:r w:rsidR="00C40A73" w:rsidRPr="000D7ED8">
        <w:t xml:space="preserve"> </w:t>
      </w:r>
      <w:r w:rsidR="00F765BA" w:rsidRPr="00B72C1D">
        <w:t xml:space="preserve">Ing. arch. Jiřím </w:t>
      </w:r>
      <w:proofErr w:type="spellStart"/>
      <w:r w:rsidR="00F765BA" w:rsidRPr="00B72C1D">
        <w:t>Kňákalem</w:t>
      </w:r>
      <w:proofErr w:type="spellEnd"/>
      <w:r w:rsidR="00706E5F" w:rsidRPr="00B72C1D">
        <w:t xml:space="preserve">, </w:t>
      </w:r>
      <w:r w:rsidR="00F765BA" w:rsidRPr="00B72C1D">
        <w:t xml:space="preserve">Okrouhlá 70, 473 01 Okrouhlá </w:t>
      </w:r>
      <w:r w:rsidRPr="00B72C1D">
        <w:t xml:space="preserve">v </w:t>
      </w:r>
      <w:r w:rsidR="00D55544" w:rsidRPr="00B72C1D">
        <w:t>0</w:t>
      </w:r>
      <w:r w:rsidR="00F765BA" w:rsidRPr="00B72C1D">
        <w:t>5</w:t>
      </w:r>
      <w:r w:rsidRPr="00B72C1D">
        <w:t>/20</w:t>
      </w:r>
      <w:r w:rsidR="00D55544" w:rsidRPr="00B72C1D">
        <w:t>2</w:t>
      </w:r>
      <w:r w:rsidR="00F765BA" w:rsidRPr="00B72C1D">
        <w:t>1</w:t>
      </w:r>
      <w:r w:rsidR="00D55544" w:rsidRPr="00B72C1D">
        <w:t>;</w:t>
      </w:r>
    </w:p>
    <w:p w14:paraId="3E6CA427" w14:textId="5A8D3C31" w:rsidR="00F765BA" w:rsidRPr="00B72C1D" w:rsidRDefault="000F28EE" w:rsidP="00F765BA">
      <w:pPr>
        <w:pStyle w:val="Nadpis3"/>
      </w:pPr>
      <w:r w:rsidRPr="00B72C1D">
        <w:t xml:space="preserve">stavební povolení </w:t>
      </w:r>
      <w:bookmarkStart w:id="3" w:name="_Hlk75851912"/>
      <w:r w:rsidRPr="00B72C1D">
        <w:t xml:space="preserve">čj. </w:t>
      </w:r>
      <w:r w:rsidR="00FA741F" w:rsidRPr="00B72C1D">
        <w:t>MUCL/74469/2021</w:t>
      </w:r>
      <w:r w:rsidR="0004490B" w:rsidRPr="00B72C1D">
        <w:t xml:space="preserve"> </w:t>
      </w:r>
      <w:r w:rsidR="00DB538C" w:rsidRPr="00B72C1D">
        <w:t xml:space="preserve">vydané Stavebním úřadem v České Lípě </w:t>
      </w:r>
      <w:r w:rsidRPr="00B72C1D">
        <w:t xml:space="preserve">dne </w:t>
      </w:r>
      <w:r w:rsidR="00FA741F" w:rsidRPr="00B72C1D">
        <w:t xml:space="preserve">3.8.2021, </w:t>
      </w:r>
      <w:r w:rsidR="00DB538C" w:rsidRPr="00B72C1D">
        <w:t xml:space="preserve">které nabylo právní moci dne </w:t>
      </w:r>
      <w:r w:rsidR="00DA5C69" w:rsidRPr="00B72C1D">
        <w:t>1.9.2021</w:t>
      </w:r>
      <w:r w:rsidRPr="00B72C1D">
        <w:t>;</w:t>
      </w:r>
      <w:r w:rsidR="00F765BA" w:rsidRPr="00B72C1D">
        <w:t xml:space="preserve"> </w:t>
      </w:r>
      <w:bookmarkEnd w:id="3"/>
    </w:p>
    <w:p w14:paraId="3CB771CE" w14:textId="4ED77C4B" w:rsidR="003B0AC8" w:rsidRPr="00B72C1D" w:rsidRDefault="00E15977" w:rsidP="00D319A7">
      <w:pPr>
        <w:pStyle w:val="Nadpis3"/>
      </w:pPr>
      <w:r w:rsidRPr="00B72C1D">
        <w:t xml:space="preserve">společné územní a </w:t>
      </w:r>
      <w:r w:rsidR="00F765BA" w:rsidRPr="00B72C1D">
        <w:t xml:space="preserve">stavební povolení čj. </w:t>
      </w:r>
      <w:r w:rsidR="009D7E0D" w:rsidRPr="00B72C1D">
        <w:t xml:space="preserve">MUCL/75486/2021 </w:t>
      </w:r>
      <w:r w:rsidR="00F765BA" w:rsidRPr="00B72C1D">
        <w:t xml:space="preserve">vydané Odborem dopravy MěÚ v České Lípě dne </w:t>
      </w:r>
      <w:r w:rsidR="009D7E0D" w:rsidRPr="00B72C1D">
        <w:t xml:space="preserve">20.7.2021, </w:t>
      </w:r>
      <w:r w:rsidR="00F765BA" w:rsidRPr="00B72C1D">
        <w:t xml:space="preserve">které nabylo právní moci dne </w:t>
      </w:r>
      <w:r w:rsidR="00DF24C9" w:rsidRPr="00B72C1D">
        <w:t xml:space="preserve">18.8.2021 </w:t>
      </w:r>
    </w:p>
    <w:p w14:paraId="2B7723AD" w14:textId="0B36F667" w:rsidR="00C906CA" w:rsidRPr="00B72C1D" w:rsidRDefault="00251BB4" w:rsidP="00C906CA">
      <w:pPr>
        <w:pStyle w:val="Nadpis3"/>
      </w:pPr>
      <w:r w:rsidRPr="00B72C1D">
        <w:t xml:space="preserve">oceněný soupis stavebních prací, dodávek a služeb s výkazem </w:t>
      </w:r>
      <w:proofErr w:type="gramStart"/>
      <w:r w:rsidRPr="00B72C1D">
        <w:t>výměr</w:t>
      </w:r>
      <w:proofErr w:type="gramEnd"/>
      <w:r w:rsidRPr="00B72C1D">
        <w:t xml:space="preserve"> tj. položkový rozpočet této smlouvy</w:t>
      </w:r>
      <w:r w:rsidR="00627BC5" w:rsidRPr="00B72C1D">
        <w:t xml:space="preserve"> a oceněný soupis servisních činností</w:t>
      </w:r>
      <w:r w:rsidR="00F57BF8" w:rsidRPr="00B72C1D">
        <w:t xml:space="preserve"> – příloha č. 1</w:t>
      </w:r>
      <w:r w:rsidR="006061C8" w:rsidRPr="00B72C1D">
        <w:t xml:space="preserve"> smlouvy</w:t>
      </w:r>
      <w:r w:rsidR="001A1985" w:rsidRPr="00B72C1D">
        <w:t xml:space="preserve"> a příloha č. 3 smlouvy</w:t>
      </w:r>
      <w:r w:rsidR="00C40A73" w:rsidRPr="00B72C1D">
        <w:t xml:space="preserve"> zpracovaný dle vyhlášky č- 169/2016 Sb.</w:t>
      </w:r>
      <w:r w:rsidR="00C906CA" w:rsidRPr="00B72C1D">
        <w:t>;</w:t>
      </w:r>
    </w:p>
    <w:p w14:paraId="5FDBDA62" w14:textId="351BC404" w:rsidR="00251BB4" w:rsidRPr="00F825E2" w:rsidRDefault="00251BB4" w:rsidP="00D319A7">
      <w:pPr>
        <w:pStyle w:val="Nadpis3"/>
      </w:pPr>
      <w:bookmarkStart w:id="4" w:name="_Hlk75949189"/>
      <w:r w:rsidRPr="00976CCB">
        <w:t>zadávací dokumentace „</w:t>
      </w:r>
      <w:r w:rsidR="00192C50" w:rsidRPr="00192C50">
        <w:t xml:space="preserve">Rekonstrukce </w:t>
      </w:r>
      <w:r w:rsidR="00325D13">
        <w:t>objektu č.</w:t>
      </w:r>
      <w:r w:rsidR="00325D13" w:rsidRPr="00F825E2">
        <w:t xml:space="preserve">p. </w:t>
      </w:r>
      <w:r w:rsidR="00325D13" w:rsidRPr="00B72C1D">
        <w:t>2983 v ul. U Synagogy v České L</w:t>
      </w:r>
      <w:r w:rsidR="00BA257A" w:rsidRPr="00B72C1D">
        <w:t>í</w:t>
      </w:r>
      <w:r w:rsidR="00325D13" w:rsidRPr="00B72C1D">
        <w:t xml:space="preserve">pě pro účely úřadovny MěÚ Česká Lípa – </w:t>
      </w:r>
      <w:r w:rsidR="00174377" w:rsidRPr="00B72C1D">
        <w:t>realizace stavby</w:t>
      </w:r>
      <w:proofErr w:type="gramStart"/>
      <w:r w:rsidRPr="00B72C1D">
        <w:t xml:space="preserve">“ </w:t>
      </w:r>
      <w:r w:rsidR="006F7411" w:rsidRPr="00B72C1D">
        <w:t xml:space="preserve"> </w:t>
      </w:r>
      <w:r w:rsidRPr="00B72C1D">
        <w:t>čj.</w:t>
      </w:r>
      <w:proofErr w:type="gramEnd"/>
      <w:r w:rsidRPr="00B72C1D">
        <w:t xml:space="preserve"> </w:t>
      </w:r>
      <w:r w:rsidRPr="000D7ED8">
        <w:t>MUCL/</w:t>
      </w:r>
      <w:r w:rsidR="00C211E7" w:rsidRPr="000D7ED8">
        <w:t>53964</w:t>
      </w:r>
      <w:r w:rsidRPr="000D7ED8">
        <w:t>/20</w:t>
      </w:r>
      <w:r w:rsidR="009D7E0D" w:rsidRPr="000D7ED8">
        <w:t>2</w:t>
      </w:r>
      <w:r w:rsidR="00ED2570" w:rsidRPr="000D7ED8">
        <w:t>2</w:t>
      </w:r>
      <w:r w:rsidRPr="000D7ED8">
        <w:t xml:space="preserve"> </w:t>
      </w:r>
      <w:r w:rsidRPr="00C54D3A">
        <w:rPr>
          <w:highlight w:val="yellow"/>
        </w:rPr>
        <w:t xml:space="preserve">ze dne </w:t>
      </w:r>
      <w:r w:rsidR="00ED2570">
        <w:rPr>
          <w:highlight w:val="yellow"/>
        </w:rPr>
        <w:t>…</w:t>
      </w:r>
      <w:r w:rsidR="00ED2570">
        <w:t>.</w:t>
      </w:r>
      <w:r w:rsidRPr="00F825E2">
        <w:t>včetně jejích příloh;</w:t>
      </w:r>
    </w:p>
    <w:bookmarkEnd w:id="4"/>
    <w:p w14:paraId="1055BBE5" w14:textId="77777777" w:rsidR="00251BB4" w:rsidRPr="00976CCB" w:rsidRDefault="00251BB4" w:rsidP="00D319A7">
      <w:pPr>
        <w:pStyle w:val="Nadpis3"/>
      </w:pPr>
      <w:r w:rsidRPr="00976CCB">
        <w:t xml:space="preserve">nabídka zhotovitele v zadávacím řízení podaná </w:t>
      </w:r>
      <w:r w:rsidRPr="00F825E2">
        <w:rPr>
          <w:highlight w:val="yellow"/>
        </w:rPr>
        <w:t>dne …………, čj. MUCL/…………/……….</w:t>
      </w:r>
    </w:p>
    <w:p w14:paraId="187CA0F1" w14:textId="19E32FAA" w:rsidR="00251BB4" w:rsidRPr="00976CCB" w:rsidRDefault="003A5EE9" w:rsidP="007D6B70">
      <w:pPr>
        <w:pStyle w:val="Nadpis2"/>
      </w:pPr>
      <w:r w:rsidRPr="00976CCB">
        <w:t>P</w:t>
      </w:r>
      <w:r w:rsidR="00BC02FA" w:rsidRPr="00976CCB">
        <w:t>řitom platí, že dílem dle této smlouvy je provedení všech činností, prací a dodávek</w:t>
      </w:r>
      <w:r w:rsidR="00C6485D">
        <w:t xml:space="preserve"> </w:t>
      </w:r>
      <w:r w:rsidR="00BC02FA" w:rsidRPr="00976CCB">
        <w:t>obsažených ve výše uvedených podkladech</w:t>
      </w:r>
      <w:r w:rsidR="00731803" w:rsidRPr="00976CCB">
        <w:t xml:space="preserve"> </w:t>
      </w:r>
      <w:r w:rsidR="00C6485D">
        <w:t xml:space="preserve">a služeb dle přílohy č. 3 této smlouvy </w:t>
      </w:r>
      <w:r w:rsidR="00731803" w:rsidRPr="00976CCB">
        <w:t>v</w:t>
      </w:r>
      <w:r w:rsidR="002C03B2" w:rsidRPr="00976CCB">
        <w:t xml:space="preserve"> souladu </w:t>
      </w:r>
      <w:r w:rsidR="00C9756A" w:rsidRPr="00976CCB">
        <w:t xml:space="preserve">s </w:t>
      </w:r>
      <w:r w:rsidR="002C03B2" w:rsidRPr="00976CCB">
        <w:t xml:space="preserve">podmínkami </w:t>
      </w:r>
      <w:r w:rsidR="00731803" w:rsidRPr="00976CCB">
        <w:t>uvedenými v těchto dokumentech a</w:t>
      </w:r>
      <w:r w:rsidR="00F012C7">
        <w:t> </w:t>
      </w:r>
      <w:r w:rsidR="00731803" w:rsidRPr="00976CCB">
        <w:t xml:space="preserve">v souladu s ustanoveními </w:t>
      </w:r>
      <w:r w:rsidR="002C03B2" w:rsidRPr="00976CCB">
        <w:t xml:space="preserve">této smlouvy a </w:t>
      </w:r>
      <w:r w:rsidR="00731803" w:rsidRPr="00976CCB">
        <w:t>příslušných obecně platných norem</w:t>
      </w:r>
      <w:r w:rsidR="00BC02FA" w:rsidRPr="00976CCB">
        <w:t>.</w:t>
      </w:r>
    </w:p>
    <w:p w14:paraId="00370E07" w14:textId="0C14F6F0" w:rsidR="00BC02FA" w:rsidRDefault="00BC02FA" w:rsidP="007D6B70">
      <w:pPr>
        <w:pStyle w:val="Nadpis2"/>
      </w:pPr>
      <w:r w:rsidRPr="00B25414">
        <w:t xml:space="preserve">Zhotovením díla se rozumí úplné, funkční a bezvadné provedení všech stavebních </w:t>
      </w:r>
      <w:r w:rsidR="002F27CA">
        <w:br/>
      </w:r>
      <w:r w:rsidRPr="00B25414">
        <w:t xml:space="preserve">a montážních prací </w:t>
      </w:r>
      <w:r w:rsidR="00BC3916" w:rsidRPr="00B25414">
        <w:t xml:space="preserve">a </w:t>
      </w:r>
      <w:r w:rsidRPr="00B25414">
        <w:t>konstrukcí, včetně dodávek potřebných materiálů a zařízení nezbytných pro řádné dokončení díla</w:t>
      </w:r>
      <w:r w:rsidR="00D404FF">
        <w:t xml:space="preserve">, uvedených v příloze č. </w:t>
      </w:r>
      <w:proofErr w:type="gramStart"/>
      <w:r w:rsidR="00D404FF">
        <w:t>1  -</w:t>
      </w:r>
      <w:proofErr w:type="gramEnd"/>
      <w:r w:rsidR="00D404FF">
        <w:t xml:space="preserve"> položkovém rozpočtu</w:t>
      </w:r>
      <w:r w:rsidR="002F27CA">
        <w:t xml:space="preserve"> a </w:t>
      </w:r>
      <w:r w:rsidR="001A78FD">
        <w:t xml:space="preserve">služeb uvedených ve </w:t>
      </w:r>
      <w:r w:rsidR="002F27CA">
        <w:t>specifikaci servisních úkonů včetně rozpisu služeb</w:t>
      </w:r>
      <w:r w:rsidR="001A78FD">
        <w:t xml:space="preserve"> (příloha č. 3 </w:t>
      </w:r>
      <w:proofErr w:type="spellStart"/>
      <w:r w:rsidR="001A78FD">
        <w:t>SoD</w:t>
      </w:r>
      <w:proofErr w:type="spellEnd"/>
      <w:r w:rsidR="001A78FD">
        <w:t>)</w:t>
      </w:r>
      <w:r w:rsidR="00BC3916" w:rsidRPr="00B25414">
        <w:t>,</w:t>
      </w:r>
      <w:r w:rsidR="00B92CD5" w:rsidRPr="00B25414">
        <w:t xml:space="preserve"> včetně </w:t>
      </w:r>
      <w:r w:rsidRPr="00B25414">
        <w:t>provedení všech činností souvisejících s dodávkou stavebních prací a</w:t>
      </w:r>
      <w:r w:rsidR="00F012C7" w:rsidRPr="00B25414">
        <w:t> </w:t>
      </w:r>
      <w:r w:rsidRPr="00B25414">
        <w:t>konstrukcí, jejichž provedení je pro řádné dokončení d</w:t>
      </w:r>
      <w:r w:rsidR="00CC0BEB" w:rsidRPr="00B25414">
        <w:t>í</w:t>
      </w:r>
      <w:r w:rsidRPr="00B25414">
        <w:t xml:space="preserve">la </w:t>
      </w:r>
      <w:r w:rsidR="00CF415E" w:rsidRPr="00B25414">
        <w:t xml:space="preserve">dle </w:t>
      </w:r>
      <w:r w:rsidR="00603518" w:rsidRPr="00B25414">
        <w:t>této smlouvy</w:t>
      </w:r>
      <w:r w:rsidR="00D404FF">
        <w:t xml:space="preserve"> nezbytné. Tyto související činnosti jsou podrobně popsány níže v odst. 2.5.1. až 2.5.13 </w:t>
      </w:r>
      <w:r w:rsidR="0078113D">
        <w:t xml:space="preserve">této smlouvy </w:t>
      </w:r>
      <w:r w:rsidR="00D404FF">
        <w:t>a oceněny v příloze č. 1 – položkovém rozpočtu</w:t>
      </w:r>
      <w:r w:rsidR="00AB7106" w:rsidRPr="00B25414">
        <w:t>,</w:t>
      </w:r>
      <w:r w:rsidR="00B42B2D" w:rsidRPr="00B25414">
        <w:t xml:space="preserve"> v</w:t>
      </w:r>
      <w:r w:rsidR="00AB7106" w:rsidRPr="00B25414">
        <w:t xml:space="preserve">e stavebním </w:t>
      </w:r>
      <w:r w:rsidR="00B42B2D" w:rsidRPr="00B25414">
        <w:t xml:space="preserve">objektu vedlejší </w:t>
      </w:r>
      <w:r w:rsidR="009435BE" w:rsidRPr="00B25414">
        <w:t>rozpočtové náklady</w:t>
      </w:r>
      <w:r w:rsidR="00B42B2D" w:rsidRPr="00B25414">
        <w:t>.</w:t>
      </w:r>
      <w:r w:rsidRPr="00B25414">
        <w:t xml:space="preserve"> V rámci </w:t>
      </w:r>
      <w:r w:rsidR="00477E98" w:rsidRPr="00B25414">
        <w:t xml:space="preserve">těchto </w:t>
      </w:r>
      <w:proofErr w:type="gramStart"/>
      <w:r w:rsidR="00477E98" w:rsidRPr="00B25414">
        <w:t xml:space="preserve">souvisejících </w:t>
      </w:r>
      <w:r w:rsidRPr="00B25414">
        <w:t xml:space="preserve"> činností</w:t>
      </w:r>
      <w:proofErr w:type="gramEnd"/>
      <w:r w:rsidRPr="00B25414">
        <w:t xml:space="preserve"> </w:t>
      </w:r>
      <w:r w:rsidR="00D70518" w:rsidRPr="00B25414">
        <w:t xml:space="preserve"> </w:t>
      </w:r>
      <w:r w:rsidRPr="00B25414">
        <w:t xml:space="preserve">zhotovitel </w:t>
      </w:r>
      <w:r w:rsidR="00477E98" w:rsidRPr="00B25414">
        <w:t>vyhotoví, zřídí</w:t>
      </w:r>
      <w:r w:rsidR="00D825FA" w:rsidRPr="00B25414">
        <w:t xml:space="preserve">, zajistí </w:t>
      </w:r>
      <w:r w:rsidR="00477E98" w:rsidRPr="00B25414">
        <w:t xml:space="preserve"> či provede</w:t>
      </w:r>
      <w:r w:rsidRPr="00B25414">
        <w:t>:</w:t>
      </w:r>
    </w:p>
    <w:p w14:paraId="5B21D92A" w14:textId="58084AC1" w:rsidR="00251BB4" w:rsidRPr="00791266" w:rsidRDefault="00251BB4" w:rsidP="00D319A7">
      <w:pPr>
        <w:pStyle w:val="Nadpis3"/>
        <w:rPr>
          <w:u w:val="single"/>
        </w:rPr>
      </w:pPr>
      <w:bookmarkStart w:id="5" w:name="_Hlk103330777"/>
      <w:r w:rsidRPr="00791266">
        <w:rPr>
          <w:u w:val="single"/>
        </w:rPr>
        <w:t>Dokumentac</w:t>
      </w:r>
      <w:r w:rsidR="00477E98" w:rsidRPr="00791266">
        <w:rPr>
          <w:u w:val="single"/>
        </w:rPr>
        <w:t>i</w:t>
      </w:r>
      <w:r w:rsidRPr="00791266">
        <w:rPr>
          <w:u w:val="single"/>
        </w:rPr>
        <w:t xml:space="preserve"> skutečného provedení stavby</w:t>
      </w:r>
      <w:r w:rsidR="00477E98" w:rsidRPr="00791266">
        <w:rPr>
          <w:u w:val="single"/>
        </w:rPr>
        <w:t>, kdy je zhotovitel povinen</w:t>
      </w:r>
    </w:p>
    <w:p w14:paraId="3C950A0F" w14:textId="2787DBC9" w:rsidR="00251BB4" w:rsidRPr="00791266" w:rsidRDefault="00251BB4" w:rsidP="009F21FA">
      <w:pPr>
        <w:pStyle w:val="Odstavecseseznamem"/>
        <w:numPr>
          <w:ilvl w:val="2"/>
          <w:numId w:val="9"/>
        </w:numPr>
        <w:spacing w:after="60"/>
        <w:ind w:left="1134" w:hanging="425"/>
        <w:contextualSpacing w:val="0"/>
        <w:jc w:val="both"/>
        <w:rPr>
          <w:rFonts w:asciiTheme="minorHAnsi" w:hAnsiTheme="minorHAnsi" w:cstheme="minorHAnsi"/>
          <w:sz w:val="22"/>
          <w:szCs w:val="22"/>
        </w:rPr>
      </w:pPr>
      <w:r w:rsidRPr="00791266">
        <w:rPr>
          <w:rFonts w:asciiTheme="minorHAnsi" w:hAnsiTheme="minorHAnsi" w:cstheme="minorHAnsi"/>
          <w:sz w:val="22"/>
          <w:szCs w:val="22"/>
        </w:rPr>
        <w:t>vypracovat projektovou dokumentaci skutečného provedení stavby</w:t>
      </w:r>
      <w:r w:rsidR="00477E98" w:rsidRPr="00791266">
        <w:rPr>
          <w:rFonts w:asciiTheme="minorHAnsi" w:hAnsiTheme="minorHAnsi" w:cstheme="minorHAnsi"/>
          <w:sz w:val="22"/>
          <w:szCs w:val="22"/>
        </w:rPr>
        <w:t xml:space="preserve"> (dále také jen „DSPS“)</w:t>
      </w:r>
      <w:r w:rsidR="00F012C7" w:rsidRPr="00791266">
        <w:rPr>
          <w:rFonts w:asciiTheme="minorHAnsi" w:hAnsiTheme="minorHAnsi" w:cstheme="minorHAnsi"/>
          <w:sz w:val="22"/>
          <w:szCs w:val="22"/>
        </w:rPr>
        <w:t>.</w:t>
      </w:r>
      <w:r w:rsidRPr="00791266">
        <w:rPr>
          <w:rFonts w:asciiTheme="minorHAnsi" w:hAnsiTheme="minorHAnsi" w:cstheme="minorHAnsi"/>
          <w:sz w:val="22"/>
          <w:szCs w:val="22"/>
        </w:rPr>
        <w:t xml:space="preserve"> Dokumentace skutečného provedení stavby bude předána objednateli ve třech vyhotoveních v grafické (tištěné) podobě</w:t>
      </w:r>
      <w:r w:rsidR="00204465" w:rsidRPr="00791266">
        <w:rPr>
          <w:rFonts w:asciiTheme="minorHAnsi" w:hAnsiTheme="minorHAnsi" w:cstheme="minorHAnsi"/>
          <w:sz w:val="22"/>
          <w:szCs w:val="22"/>
        </w:rPr>
        <w:t xml:space="preserve"> a jednom elektronickém ve formátu</w:t>
      </w:r>
      <w:r w:rsidR="00D71228" w:rsidRPr="00791266">
        <w:rPr>
          <w:rFonts w:asciiTheme="minorHAnsi" w:hAnsiTheme="minorHAnsi" w:cstheme="minorHAnsi"/>
          <w:sz w:val="22"/>
          <w:szCs w:val="22"/>
        </w:rPr>
        <w:t xml:space="preserve"> </w:t>
      </w:r>
      <w:proofErr w:type="spellStart"/>
      <w:r w:rsidR="00D71228" w:rsidRPr="00791266">
        <w:rPr>
          <w:rFonts w:asciiTheme="minorHAnsi" w:hAnsiTheme="minorHAnsi" w:cstheme="minorHAnsi"/>
          <w:sz w:val="22"/>
          <w:szCs w:val="22"/>
        </w:rPr>
        <w:t>dwg</w:t>
      </w:r>
      <w:proofErr w:type="spellEnd"/>
      <w:r w:rsidR="00CE24B4" w:rsidRPr="00791266">
        <w:rPr>
          <w:rFonts w:asciiTheme="minorHAnsi" w:hAnsiTheme="minorHAnsi" w:cstheme="minorHAnsi"/>
          <w:sz w:val="22"/>
          <w:szCs w:val="22"/>
        </w:rPr>
        <w:t>.</w:t>
      </w:r>
      <w:r w:rsidR="00FA741F" w:rsidRPr="00791266">
        <w:rPr>
          <w:rFonts w:asciiTheme="minorHAnsi" w:hAnsiTheme="minorHAnsi" w:cstheme="minorHAnsi"/>
          <w:sz w:val="22"/>
          <w:szCs w:val="22"/>
        </w:rPr>
        <w:t>;</w:t>
      </w:r>
    </w:p>
    <w:p w14:paraId="3CAFB598" w14:textId="5128A5B4" w:rsidR="00251BB4" w:rsidRPr="00791266" w:rsidRDefault="00477E98" w:rsidP="009F21FA">
      <w:pPr>
        <w:pStyle w:val="Odstavecseseznamem"/>
        <w:numPr>
          <w:ilvl w:val="2"/>
          <w:numId w:val="9"/>
        </w:numPr>
        <w:spacing w:after="60"/>
        <w:ind w:left="1134" w:hanging="425"/>
        <w:contextualSpacing w:val="0"/>
        <w:jc w:val="both"/>
        <w:rPr>
          <w:rFonts w:asciiTheme="minorHAnsi" w:hAnsiTheme="minorHAnsi" w:cstheme="minorHAnsi"/>
          <w:sz w:val="22"/>
          <w:szCs w:val="22"/>
        </w:rPr>
      </w:pPr>
      <w:r w:rsidRPr="00791266">
        <w:rPr>
          <w:rFonts w:asciiTheme="minorHAnsi" w:hAnsiTheme="minorHAnsi" w:cstheme="minorHAnsi"/>
          <w:sz w:val="22"/>
          <w:szCs w:val="22"/>
        </w:rPr>
        <w:t xml:space="preserve">vypracovat </w:t>
      </w:r>
      <w:r w:rsidR="00251BB4" w:rsidRPr="00791266">
        <w:rPr>
          <w:rFonts w:asciiTheme="minorHAnsi" w:hAnsiTheme="minorHAnsi" w:cstheme="minorHAnsi"/>
          <w:sz w:val="22"/>
          <w:szCs w:val="22"/>
        </w:rPr>
        <w:t>DSP</w:t>
      </w:r>
      <w:r w:rsidR="00F012C7" w:rsidRPr="00791266">
        <w:rPr>
          <w:rFonts w:asciiTheme="minorHAnsi" w:hAnsiTheme="minorHAnsi" w:cstheme="minorHAnsi"/>
          <w:sz w:val="22"/>
          <w:szCs w:val="22"/>
        </w:rPr>
        <w:t>S</w:t>
      </w:r>
      <w:r w:rsidR="00251BB4" w:rsidRPr="00791266">
        <w:rPr>
          <w:rFonts w:asciiTheme="minorHAnsi" w:hAnsiTheme="minorHAnsi" w:cstheme="minorHAnsi"/>
          <w:sz w:val="22"/>
          <w:szCs w:val="22"/>
        </w:rPr>
        <w:t xml:space="preserve"> dokončeného díla </w:t>
      </w:r>
      <w:r w:rsidRPr="00791266">
        <w:rPr>
          <w:rFonts w:asciiTheme="minorHAnsi" w:hAnsiTheme="minorHAnsi" w:cstheme="minorHAnsi"/>
          <w:sz w:val="22"/>
          <w:szCs w:val="22"/>
        </w:rPr>
        <w:t>podle</w:t>
      </w:r>
      <w:r w:rsidR="00251BB4" w:rsidRPr="00791266">
        <w:rPr>
          <w:rFonts w:asciiTheme="minorHAnsi" w:hAnsiTheme="minorHAnsi" w:cstheme="minorHAnsi"/>
          <w:sz w:val="22"/>
          <w:szCs w:val="22"/>
        </w:rPr>
        <w:t xml:space="preserve"> následujících zásad:</w:t>
      </w:r>
    </w:p>
    <w:p w14:paraId="3BD66162" w14:textId="4ACFF333" w:rsidR="00251BB4" w:rsidRPr="00791266" w:rsidRDefault="00251BB4" w:rsidP="009F21FA">
      <w:pPr>
        <w:pStyle w:val="Odstavecseseznamem"/>
        <w:numPr>
          <w:ilvl w:val="0"/>
          <w:numId w:val="8"/>
        </w:numPr>
        <w:ind w:left="1560" w:hanging="425"/>
        <w:contextualSpacing w:val="0"/>
        <w:jc w:val="both"/>
        <w:rPr>
          <w:rFonts w:asciiTheme="minorHAnsi" w:hAnsiTheme="minorHAnsi" w:cstheme="minorHAnsi"/>
          <w:sz w:val="22"/>
          <w:szCs w:val="22"/>
        </w:rPr>
      </w:pPr>
      <w:r w:rsidRPr="00791266">
        <w:rPr>
          <w:rFonts w:asciiTheme="minorHAnsi" w:hAnsiTheme="minorHAnsi" w:cstheme="minorHAnsi"/>
          <w:sz w:val="22"/>
          <w:szCs w:val="22"/>
        </w:rPr>
        <w:t>do projektové dokumentace pro provádění stavby všech stavebních objektů a</w:t>
      </w:r>
      <w:r w:rsidR="00F012C7" w:rsidRPr="00791266">
        <w:rPr>
          <w:rFonts w:asciiTheme="minorHAnsi" w:hAnsiTheme="minorHAnsi" w:cstheme="minorHAnsi"/>
          <w:sz w:val="22"/>
          <w:szCs w:val="22"/>
        </w:rPr>
        <w:t> </w:t>
      </w:r>
      <w:r w:rsidRPr="00791266">
        <w:rPr>
          <w:rFonts w:asciiTheme="minorHAnsi" w:hAnsiTheme="minorHAnsi" w:cstheme="minorHAnsi"/>
          <w:sz w:val="22"/>
          <w:szCs w:val="22"/>
        </w:rPr>
        <w:t>provozních souborů zřetelně vyznač</w:t>
      </w:r>
      <w:r w:rsidR="00516A96">
        <w:rPr>
          <w:rFonts w:asciiTheme="minorHAnsi" w:hAnsiTheme="minorHAnsi" w:cstheme="minorHAnsi"/>
          <w:sz w:val="22"/>
          <w:szCs w:val="22"/>
        </w:rPr>
        <w:t>it</w:t>
      </w:r>
      <w:r w:rsidRPr="00791266">
        <w:rPr>
          <w:rFonts w:asciiTheme="minorHAnsi" w:hAnsiTheme="minorHAnsi" w:cstheme="minorHAnsi"/>
          <w:sz w:val="22"/>
          <w:szCs w:val="22"/>
        </w:rPr>
        <w:t xml:space="preserve"> všechny změny, k nimž došlo v průběhu zhotovení díla;</w:t>
      </w:r>
    </w:p>
    <w:p w14:paraId="2A62CC49" w14:textId="26B1CD89" w:rsidR="00251BB4" w:rsidRPr="00791266" w:rsidRDefault="00251BB4" w:rsidP="009F21FA">
      <w:pPr>
        <w:pStyle w:val="Odstavecseseznamem"/>
        <w:numPr>
          <w:ilvl w:val="0"/>
          <w:numId w:val="8"/>
        </w:numPr>
        <w:spacing w:after="60"/>
        <w:ind w:left="1560" w:hanging="425"/>
        <w:contextualSpacing w:val="0"/>
        <w:jc w:val="both"/>
        <w:rPr>
          <w:rFonts w:asciiTheme="minorHAnsi" w:hAnsiTheme="minorHAnsi" w:cstheme="minorHAnsi"/>
          <w:sz w:val="22"/>
          <w:szCs w:val="22"/>
        </w:rPr>
      </w:pPr>
      <w:r w:rsidRPr="00791266">
        <w:rPr>
          <w:rFonts w:asciiTheme="minorHAnsi" w:hAnsiTheme="minorHAnsi" w:cstheme="minorHAnsi"/>
          <w:sz w:val="22"/>
          <w:szCs w:val="22"/>
        </w:rPr>
        <w:lastRenderedPageBreak/>
        <w:t xml:space="preserve">ty části projektové dokumentace pro provádění stavby, u kterých nedošlo k žádným změnám, </w:t>
      </w:r>
      <w:r w:rsidR="00516A96">
        <w:rPr>
          <w:rFonts w:asciiTheme="minorHAnsi" w:hAnsiTheme="minorHAnsi" w:cstheme="minorHAnsi"/>
          <w:sz w:val="22"/>
          <w:szCs w:val="22"/>
        </w:rPr>
        <w:t>označit</w:t>
      </w:r>
      <w:r w:rsidRPr="00791266">
        <w:rPr>
          <w:rFonts w:asciiTheme="minorHAnsi" w:hAnsiTheme="minorHAnsi" w:cstheme="minorHAnsi"/>
          <w:sz w:val="22"/>
          <w:szCs w:val="22"/>
        </w:rPr>
        <w:t xml:space="preserve"> nápisem „beze změn“;</w:t>
      </w:r>
    </w:p>
    <w:p w14:paraId="2B43E4A3" w14:textId="0E26CABA" w:rsidR="00251BB4" w:rsidRPr="00791266" w:rsidRDefault="00251BB4" w:rsidP="009F21FA">
      <w:pPr>
        <w:pStyle w:val="Odstavecseseznamem"/>
        <w:numPr>
          <w:ilvl w:val="0"/>
          <w:numId w:val="8"/>
        </w:numPr>
        <w:spacing w:after="60"/>
        <w:ind w:left="1560" w:hanging="425"/>
        <w:contextualSpacing w:val="0"/>
        <w:jc w:val="both"/>
        <w:rPr>
          <w:rFonts w:asciiTheme="minorHAnsi" w:hAnsiTheme="minorHAnsi" w:cstheme="minorHAnsi"/>
          <w:sz w:val="22"/>
          <w:szCs w:val="22"/>
        </w:rPr>
      </w:pPr>
      <w:r w:rsidRPr="00791266">
        <w:rPr>
          <w:rFonts w:asciiTheme="minorHAnsi" w:hAnsiTheme="minorHAnsi" w:cstheme="minorHAnsi"/>
          <w:sz w:val="22"/>
          <w:szCs w:val="22"/>
        </w:rPr>
        <w:t xml:space="preserve">každý výkres dokumentace skutečného provedení stavby </w:t>
      </w:r>
      <w:r w:rsidR="00516A96">
        <w:rPr>
          <w:rFonts w:asciiTheme="minorHAnsi" w:hAnsiTheme="minorHAnsi" w:cstheme="minorHAnsi"/>
          <w:sz w:val="22"/>
          <w:szCs w:val="22"/>
        </w:rPr>
        <w:t>opatřit</w:t>
      </w:r>
      <w:r w:rsidRPr="00791266">
        <w:rPr>
          <w:rFonts w:asciiTheme="minorHAnsi" w:hAnsiTheme="minorHAnsi" w:cstheme="minorHAnsi"/>
          <w:sz w:val="22"/>
          <w:szCs w:val="22"/>
        </w:rPr>
        <w:t xml:space="preserve"> jménem a</w:t>
      </w:r>
      <w:r w:rsidR="00F012C7" w:rsidRPr="00791266">
        <w:rPr>
          <w:rFonts w:asciiTheme="minorHAnsi" w:hAnsiTheme="minorHAnsi" w:cstheme="minorHAnsi"/>
          <w:sz w:val="22"/>
          <w:szCs w:val="22"/>
        </w:rPr>
        <w:t> </w:t>
      </w:r>
      <w:r w:rsidRPr="00791266">
        <w:rPr>
          <w:rFonts w:asciiTheme="minorHAnsi" w:hAnsiTheme="minorHAnsi" w:cstheme="minorHAnsi"/>
          <w:sz w:val="22"/>
          <w:szCs w:val="22"/>
        </w:rPr>
        <w:t>příjmením osoby, která změny zakreslila, jejím podpisem a razítkem zhotovitele;</w:t>
      </w:r>
    </w:p>
    <w:p w14:paraId="66A70C11" w14:textId="013BFFC4" w:rsidR="00251BB4" w:rsidRPr="00791266" w:rsidRDefault="00251BB4" w:rsidP="009F21FA">
      <w:pPr>
        <w:pStyle w:val="Odstavecseseznamem"/>
        <w:numPr>
          <w:ilvl w:val="0"/>
          <w:numId w:val="8"/>
        </w:numPr>
        <w:spacing w:after="60"/>
        <w:ind w:left="1560" w:hanging="425"/>
        <w:contextualSpacing w:val="0"/>
        <w:jc w:val="both"/>
        <w:rPr>
          <w:rFonts w:asciiTheme="minorHAnsi" w:hAnsiTheme="minorHAnsi" w:cstheme="minorHAnsi"/>
          <w:sz w:val="22"/>
          <w:szCs w:val="22"/>
        </w:rPr>
      </w:pPr>
      <w:r w:rsidRPr="00791266">
        <w:rPr>
          <w:rFonts w:asciiTheme="minorHAnsi" w:hAnsiTheme="minorHAnsi" w:cstheme="minorHAnsi"/>
          <w:sz w:val="22"/>
          <w:szCs w:val="22"/>
        </w:rPr>
        <w:t xml:space="preserve">u výkresů obsahujících změnu proti projektu pro provádění stavby </w:t>
      </w:r>
      <w:r w:rsidR="00516A96">
        <w:rPr>
          <w:rFonts w:asciiTheme="minorHAnsi" w:hAnsiTheme="minorHAnsi" w:cstheme="minorHAnsi"/>
          <w:sz w:val="22"/>
          <w:szCs w:val="22"/>
        </w:rPr>
        <w:t>přiložit</w:t>
      </w:r>
      <w:r w:rsidRPr="00791266">
        <w:rPr>
          <w:rFonts w:asciiTheme="minorHAnsi" w:hAnsiTheme="minorHAnsi" w:cstheme="minorHAnsi"/>
          <w:sz w:val="22"/>
          <w:szCs w:val="22"/>
        </w:rPr>
        <w:t xml:space="preserve"> i</w:t>
      </w:r>
      <w:r w:rsidR="00F012C7" w:rsidRPr="00791266">
        <w:rPr>
          <w:rFonts w:asciiTheme="minorHAnsi" w:hAnsiTheme="minorHAnsi" w:cstheme="minorHAnsi"/>
          <w:sz w:val="22"/>
          <w:szCs w:val="22"/>
        </w:rPr>
        <w:t> </w:t>
      </w:r>
      <w:r w:rsidRPr="00791266">
        <w:rPr>
          <w:rFonts w:asciiTheme="minorHAnsi" w:hAnsiTheme="minorHAnsi" w:cstheme="minorHAnsi"/>
          <w:sz w:val="22"/>
          <w:szCs w:val="22"/>
        </w:rPr>
        <w:t>doklad, ze kterého bude vyplývat projednání změny s odpovědnou osobou objednatele a její souhlasné stanovisko;</w:t>
      </w:r>
    </w:p>
    <w:p w14:paraId="3186D3A0" w14:textId="3EF22B58" w:rsidR="00251BB4" w:rsidRPr="00791266" w:rsidRDefault="00516A96" w:rsidP="009F21FA">
      <w:pPr>
        <w:pStyle w:val="Odstavecseseznamem"/>
        <w:numPr>
          <w:ilvl w:val="0"/>
          <w:numId w:val="8"/>
        </w:numPr>
        <w:spacing w:after="60"/>
        <w:ind w:left="1560" w:hanging="425"/>
        <w:contextualSpacing w:val="0"/>
        <w:jc w:val="both"/>
        <w:rPr>
          <w:rFonts w:asciiTheme="minorHAnsi" w:hAnsiTheme="minorHAnsi" w:cstheme="minorHAnsi"/>
          <w:sz w:val="22"/>
          <w:szCs w:val="22"/>
        </w:rPr>
      </w:pPr>
      <w:r>
        <w:rPr>
          <w:rFonts w:asciiTheme="minorHAnsi" w:hAnsiTheme="minorHAnsi" w:cstheme="minorHAnsi"/>
          <w:sz w:val="22"/>
          <w:szCs w:val="22"/>
        </w:rPr>
        <w:t>v </w:t>
      </w:r>
      <w:proofErr w:type="gramStart"/>
      <w:r>
        <w:rPr>
          <w:rFonts w:asciiTheme="minorHAnsi" w:hAnsiTheme="minorHAnsi" w:cstheme="minorHAnsi"/>
          <w:sz w:val="22"/>
          <w:szCs w:val="22"/>
        </w:rPr>
        <w:t xml:space="preserve">rámci </w:t>
      </w:r>
      <w:r w:rsidR="00251BB4" w:rsidRPr="00791266">
        <w:rPr>
          <w:rFonts w:asciiTheme="minorHAnsi" w:hAnsiTheme="minorHAnsi" w:cstheme="minorHAnsi"/>
          <w:sz w:val="22"/>
          <w:szCs w:val="22"/>
        </w:rPr>
        <w:t xml:space="preserve"> dokumentace</w:t>
      </w:r>
      <w:proofErr w:type="gramEnd"/>
      <w:r w:rsidR="00251BB4" w:rsidRPr="00791266">
        <w:rPr>
          <w:rFonts w:asciiTheme="minorHAnsi" w:hAnsiTheme="minorHAnsi" w:cstheme="minorHAnsi"/>
          <w:sz w:val="22"/>
          <w:szCs w:val="22"/>
        </w:rPr>
        <w:t xml:space="preserve"> skutečného provedení stavby </w:t>
      </w:r>
      <w:r>
        <w:rPr>
          <w:rFonts w:asciiTheme="minorHAnsi" w:hAnsiTheme="minorHAnsi" w:cstheme="minorHAnsi"/>
          <w:sz w:val="22"/>
          <w:szCs w:val="22"/>
        </w:rPr>
        <w:t>vyhotovit</w:t>
      </w:r>
      <w:r w:rsidR="00251BB4" w:rsidRPr="00791266">
        <w:rPr>
          <w:rFonts w:asciiTheme="minorHAnsi" w:hAnsiTheme="minorHAnsi" w:cstheme="minorHAnsi"/>
          <w:sz w:val="22"/>
          <w:szCs w:val="22"/>
        </w:rPr>
        <w:t xml:space="preserve"> i celkov</w:t>
      </w:r>
      <w:r>
        <w:rPr>
          <w:rFonts w:asciiTheme="minorHAnsi" w:hAnsiTheme="minorHAnsi" w:cstheme="minorHAnsi"/>
          <w:sz w:val="22"/>
          <w:szCs w:val="22"/>
        </w:rPr>
        <w:t>ou</w:t>
      </w:r>
      <w:r w:rsidR="00251BB4" w:rsidRPr="00791266">
        <w:rPr>
          <w:rFonts w:asciiTheme="minorHAnsi" w:hAnsiTheme="minorHAnsi" w:cstheme="minorHAnsi"/>
          <w:sz w:val="22"/>
          <w:szCs w:val="22"/>
        </w:rPr>
        <w:t xml:space="preserve"> situac</w:t>
      </w:r>
      <w:r>
        <w:rPr>
          <w:rFonts w:asciiTheme="minorHAnsi" w:hAnsiTheme="minorHAnsi" w:cstheme="minorHAnsi"/>
          <w:sz w:val="22"/>
          <w:szCs w:val="22"/>
        </w:rPr>
        <w:t>i</w:t>
      </w:r>
      <w:r w:rsidR="00251BB4" w:rsidRPr="00791266">
        <w:rPr>
          <w:rFonts w:asciiTheme="minorHAnsi" w:hAnsiTheme="minorHAnsi" w:cstheme="minorHAnsi"/>
          <w:sz w:val="22"/>
          <w:szCs w:val="22"/>
        </w:rPr>
        <w:t xml:space="preserve"> včetně přívodů, přípojek, komunikací, podzemních i nadzemních vedení v areálu staveniště s údaji o hloubkách uložení sítí (tato část bude i v digitální podobě);</w:t>
      </w:r>
    </w:p>
    <w:p w14:paraId="1C7166BC" w14:textId="1B8F2988" w:rsidR="00251BB4" w:rsidRPr="00791266" w:rsidRDefault="00251BB4" w:rsidP="009F21FA">
      <w:pPr>
        <w:pStyle w:val="Odstavecseseznamem"/>
        <w:numPr>
          <w:ilvl w:val="0"/>
          <w:numId w:val="8"/>
        </w:numPr>
        <w:spacing w:after="120"/>
        <w:ind w:left="1560" w:hanging="425"/>
        <w:contextualSpacing w:val="0"/>
        <w:jc w:val="both"/>
        <w:rPr>
          <w:rFonts w:asciiTheme="minorHAnsi" w:hAnsiTheme="minorHAnsi" w:cstheme="minorHAnsi"/>
          <w:sz w:val="22"/>
          <w:szCs w:val="22"/>
        </w:rPr>
      </w:pPr>
      <w:r w:rsidRPr="00791266">
        <w:rPr>
          <w:rFonts w:asciiTheme="minorHAnsi" w:hAnsiTheme="minorHAnsi" w:cstheme="minorHAnsi"/>
          <w:sz w:val="22"/>
          <w:szCs w:val="22"/>
        </w:rPr>
        <w:t>vyhotov</w:t>
      </w:r>
      <w:r w:rsidR="00AB183F">
        <w:rPr>
          <w:rFonts w:asciiTheme="minorHAnsi" w:hAnsiTheme="minorHAnsi" w:cstheme="minorHAnsi"/>
          <w:sz w:val="22"/>
          <w:szCs w:val="22"/>
        </w:rPr>
        <w:t>e</w:t>
      </w:r>
      <w:r w:rsidR="00516A96">
        <w:rPr>
          <w:rFonts w:asciiTheme="minorHAnsi" w:hAnsiTheme="minorHAnsi" w:cstheme="minorHAnsi"/>
          <w:sz w:val="22"/>
          <w:szCs w:val="22"/>
        </w:rPr>
        <w:t>nou</w:t>
      </w:r>
      <w:r w:rsidRPr="00791266">
        <w:rPr>
          <w:rFonts w:asciiTheme="minorHAnsi" w:hAnsiTheme="minorHAnsi" w:cstheme="minorHAnsi"/>
          <w:sz w:val="22"/>
          <w:szCs w:val="22"/>
        </w:rPr>
        <w:t xml:space="preserve"> dokumentac</w:t>
      </w:r>
      <w:r w:rsidR="00516A96">
        <w:rPr>
          <w:rFonts w:asciiTheme="minorHAnsi" w:hAnsiTheme="minorHAnsi" w:cstheme="minorHAnsi"/>
          <w:sz w:val="22"/>
          <w:szCs w:val="22"/>
        </w:rPr>
        <w:t>i</w:t>
      </w:r>
      <w:r w:rsidRPr="00791266">
        <w:rPr>
          <w:rFonts w:asciiTheme="minorHAnsi" w:hAnsiTheme="minorHAnsi" w:cstheme="minorHAnsi"/>
          <w:sz w:val="22"/>
          <w:szCs w:val="22"/>
        </w:rPr>
        <w:t xml:space="preserve"> skutečného provedení stavby </w:t>
      </w:r>
      <w:r w:rsidR="00516A96">
        <w:rPr>
          <w:rFonts w:asciiTheme="minorHAnsi" w:hAnsiTheme="minorHAnsi" w:cstheme="minorHAnsi"/>
          <w:sz w:val="22"/>
          <w:szCs w:val="22"/>
        </w:rPr>
        <w:t>připravit</w:t>
      </w:r>
      <w:r w:rsidRPr="00791266">
        <w:rPr>
          <w:rFonts w:asciiTheme="minorHAnsi" w:hAnsiTheme="minorHAnsi" w:cstheme="minorHAnsi"/>
          <w:sz w:val="22"/>
          <w:szCs w:val="22"/>
        </w:rPr>
        <w:t xml:space="preserve"> k potvrzení stavebním úřadem</w:t>
      </w:r>
      <w:r w:rsidR="00516A96">
        <w:rPr>
          <w:rFonts w:asciiTheme="minorHAnsi" w:hAnsiTheme="minorHAnsi" w:cstheme="minorHAnsi"/>
          <w:sz w:val="22"/>
          <w:szCs w:val="22"/>
        </w:rPr>
        <w:t xml:space="preserve"> a</w:t>
      </w:r>
      <w:r w:rsidRPr="00791266">
        <w:rPr>
          <w:rFonts w:asciiTheme="minorHAnsi" w:hAnsiTheme="minorHAnsi" w:cstheme="minorHAnsi"/>
          <w:sz w:val="22"/>
          <w:szCs w:val="22"/>
        </w:rPr>
        <w:t xml:space="preserve"> ve všech svých částech výrazně označ</w:t>
      </w:r>
      <w:r w:rsidR="00516A96">
        <w:rPr>
          <w:rFonts w:asciiTheme="minorHAnsi" w:hAnsiTheme="minorHAnsi" w:cstheme="minorHAnsi"/>
          <w:sz w:val="22"/>
          <w:szCs w:val="22"/>
        </w:rPr>
        <w:t>it</w:t>
      </w:r>
      <w:r w:rsidRPr="00791266">
        <w:rPr>
          <w:rFonts w:asciiTheme="minorHAnsi" w:hAnsiTheme="minorHAnsi" w:cstheme="minorHAnsi"/>
          <w:sz w:val="22"/>
          <w:szCs w:val="22"/>
        </w:rPr>
        <w:t xml:space="preserve"> „dokumentace skutečného provedení“</w:t>
      </w:r>
      <w:r w:rsidR="0064463F" w:rsidRPr="00791266">
        <w:rPr>
          <w:rFonts w:asciiTheme="minorHAnsi" w:hAnsiTheme="minorHAnsi" w:cstheme="minorHAnsi"/>
          <w:sz w:val="22"/>
          <w:szCs w:val="22"/>
        </w:rPr>
        <w:t xml:space="preserve"> </w:t>
      </w:r>
      <w:r w:rsidRPr="00791266">
        <w:rPr>
          <w:rFonts w:asciiTheme="minorHAnsi" w:hAnsiTheme="minorHAnsi" w:cstheme="minorHAnsi"/>
          <w:sz w:val="22"/>
          <w:szCs w:val="22"/>
        </w:rPr>
        <w:t xml:space="preserve">a </w:t>
      </w:r>
      <w:r w:rsidR="00516A96">
        <w:rPr>
          <w:rFonts w:asciiTheme="minorHAnsi" w:hAnsiTheme="minorHAnsi" w:cstheme="minorHAnsi"/>
          <w:sz w:val="22"/>
          <w:szCs w:val="22"/>
        </w:rPr>
        <w:t>opatřit</w:t>
      </w:r>
      <w:r w:rsidRPr="00791266">
        <w:rPr>
          <w:rFonts w:asciiTheme="minorHAnsi" w:hAnsiTheme="minorHAnsi" w:cstheme="minorHAnsi"/>
          <w:sz w:val="22"/>
          <w:szCs w:val="22"/>
        </w:rPr>
        <w:t xml:space="preserve"> razítkem a podpisem odpovědného a</w:t>
      </w:r>
      <w:r w:rsidR="00F012C7" w:rsidRPr="00791266">
        <w:rPr>
          <w:rFonts w:asciiTheme="minorHAnsi" w:hAnsiTheme="minorHAnsi" w:cstheme="minorHAnsi"/>
          <w:sz w:val="22"/>
          <w:szCs w:val="22"/>
        </w:rPr>
        <w:t> </w:t>
      </w:r>
      <w:r w:rsidRPr="00791266">
        <w:rPr>
          <w:rFonts w:asciiTheme="minorHAnsi" w:hAnsiTheme="minorHAnsi" w:cstheme="minorHAnsi"/>
          <w:sz w:val="22"/>
          <w:szCs w:val="22"/>
        </w:rPr>
        <w:t>oprávněného zástupce zhotovitele. V případě připomínek stavebního úřadu v rámci schvalovacího řízení zhotovitel bezúplatně dopln</w:t>
      </w:r>
      <w:r w:rsidR="00516A96">
        <w:rPr>
          <w:rFonts w:asciiTheme="minorHAnsi" w:hAnsiTheme="minorHAnsi" w:cstheme="minorHAnsi"/>
          <w:sz w:val="22"/>
          <w:szCs w:val="22"/>
        </w:rPr>
        <w:t>it</w:t>
      </w:r>
      <w:r w:rsidRPr="00791266">
        <w:rPr>
          <w:rFonts w:asciiTheme="minorHAnsi" w:hAnsiTheme="minorHAnsi" w:cstheme="minorHAnsi"/>
          <w:sz w:val="22"/>
          <w:szCs w:val="22"/>
        </w:rPr>
        <w:t>, event. bezúplatně přeprac</w:t>
      </w:r>
      <w:r w:rsidR="00516A96">
        <w:rPr>
          <w:rFonts w:asciiTheme="minorHAnsi" w:hAnsiTheme="minorHAnsi" w:cstheme="minorHAnsi"/>
          <w:sz w:val="22"/>
          <w:szCs w:val="22"/>
        </w:rPr>
        <w:t>ovat</w:t>
      </w:r>
      <w:r w:rsidRPr="00791266">
        <w:rPr>
          <w:rFonts w:asciiTheme="minorHAnsi" w:hAnsiTheme="minorHAnsi" w:cstheme="minorHAnsi"/>
          <w:sz w:val="22"/>
          <w:szCs w:val="22"/>
        </w:rPr>
        <w:t>, dotčenou část dokumentace skutečného provedení stavby.</w:t>
      </w:r>
    </w:p>
    <w:p w14:paraId="35BBC554" w14:textId="29C15700" w:rsidR="00251BB4" w:rsidRPr="00791266" w:rsidRDefault="00251BB4" w:rsidP="00D319A7">
      <w:pPr>
        <w:pStyle w:val="Nadpis3"/>
        <w:rPr>
          <w:u w:val="single"/>
        </w:rPr>
      </w:pPr>
      <w:r w:rsidRPr="00791266">
        <w:rPr>
          <w:u w:val="single"/>
        </w:rPr>
        <w:t>Zařízení staveniště (vybudování, provoz, odstranění)</w:t>
      </w:r>
      <w:r w:rsidR="00477E98" w:rsidRPr="00791266">
        <w:rPr>
          <w:u w:val="single"/>
        </w:rPr>
        <w:t>, kdy je zhotovitel povinen</w:t>
      </w:r>
    </w:p>
    <w:p w14:paraId="7F8E03AD" w14:textId="6C64C678" w:rsidR="00251BB4" w:rsidRPr="00791266" w:rsidRDefault="00251BB4" w:rsidP="00A04EEF">
      <w:pPr>
        <w:pStyle w:val="Odstavecseseznamem"/>
        <w:numPr>
          <w:ilvl w:val="2"/>
          <w:numId w:val="5"/>
        </w:numPr>
        <w:spacing w:after="60"/>
        <w:ind w:left="1134" w:hanging="425"/>
        <w:contextualSpacing w:val="0"/>
        <w:jc w:val="both"/>
        <w:rPr>
          <w:rFonts w:asciiTheme="minorHAnsi" w:hAnsiTheme="minorHAnsi" w:cstheme="minorHAnsi"/>
          <w:sz w:val="22"/>
          <w:szCs w:val="22"/>
        </w:rPr>
      </w:pPr>
      <w:r w:rsidRPr="00791266">
        <w:rPr>
          <w:rFonts w:asciiTheme="minorHAnsi" w:hAnsiTheme="minorHAnsi" w:cstheme="minorHAnsi"/>
          <w:sz w:val="22"/>
          <w:szCs w:val="22"/>
        </w:rPr>
        <w:t xml:space="preserve">vybudovat a zajistit zařízení staveniště a jeho provoz, údržbu a likvidaci v souladu s platnými právními předpisy, včetně případného zajištění ohlášení dle zákona </w:t>
      </w:r>
      <w:r w:rsidR="00F012C7" w:rsidRPr="00791266">
        <w:rPr>
          <w:rFonts w:asciiTheme="minorHAnsi" w:hAnsiTheme="minorHAnsi" w:cstheme="minorHAnsi"/>
          <w:sz w:val="22"/>
          <w:szCs w:val="22"/>
        </w:rPr>
        <w:br/>
      </w:r>
      <w:r w:rsidRPr="00791266">
        <w:rPr>
          <w:rFonts w:asciiTheme="minorHAnsi" w:hAnsiTheme="minorHAnsi" w:cstheme="minorHAnsi"/>
          <w:sz w:val="22"/>
          <w:szCs w:val="22"/>
        </w:rPr>
        <w:t>č. 183/2006 Sb., o územním plánování a stavebním řádu, ve znění pozdějších předpisů (dále jen „stavební zákon“);</w:t>
      </w:r>
    </w:p>
    <w:p w14:paraId="062FEDBA" w14:textId="45DD183E" w:rsidR="00251BB4" w:rsidRPr="00791266" w:rsidRDefault="00251BB4" w:rsidP="00A04EEF">
      <w:pPr>
        <w:pStyle w:val="Odstavecseseznamem"/>
        <w:numPr>
          <w:ilvl w:val="2"/>
          <w:numId w:val="5"/>
        </w:numPr>
        <w:spacing w:after="60"/>
        <w:ind w:left="1134" w:hanging="425"/>
        <w:contextualSpacing w:val="0"/>
        <w:jc w:val="both"/>
        <w:rPr>
          <w:rFonts w:asciiTheme="minorHAnsi" w:hAnsiTheme="minorHAnsi" w:cstheme="minorHAnsi"/>
          <w:sz w:val="22"/>
          <w:szCs w:val="22"/>
        </w:rPr>
      </w:pPr>
      <w:r w:rsidRPr="00791266">
        <w:rPr>
          <w:rFonts w:asciiTheme="minorHAnsi" w:hAnsiTheme="minorHAnsi" w:cstheme="minorHAnsi"/>
          <w:sz w:val="22"/>
          <w:szCs w:val="22"/>
        </w:rPr>
        <w:t>zajistit staveništní napojovací body energií (vody a energií), jejich měření a jejich úhradu, přičemž místo napojení určí objednatel a dále vybudovat, provozovat, udržovat a</w:t>
      </w:r>
      <w:r w:rsidR="00F012C7" w:rsidRPr="00791266">
        <w:rPr>
          <w:rFonts w:asciiTheme="minorHAnsi" w:hAnsiTheme="minorHAnsi" w:cstheme="minorHAnsi"/>
          <w:sz w:val="22"/>
          <w:szCs w:val="22"/>
        </w:rPr>
        <w:t> </w:t>
      </w:r>
      <w:r w:rsidRPr="00791266">
        <w:rPr>
          <w:rFonts w:asciiTheme="minorHAnsi" w:hAnsiTheme="minorHAnsi" w:cstheme="minorHAnsi"/>
          <w:sz w:val="22"/>
          <w:szCs w:val="22"/>
        </w:rPr>
        <w:t>zlikvidovat staveništní přípojky;</w:t>
      </w:r>
    </w:p>
    <w:p w14:paraId="77BF9F01" w14:textId="1CDB9B5E" w:rsidR="00251BB4" w:rsidRPr="00791266" w:rsidRDefault="00251BB4" w:rsidP="00A04EEF">
      <w:pPr>
        <w:pStyle w:val="Odstavecseseznamem"/>
        <w:numPr>
          <w:ilvl w:val="2"/>
          <w:numId w:val="5"/>
        </w:numPr>
        <w:spacing w:after="60"/>
        <w:ind w:left="1134" w:hanging="425"/>
        <w:contextualSpacing w:val="0"/>
        <w:jc w:val="both"/>
        <w:rPr>
          <w:rFonts w:asciiTheme="minorHAnsi" w:hAnsiTheme="minorHAnsi" w:cstheme="minorHAnsi"/>
          <w:sz w:val="22"/>
          <w:szCs w:val="22"/>
        </w:rPr>
      </w:pPr>
      <w:r w:rsidRPr="00791266">
        <w:rPr>
          <w:rFonts w:asciiTheme="minorHAnsi" w:hAnsiTheme="minorHAnsi" w:cstheme="minorHAnsi"/>
          <w:sz w:val="22"/>
          <w:szCs w:val="22"/>
        </w:rPr>
        <w:t xml:space="preserve">provést celkový úklid stavby a dotčeného okolí, provést likvidaci zařízení staveniště </w:t>
      </w:r>
      <w:r w:rsidR="00B618EE" w:rsidRPr="00791266">
        <w:rPr>
          <w:rFonts w:asciiTheme="minorHAnsi" w:hAnsiTheme="minorHAnsi" w:cstheme="minorHAnsi"/>
          <w:sz w:val="22"/>
          <w:szCs w:val="22"/>
        </w:rPr>
        <w:br/>
      </w:r>
      <w:r w:rsidRPr="00791266">
        <w:rPr>
          <w:rFonts w:asciiTheme="minorHAnsi" w:hAnsiTheme="minorHAnsi" w:cstheme="minorHAnsi"/>
          <w:sz w:val="22"/>
          <w:szCs w:val="22"/>
        </w:rPr>
        <w:t>do 5 kalendářních dnů ode dne předání hotového díla bez vad a nedodělků;</w:t>
      </w:r>
    </w:p>
    <w:p w14:paraId="0D43F08A" w14:textId="533DCA00" w:rsidR="00251BB4" w:rsidRPr="00791266" w:rsidRDefault="00251BB4" w:rsidP="00A04EEF">
      <w:pPr>
        <w:pStyle w:val="Odstavecseseznamem"/>
        <w:numPr>
          <w:ilvl w:val="2"/>
          <w:numId w:val="5"/>
        </w:numPr>
        <w:spacing w:after="60"/>
        <w:ind w:left="1134" w:hanging="425"/>
        <w:contextualSpacing w:val="0"/>
        <w:jc w:val="both"/>
        <w:rPr>
          <w:rFonts w:asciiTheme="minorHAnsi" w:hAnsiTheme="minorHAnsi" w:cstheme="minorHAnsi"/>
          <w:sz w:val="22"/>
          <w:szCs w:val="22"/>
        </w:rPr>
      </w:pPr>
      <w:r w:rsidRPr="00791266">
        <w:rPr>
          <w:rFonts w:asciiTheme="minorHAnsi" w:hAnsiTheme="minorHAnsi" w:cstheme="minorHAnsi"/>
          <w:sz w:val="22"/>
          <w:szCs w:val="22"/>
        </w:rPr>
        <w:t>dodat, skladovat, spravovat a zabudovat včetně montáže veškeré díly, materiály a zařízení týkající se veřejné zakázky;</w:t>
      </w:r>
    </w:p>
    <w:p w14:paraId="026F8553" w14:textId="7FEB24F4" w:rsidR="00251BB4" w:rsidRPr="00791266" w:rsidRDefault="00251BB4" w:rsidP="00A04EEF">
      <w:pPr>
        <w:pStyle w:val="Odstavecseseznamem"/>
        <w:numPr>
          <w:ilvl w:val="2"/>
          <w:numId w:val="5"/>
        </w:numPr>
        <w:spacing w:after="60"/>
        <w:ind w:left="1134" w:hanging="425"/>
        <w:contextualSpacing w:val="0"/>
        <w:jc w:val="both"/>
        <w:rPr>
          <w:rFonts w:asciiTheme="minorHAnsi" w:hAnsiTheme="minorHAnsi" w:cstheme="minorHAnsi"/>
          <w:sz w:val="22"/>
          <w:szCs w:val="22"/>
        </w:rPr>
      </w:pPr>
      <w:r w:rsidRPr="00791266">
        <w:rPr>
          <w:rFonts w:asciiTheme="minorHAnsi" w:hAnsiTheme="minorHAnsi" w:cstheme="minorHAnsi"/>
          <w:sz w:val="22"/>
          <w:szCs w:val="22"/>
        </w:rPr>
        <w:t xml:space="preserve">zajistit veškerá technická a organizační opatření související s bezpečností a ochranou </w:t>
      </w:r>
      <w:r w:rsidR="00F012C7" w:rsidRPr="00791266">
        <w:rPr>
          <w:rFonts w:asciiTheme="minorHAnsi" w:hAnsiTheme="minorHAnsi" w:cstheme="minorHAnsi"/>
          <w:sz w:val="22"/>
          <w:szCs w:val="22"/>
        </w:rPr>
        <w:t>osob</w:t>
      </w:r>
      <w:r w:rsidRPr="00791266">
        <w:rPr>
          <w:rFonts w:asciiTheme="minorHAnsi" w:hAnsiTheme="minorHAnsi" w:cstheme="minorHAnsi"/>
          <w:sz w:val="22"/>
          <w:szCs w:val="22"/>
        </w:rPr>
        <w:t xml:space="preserve"> a majetku (zejména chodců a vozidel v místech dotčených stavbou);</w:t>
      </w:r>
    </w:p>
    <w:p w14:paraId="0B5A748F" w14:textId="77777777" w:rsidR="00251BB4" w:rsidRPr="00791266" w:rsidRDefault="00251BB4" w:rsidP="00A04EEF">
      <w:pPr>
        <w:pStyle w:val="Odstavecseseznamem"/>
        <w:numPr>
          <w:ilvl w:val="2"/>
          <w:numId w:val="5"/>
        </w:numPr>
        <w:spacing w:after="60"/>
        <w:ind w:left="1134" w:hanging="425"/>
        <w:contextualSpacing w:val="0"/>
        <w:jc w:val="both"/>
        <w:rPr>
          <w:rFonts w:asciiTheme="minorHAnsi" w:hAnsiTheme="minorHAnsi" w:cstheme="minorHAnsi"/>
          <w:sz w:val="22"/>
          <w:szCs w:val="22"/>
        </w:rPr>
      </w:pPr>
      <w:r w:rsidRPr="00791266">
        <w:rPr>
          <w:rFonts w:asciiTheme="minorHAnsi" w:hAnsiTheme="minorHAnsi" w:cstheme="minorHAnsi"/>
          <w:sz w:val="22"/>
          <w:szCs w:val="22"/>
        </w:rPr>
        <w:t>zajistit bezpečnost práce a ochranu životního prostředí;</w:t>
      </w:r>
    </w:p>
    <w:p w14:paraId="2836364B" w14:textId="77777777" w:rsidR="00251BB4" w:rsidRPr="00791266" w:rsidRDefault="00251BB4" w:rsidP="00A04EEF">
      <w:pPr>
        <w:pStyle w:val="Odstavecseseznamem"/>
        <w:numPr>
          <w:ilvl w:val="2"/>
          <w:numId w:val="5"/>
        </w:numPr>
        <w:spacing w:after="60"/>
        <w:ind w:left="1134" w:hanging="425"/>
        <w:contextualSpacing w:val="0"/>
        <w:jc w:val="both"/>
        <w:rPr>
          <w:rFonts w:asciiTheme="minorHAnsi" w:hAnsiTheme="minorHAnsi" w:cstheme="minorHAnsi"/>
          <w:sz w:val="22"/>
          <w:szCs w:val="22"/>
        </w:rPr>
      </w:pPr>
      <w:r w:rsidRPr="00791266">
        <w:rPr>
          <w:rFonts w:asciiTheme="minorHAnsi" w:hAnsiTheme="minorHAnsi" w:cstheme="minorHAnsi"/>
          <w:sz w:val="22"/>
          <w:szCs w:val="22"/>
        </w:rPr>
        <w:t>dodržovat bezpečnostní předpisy, zohlednit bezpečnostní a provozní hygienické požadavky;</w:t>
      </w:r>
    </w:p>
    <w:p w14:paraId="4697A227" w14:textId="77777777" w:rsidR="005F4277" w:rsidRPr="00791266" w:rsidRDefault="00251BB4" w:rsidP="00A04EEF">
      <w:pPr>
        <w:pStyle w:val="Odstavecseseznamem"/>
        <w:numPr>
          <w:ilvl w:val="2"/>
          <w:numId w:val="5"/>
        </w:numPr>
        <w:spacing w:after="60"/>
        <w:ind w:left="1134" w:hanging="425"/>
        <w:contextualSpacing w:val="0"/>
        <w:jc w:val="both"/>
        <w:rPr>
          <w:rFonts w:asciiTheme="minorHAnsi" w:hAnsiTheme="minorHAnsi" w:cstheme="minorHAnsi"/>
          <w:sz w:val="22"/>
          <w:szCs w:val="22"/>
        </w:rPr>
      </w:pPr>
      <w:r w:rsidRPr="00791266">
        <w:rPr>
          <w:rFonts w:asciiTheme="minorHAnsi" w:hAnsiTheme="minorHAnsi" w:cstheme="minorHAnsi"/>
          <w:sz w:val="22"/>
          <w:szCs w:val="22"/>
        </w:rPr>
        <w:t>zajistit staveniště proti přístupu nepovolaných osob</w:t>
      </w:r>
    </w:p>
    <w:p w14:paraId="3DCC1E6B" w14:textId="1ABFD640" w:rsidR="00790595" w:rsidRPr="00BD6686" w:rsidRDefault="00790595" w:rsidP="00A04EEF">
      <w:pPr>
        <w:pStyle w:val="Odstavecseseznamem"/>
        <w:numPr>
          <w:ilvl w:val="2"/>
          <w:numId w:val="5"/>
        </w:numPr>
        <w:spacing w:after="60"/>
        <w:ind w:left="1134" w:hanging="425"/>
        <w:contextualSpacing w:val="0"/>
        <w:jc w:val="both"/>
        <w:rPr>
          <w:rFonts w:asciiTheme="minorHAnsi" w:hAnsiTheme="minorHAnsi" w:cstheme="minorHAnsi"/>
          <w:sz w:val="22"/>
          <w:szCs w:val="22"/>
        </w:rPr>
      </w:pPr>
      <w:bookmarkStart w:id="6" w:name="_Hlk82499315"/>
      <w:r w:rsidRPr="00BD6686">
        <w:rPr>
          <w:rFonts w:asciiTheme="minorHAnsi" w:hAnsiTheme="minorHAnsi" w:cstheme="minorHAnsi"/>
          <w:sz w:val="22"/>
          <w:szCs w:val="22"/>
        </w:rPr>
        <w:t>vypracovat a projednat návrh dočasných dopravně inženýrských opatření</w:t>
      </w:r>
      <w:r w:rsidR="0066472A" w:rsidRPr="00BD6686">
        <w:rPr>
          <w:rFonts w:asciiTheme="minorHAnsi" w:hAnsiTheme="minorHAnsi" w:cstheme="minorHAnsi"/>
          <w:sz w:val="22"/>
          <w:szCs w:val="22"/>
        </w:rPr>
        <w:t xml:space="preserve"> pro příjezd na </w:t>
      </w:r>
      <w:proofErr w:type="gramStart"/>
      <w:r w:rsidR="0066472A" w:rsidRPr="00BD6686">
        <w:rPr>
          <w:rFonts w:asciiTheme="minorHAnsi" w:hAnsiTheme="minorHAnsi" w:cstheme="minorHAnsi"/>
          <w:sz w:val="22"/>
          <w:szCs w:val="22"/>
        </w:rPr>
        <w:t xml:space="preserve">staveniště </w:t>
      </w:r>
      <w:r w:rsidRPr="00BD6686">
        <w:rPr>
          <w:rFonts w:asciiTheme="minorHAnsi" w:hAnsiTheme="minorHAnsi" w:cstheme="minorHAnsi"/>
          <w:sz w:val="22"/>
          <w:szCs w:val="22"/>
        </w:rPr>
        <w:t xml:space="preserve"> (</w:t>
      </w:r>
      <w:proofErr w:type="gramEnd"/>
      <w:r w:rsidRPr="00BD6686">
        <w:rPr>
          <w:rFonts w:asciiTheme="minorHAnsi" w:hAnsiTheme="minorHAnsi" w:cstheme="minorHAnsi"/>
          <w:sz w:val="22"/>
          <w:szCs w:val="22"/>
        </w:rPr>
        <w:t>dále jen DIO) a zajistit dopravně inženýrská rozhodnutí (dále jen DIR), tzn. povolení zvláštního užívání komunikací</w:t>
      </w:r>
      <w:r w:rsidR="00516A96">
        <w:rPr>
          <w:rFonts w:asciiTheme="minorHAnsi" w:hAnsiTheme="minorHAnsi" w:cstheme="minorHAnsi"/>
          <w:sz w:val="22"/>
          <w:szCs w:val="22"/>
        </w:rPr>
        <w:t>. U</w:t>
      </w:r>
      <w:r w:rsidR="006E0B63" w:rsidRPr="00BD6686">
        <w:rPr>
          <w:rFonts w:asciiTheme="minorHAnsi" w:hAnsiTheme="minorHAnsi" w:cstheme="minorHAnsi"/>
          <w:sz w:val="22"/>
          <w:szCs w:val="22"/>
        </w:rPr>
        <w:t xml:space="preserve"> </w:t>
      </w:r>
      <w:r w:rsidR="00FC1BB7" w:rsidRPr="00BD6686">
        <w:rPr>
          <w:rFonts w:asciiTheme="minorHAnsi" w:hAnsiTheme="minorHAnsi" w:cstheme="minorHAnsi"/>
          <w:sz w:val="22"/>
          <w:szCs w:val="22"/>
        </w:rPr>
        <w:t>staveb</w:t>
      </w:r>
      <w:r w:rsidR="006E0B63" w:rsidRPr="00BD6686">
        <w:rPr>
          <w:rFonts w:asciiTheme="minorHAnsi" w:hAnsiTheme="minorHAnsi" w:cstheme="minorHAnsi"/>
          <w:sz w:val="22"/>
          <w:szCs w:val="22"/>
        </w:rPr>
        <w:t xml:space="preserve">, </w:t>
      </w:r>
      <w:r w:rsidR="00BD6686">
        <w:rPr>
          <w:rFonts w:asciiTheme="minorHAnsi" w:hAnsiTheme="minorHAnsi" w:cstheme="minorHAnsi"/>
          <w:sz w:val="22"/>
          <w:szCs w:val="22"/>
        </w:rPr>
        <w:t>u nichž</w:t>
      </w:r>
      <w:r w:rsidR="00BD6686" w:rsidRPr="00BD6686">
        <w:rPr>
          <w:rFonts w:asciiTheme="minorHAnsi" w:hAnsiTheme="minorHAnsi" w:cstheme="minorHAnsi"/>
          <w:sz w:val="22"/>
          <w:szCs w:val="22"/>
        </w:rPr>
        <w:t xml:space="preserve"> </w:t>
      </w:r>
      <w:r w:rsidR="006E0B63" w:rsidRPr="00BD6686">
        <w:rPr>
          <w:rFonts w:asciiTheme="minorHAnsi" w:hAnsiTheme="minorHAnsi" w:cstheme="minorHAnsi"/>
          <w:sz w:val="22"/>
          <w:szCs w:val="22"/>
        </w:rPr>
        <w:t xml:space="preserve">je </w:t>
      </w:r>
      <w:proofErr w:type="gramStart"/>
      <w:r w:rsidR="006E0B63" w:rsidRPr="00BD6686">
        <w:rPr>
          <w:rFonts w:asciiTheme="minorHAnsi" w:hAnsiTheme="minorHAnsi" w:cstheme="minorHAnsi"/>
          <w:sz w:val="22"/>
          <w:szCs w:val="22"/>
        </w:rPr>
        <w:t xml:space="preserve">investorem  </w:t>
      </w:r>
      <w:r w:rsidR="00D051AC" w:rsidRPr="00BD6686">
        <w:rPr>
          <w:rFonts w:asciiTheme="minorHAnsi" w:hAnsiTheme="minorHAnsi" w:cstheme="minorHAnsi"/>
          <w:sz w:val="22"/>
          <w:szCs w:val="22"/>
        </w:rPr>
        <w:t>objednatel</w:t>
      </w:r>
      <w:proofErr w:type="gramEnd"/>
      <w:r w:rsidR="006E0B63" w:rsidRPr="00BD6686">
        <w:rPr>
          <w:rFonts w:asciiTheme="minorHAnsi" w:hAnsiTheme="minorHAnsi" w:cstheme="minorHAnsi"/>
          <w:sz w:val="22"/>
          <w:szCs w:val="22"/>
        </w:rPr>
        <w:t xml:space="preserve">, </w:t>
      </w:r>
      <w:r w:rsidR="00516A96">
        <w:rPr>
          <w:rFonts w:asciiTheme="minorHAnsi" w:hAnsiTheme="minorHAnsi" w:cstheme="minorHAnsi"/>
          <w:sz w:val="22"/>
          <w:szCs w:val="22"/>
        </w:rPr>
        <w:t xml:space="preserve">je povolení zvláštního užívání a záboru pozemků </w:t>
      </w:r>
      <w:r w:rsidR="006E0B63" w:rsidRPr="00BD6686">
        <w:rPr>
          <w:rFonts w:asciiTheme="minorHAnsi" w:hAnsiTheme="minorHAnsi" w:cstheme="minorHAnsi"/>
          <w:sz w:val="22"/>
          <w:szCs w:val="22"/>
        </w:rPr>
        <w:t>osvobozen</w:t>
      </w:r>
      <w:r w:rsidR="00D051AC" w:rsidRPr="00BD6686">
        <w:rPr>
          <w:rFonts w:asciiTheme="minorHAnsi" w:hAnsiTheme="minorHAnsi" w:cstheme="minorHAnsi"/>
          <w:sz w:val="22"/>
          <w:szCs w:val="22"/>
        </w:rPr>
        <w:t>o</w:t>
      </w:r>
      <w:r w:rsidR="006E0B63" w:rsidRPr="00BD6686">
        <w:rPr>
          <w:rFonts w:asciiTheme="minorHAnsi" w:hAnsiTheme="minorHAnsi" w:cstheme="minorHAnsi"/>
          <w:sz w:val="22"/>
          <w:szCs w:val="22"/>
        </w:rPr>
        <w:t xml:space="preserve"> od</w:t>
      </w:r>
      <w:r w:rsidR="00D051AC" w:rsidRPr="00BD6686">
        <w:rPr>
          <w:rFonts w:asciiTheme="minorHAnsi" w:hAnsiTheme="minorHAnsi" w:cstheme="minorHAnsi"/>
          <w:sz w:val="22"/>
          <w:szCs w:val="22"/>
        </w:rPr>
        <w:t xml:space="preserve"> úhrady</w:t>
      </w:r>
      <w:r w:rsidR="00516A96">
        <w:rPr>
          <w:rFonts w:asciiTheme="minorHAnsi" w:hAnsiTheme="minorHAnsi" w:cstheme="minorHAnsi"/>
          <w:sz w:val="22"/>
          <w:szCs w:val="22"/>
        </w:rPr>
        <w:t xml:space="preserve"> </w:t>
      </w:r>
      <w:r w:rsidRPr="00BD6686">
        <w:rPr>
          <w:rFonts w:asciiTheme="minorHAnsi" w:hAnsiTheme="minorHAnsi" w:cstheme="minorHAnsi"/>
          <w:sz w:val="22"/>
          <w:szCs w:val="22"/>
        </w:rPr>
        <w:t>správních</w:t>
      </w:r>
      <w:r w:rsidR="00A85AF3" w:rsidRPr="00BD6686">
        <w:rPr>
          <w:rFonts w:asciiTheme="minorHAnsi" w:hAnsiTheme="minorHAnsi" w:cstheme="minorHAnsi"/>
          <w:sz w:val="22"/>
          <w:szCs w:val="22"/>
        </w:rPr>
        <w:t xml:space="preserve"> poplatků</w:t>
      </w:r>
      <w:r w:rsidRPr="00BD6686">
        <w:rPr>
          <w:rFonts w:asciiTheme="minorHAnsi" w:hAnsiTheme="minorHAnsi" w:cstheme="minorHAnsi"/>
          <w:sz w:val="22"/>
          <w:szCs w:val="22"/>
        </w:rPr>
        <w:t>;</w:t>
      </w:r>
    </w:p>
    <w:bookmarkEnd w:id="6"/>
    <w:p w14:paraId="42CDA963" w14:textId="4B3C3BCD" w:rsidR="00251BB4" w:rsidRPr="00791266" w:rsidRDefault="00790595" w:rsidP="00A04EEF">
      <w:pPr>
        <w:pStyle w:val="Odstavecseseznamem"/>
        <w:numPr>
          <w:ilvl w:val="2"/>
          <w:numId w:val="5"/>
        </w:numPr>
        <w:spacing w:after="120"/>
        <w:ind w:left="1134" w:hanging="425"/>
        <w:contextualSpacing w:val="0"/>
        <w:jc w:val="both"/>
        <w:rPr>
          <w:rFonts w:asciiTheme="minorHAnsi" w:hAnsiTheme="minorHAnsi" w:cstheme="minorHAnsi"/>
          <w:sz w:val="22"/>
          <w:szCs w:val="22"/>
        </w:rPr>
      </w:pPr>
      <w:r w:rsidRPr="00791266">
        <w:rPr>
          <w:rFonts w:asciiTheme="minorHAnsi" w:hAnsiTheme="minorHAnsi" w:cstheme="minorHAnsi"/>
          <w:sz w:val="22"/>
          <w:szCs w:val="22"/>
        </w:rPr>
        <w:t>zajistit provedení navržených DIO</w:t>
      </w:r>
      <w:r w:rsidR="0066472A" w:rsidRPr="00791266">
        <w:rPr>
          <w:rFonts w:asciiTheme="minorHAnsi" w:hAnsiTheme="minorHAnsi" w:cstheme="minorHAnsi"/>
          <w:sz w:val="22"/>
          <w:szCs w:val="22"/>
        </w:rPr>
        <w:t xml:space="preserve"> pro příjezd na staveniště</w:t>
      </w:r>
    </w:p>
    <w:p w14:paraId="2892ACF2" w14:textId="1F69D132" w:rsidR="002A1B08" w:rsidRPr="00791266" w:rsidRDefault="002A1B08" w:rsidP="00D319A7">
      <w:pPr>
        <w:pStyle w:val="Nadpis3"/>
        <w:rPr>
          <w:u w:val="single"/>
        </w:rPr>
      </w:pPr>
      <w:r w:rsidRPr="00791266">
        <w:rPr>
          <w:u w:val="single"/>
        </w:rPr>
        <w:t>Revize</w:t>
      </w:r>
      <w:r w:rsidR="00B66D30" w:rsidRPr="00791266">
        <w:rPr>
          <w:u w:val="single"/>
        </w:rPr>
        <w:t>,</w:t>
      </w:r>
      <w:r w:rsidRPr="00791266">
        <w:rPr>
          <w:u w:val="single"/>
        </w:rPr>
        <w:t xml:space="preserve"> zkoušky</w:t>
      </w:r>
      <w:r w:rsidR="008C53A5" w:rsidRPr="00791266">
        <w:rPr>
          <w:u w:val="single"/>
        </w:rPr>
        <w:t xml:space="preserve"> a měření</w:t>
      </w:r>
      <w:r w:rsidR="008A445B" w:rsidRPr="00791266">
        <w:rPr>
          <w:u w:val="single"/>
        </w:rPr>
        <w:t>, k</w:t>
      </w:r>
      <w:r w:rsidR="00477E98" w:rsidRPr="00791266">
        <w:rPr>
          <w:u w:val="single"/>
        </w:rPr>
        <w:t>dy je zhotovitel povinen</w:t>
      </w:r>
    </w:p>
    <w:p w14:paraId="62FA3051" w14:textId="7D5ED995" w:rsidR="008C53A5" w:rsidRDefault="008C53A5" w:rsidP="00A04EEF">
      <w:pPr>
        <w:pStyle w:val="Odstavecseseznamem"/>
        <w:numPr>
          <w:ilvl w:val="2"/>
          <w:numId w:val="4"/>
        </w:numPr>
        <w:spacing w:after="60"/>
        <w:ind w:left="1134" w:hanging="425"/>
        <w:contextualSpacing w:val="0"/>
        <w:jc w:val="both"/>
        <w:rPr>
          <w:rFonts w:asciiTheme="minorHAnsi" w:hAnsiTheme="minorHAnsi" w:cstheme="minorHAnsi"/>
          <w:sz w:val="22"/>
          <w:szCs w:val="22"/>
        </w:rPr>
      </w:pPr>
      <w:r w:rsidRPr="00791266">
        <w:rPr>
          <w:rFonts w:asciiTheme="minorHAnsi" w:hAnsiTheme="minorHAnsi" w:cstheme="minorHAnsi"/>
          <w:sz w:val="22"/>
          <w:szCs w:val="22"/>
        </w:rPr>
        <w:t>zaji</w:t>
      </w:r>
      <w:r w:rsidR="00477E98" w:rsidRPr="00791266">
        <w:rPr>
          <w:rFonts w:asciiTheme="minorHAnsi" w:hAnsiTheme="minorHAnsi" w:cstheme="minorHAnsi"/>
          <w:sz w:val="22"/>
          <w:szCs w:val="22"/>
        </w:rPr>
        <w:t>s</w:t>
      </w:r>
      <w:r w:rsidRPr="00791266">
        <w:rPr>
          <w:rFonts w:asciiTheme="minorHAnsi" w:hAnsiTheme="minorHAnsi" w:cstheme="minorHAnsi"/>
          <w:sz w:val="22"/>
          <w:szCs w:val="22"/>
        </w:rPr>
        <w:t>t</w:t>
      </w:r>
      <w:r w:rsidR="00F45CAD" w:rsidRPr="00791266">
        <w:rPr>
          <w:rFonts w:asciiTheme="minorHAnsi" w:hAnsiTheme="minorHAnsi" w:cstheme="minorHAnsi"/>
          <w:sz w:val="22"/>
          <w:szCs w:val="22"/>
        </w:rPr>
        <w:t>it</w:t>
      </w:r>
      <w:r w:rsidRPr="00791266">
        <w:rPr>
          <w:rFonts w:asciiTheme="minorHAnsi" w:hAnsiTheme="minorHAnsi" w:cstheme="minorHAnsi"/>
          <w:sz w:val="22"/>
          <w:szCs w:val="22"/>
        </w:rPr>
        <w:t xml:space="preserve"> měření hluku </w:t>
      </w:r>
      <w:r w:rsidR="00D45389" w:rsidRPr="00791266">
        <w:rPr>
          <w:rFonts w:asciiTheme="minorHAnsi" w:hAnsiTheme="minorHAnsi" w:cstheme="minorHAnsi"/>
          <w:sz w:val="22"/>
          <w:szCs w:val="22"/>
        </w:rPr>
        <w:t xml:space="preserve">a intenzity osvětlení </w:t>
      </w:r>
      <w:r w:rsidRPr="00791266">
        <w:rPr>
          <w:rFonts w:asciiTheme="minorHAnsi" w:hAnsiTheme="minorHAnsi" w:cstheme="minorHAnsi"/>
          <w:sz w:val="22"/>
          <w:szCs w:val="22"/>
        </w:rPr>
        <w:t xml:space="preserve">dle </w:t>
      </w:r>
      <w:r w:rsidR="00D45389" w:rsidRPr="00791266">
        <w:rPr>
          <w:rFonts w:asciiTheme="minorHAnsi" w:hAnsiTheme="minorHAnsi" w:cstheme="minorHAnsi"/>
          <w:sz w:val="22"/>
          <w:szCs w:val="22"/>
        </w:rPr>
        <w:t xml:space="preserve">stanoviska KHSLB </w:t>
      </w:r>
      <w:r w:rsidR="009D7E0D" w:rsidRPr="00791266">
        <w:rPr>
          <w:rFonts w:asciiTheme="minorHAnsi" w:hAnsiTheme="minorHAnsi" w:cstheme="minorHAnsi"/>
          <w:sz w:val="22"/>
          <w:szCs w:val="22"/>
        </w:rPr>
        <w:t>07099</w:t>
      </w:r>
      <w:r w:rsidR="00D45389" w:rsidRPr="00791266">
        <w:rPr>
          <w:rFonts w:asciiTheme="minorHAnsi" w:hAnsiTheme="minorHAnsi" w:cstheme="minorHAnsi"/>
          <w:sz w:val="22"/>
          <w:szCs w:val="22"/>
        </w:rPr>
        <w:t>/20</w:t>
      </w:r>
      <w:r w:rsidR="009D7E0D" w:rsidRPr="00791266">
        <w:rPr>
          <w:rFonts w:asciiTheme="minorHAnsi" w:hAnsiTheme="minorHAnsi" w:cstheme="minorHAnsi"/>
          <w:sz w:val="22"/>
          <w:szCs w:val="22"/>
        </w:rPr>
        <w:t>2</w:t>
      </w:r>
      <w:r w:rsidR="00D45389" w:rsidRPr="00791266">
        <w:rPr>
          <w:rFonts w:asciiTheme="minorHAnsi" w:hAnsiTheme="minorHAnsi" w:cstheme="minorHAnsi"/>
          <w:sz w:val="22"/>
          <w:szCs w:val="22"/>
        </w:rPr>
        <w:t xml:space="preserve">1 ze dne </w:t>
      </w:r>
      <w:r w:rsidR="00AA2313" w:rsidRPr="00791266">
        <w:rPr>
          <w:rFonts w:asciiTheme="minorHAnsi" w:hAnsiTheme="minorHAnsi" w:cstheme="minorHAnsi"/>
          <w:sz w:val="22"/>
          <w:szCs w:val="22"/>
        </w:rPr>
        <w:t>19.5.2021</w:t>
      </w:r>
      <w:r w:rsidR="00424DE0">
        <w:rPr>
          <w:rFonts w:asciiTheme="minorHAnsi" w:hAnsiTheme="minorHAnsi" w:cstheme="minorHAnsi"/>
          <w:sz w:val="22"/>
          <w:szCs w:val="22"/>
        </w:rPr>
        <w:t>;</w:t>
      </w:r>
    </w:p>
    <w:p w14:paraId="3ACE1853" w14:textId="2C774771" w:rsidR="00424DE0" w:rsidRPr="00791266" w:rsidRDefault="00424DE0" w:rsidP="00A04EEF">
      <w:pPr>
        <w:pStyle w:val="Odstavecseseznamem"/>
        <w:numPr>
          <w:ilvl w:val="2"/>
          <w:numId w:val="4"/>
        </w:numPr>
        <w:spacing w:after="60"/>
        <w:ind w:left="1134" w:hanging="425"/>
        <w:contextualSpacing w:val="0"/>
        <w:jc w:val="both"/>
        <w:rPr>
          <w:rFonts w:asciiTheme="minorHAnsi" w:hAnsiTheme="minorHAnsi" w:cstheme="minorHAnsi"/>
          <w:sz w:val="22"/>
          <w:szCs w:val="22"/>
        </w:rPr>
      </w:pPr>
      <w:r>
        <w:rPr>
          <w:rFonts w:asciiTheme="minorHAnsi" w:hAnsiTheme="minorHAnsi" w:cstheme="minorHAnsi"/>
          <w:sz w:val="22"/>
          <w:szCs w:val="22"/>
        </w:rPr>
        <w:t>zajistit měření osvětlení pracovišť;</w:t>
      </w:r>
    </w:p>
    <w:p w14:paraId="48966638" w14:textId="0A84CCCF" w:rsidR="00251BB4" w:rsidRPr="00791266" w:rsidRDefault="00251BB4" w:rsidP="00A04EEF">
      <w:pPr>
        <w:pStyle w:val="Odstavecseseznamem"/>
        <w:numPr>
          <w:ilvl w:val="2"/>
          <w:numId w:val="4"/>
        </w:numPr>
        <w:spacing w:after="60"/>
        <w:ind w:left="1134" w:hanging="425"/>
        <w:contextualSpacing w:val="0"/>
        <w:jc w:val="both"/>
        <w:rPr>
          <w:rFonts w:asciiTheme="minorHAnsi" w:hAnsiTheme="minorHAnsi" w:cstheme="minorHAnsi"/>
          <w:sz w:val="22"/>
          <w:szCs w:val="22"/>
        </w:rPr>
      </w:pPr>
      <w:r w:rsidRPr="00791266">
        <w:rPr>
          <w:rFonts w:asciiTheme="minorHAnsi" w:hAnsiTheme="minorHAnsi" w:cstheme="minorHAnsi"/>
          <w:sz w:val="22"/>
          <w:szCs w:val="22"/>
        </w:rPr>
        <w:t xml:space="preserve">zajistit atesty a doklady o požadovaných vlastnostech výrobků ke kolaudaci (i dle zákona č. 22/1997 </w:t>
      </w:r>
      <w:proofErr w:type="gramStart"/>
      <w:r w:rsidRPr="00791266">
        <w:rPr>
          <w:rFonts w:asciiTheme="minorHAnsi" w:hAnsiTheme="minorHAnsi" w:cstheme="minorHAnsi"/>
          <w:sz w:val="22"/>
          <w:szCs w:val="22"/>
        </w:rPr>
        <w:t>Sb.</w:t>
      </w:r>
      <w:r w:rsidR="00D2637B" w:rsidRPr="00791266">
        <w:rPr>
          <w:rFonts w:asciiTheme="minorHAnsi" w:hAnsiTheme="minorHAnsi" w:cstheme="minorHAnsi"/>
          <w:sz w:val="22"/>
          <w:szCs w:val="22"/>
        </w:rPr>
        <w:t xml:space="preserve"> ,</w:t>
      </w:r>
      <w:proofErr w:type="gramEnd"/>
      <w:r w:rsidR="00D2637B" w:rsidRPr="00791266">
        <w:rPr>
          <w:rFonts w:asciiTheme="minorHAnsi" w:hAnsiTheme="minorHAnsi" w:cstheme="minorHAnsi"/>
          <w:sz w:val="22"/>
          <w:szCs w:val="22"/>
        </w:rPr>
        <w:t xml:space="preserve"> o technických požadavcích na výrobky a o změně a doplnění některých zákonů</w:t>
      </w:r>
      <w:r w:rsidRPr="00791266">
        <w:rPr>
          <w:rFonts w:asciiTheme="minorHAnsi" w:hAnsiTheme="minorHAnsi" w:cstheme="minorHAnsi"/>
          <w:sz w:val="22"/>
          <w:szCs w:val="22"/>
        </w:rPr>
        <w:t xml:space="preserve"> </w:t>
      </w:r>
      <w:r w:rsidR="00D2637B" w:rsidRPr="00791266">
        <w:rPr>
          <w:rFonts w:asciiTheme="minorHAnsi" w:hAnsiTheme="minorHAnsi" w:cstheme="minorHAnsi"/>
          <w:sz w:val="22"/>
          <w:szCs w:val="22"/>
        </w:rPr>
        <w:t>–</w:t>
      </w:r>
      <w:r w:rsidRPr="00791266">
        <w:rPr>
          <w:rFonts w:asciiTheme="minorHAnsi" w:hAnsiTheme="minorHAnsi" w:cstheme="minorHAnsi"/>
          <w:sz w:val="22"/>
          <w:szCs w:val="22"/>
        </w:rPr>
        <w:t xml:space="preserve"> </w:t>
      </w:r>
      <w:r w:rsidR="00D2637B" w:rsidRPr="00791266">
        <w:rPr>
          <w:rFonts w:asciiTheme="minorHAnsi" w:hAnsiTheme="minorHAnsi" w:cstheme="minorHAnsi"/>
          <w:sz w:val="22"/>
          <w:szCs w:val="22"/>
        </w:rPr>
        <w:t>(</w:t>
      </w:r>
      <w:r w:rsidRPr="00791266">
        <w:rPr>
          <w:rFonts w:asciiTheme="minorHAnsi" w:hAnsiTheme="minorHAnsi" w:cstheme="minorHAnsi"/>
          <w:sz w:val="22"/>
          <w:szCs w:val="22"/>
        </w:rPr>
        <w:t>prohlášení o shodě);</w:t>
      </w:r>
    </w:p>
    <w:p w14:paraId="4CDC577F" w14:textId="6C76B820" w:rsidR="00251BB4" w:rsidRPr="00791266" w:rsidRDefault="00251BB4" w:rsidP="00A04EEF">
      <w:pPr>
        <w:pStyle w:val="Odstavecseseznamem"/>
        <w:numPr>
          <w:ilvl w:val="2"/>
          <w:numId w:val="4"/>
        </w:numPr>
        <w:spacing w:after="60"/>
        <w:ind w:left="1134" w:hanging="425"/>
        <w:contextualSpacing w:val="0"/>
        <w:jc w:val="both"/>
        <w:rPr>
          <w:rFonts w:asciiTheme="minorHAnsi" w:hAnsiTheme="minorHAnsi" w:cstheme="minorHAnsi"/>
          <w:sz w:val="22"/>
          <w:szCs w:val="22"/>
        </w:rPr>
      </w:pPr>
      <w:r w:rsidRPr="00791266">
        <w:rPr>
          <w:rFonts w:asciiTheme="minorHAnsi" w:hAnsiTheme="minorHAnsi" w:cstheme="minorHAnsi"/>
          <w:sz w:val="22"/>
          <w:szCs w:val="22"/>
        </w:rPr>
        <w:lastRenderedPageBreak/>
        <w:t>zajistit všechny ostatní nezbytné zkoušky, atesty a revize podle ČSN a případně jiných právních nebo technických předpisů platných v době provádění a předání díla, kterými bude prokázáno dosažení předepsané kvality a předepsaných technických parametrů díla;</w:t>
      </w:r>
    </w:p>
    <w:p w14:paraId="62BFBF22" w14:textId="767D0FEE" w:rsidR="00251BB4" w:rsidRPr="00791266" w:rsidRDefault="00251BB4" w:rsidP="00D319A7">
      <w:pPr>
        <w:pStyle w:val="Nadpis3"/>
        <w:rPr>
          <w:u w:val="single"/>
        </w:rPr>
      </w:pPr>
      <w:r w:rsidRPr="00791266">
        <w:rPr>
          <w:u w:val="single"/>
        </w:rPr>
        <w:t>Kompletační činnost</w:t>
      </w:r>
      <w:r w:rsidR="00477E98" w:rsidRPr="00791266">
        <w:rPr>
          <w:u w:val="single"/>
        </w:rPr>
        <w:t>, kdy je zhotovitel povinen</w:t>
      </w:r>
    </w:p>
    <w:p w14:paraId="38847764" w14:textId="77777777" w:rsidR="00CE24B4" w:rsidRPr="00791266" w:rsidRDefault="00CE24B4" w:rsidP="009F21FA">
      <w:pPr>
        <w:pStyle w:val="Odstavecseseznamem"/>
        <w:numPr>
          <w:ilvl w:val="2"/>
          <w:numId w:val="10"/>
        </w:numPr>
        <w:spacing w:after="60"/>
        <w:ind w:left="1134" w:hanging="425"/>
        <w:contextualSpacing w:val="0"/>
        <w:jc w:val="both"/>
        <w:rPr>
          <w:rFonts w:asciiTheme="minorHAnsi" w:hAnsiTheme="minorHAnsi" w:cstheme="minorHAnsi"/>
          <w:sz w:val="22"/>
          <w:szCs w:val="22"/>
        </w:rPr>
      </w:pPr>
      <w:r w:rsidRPr="00791266">
        <w:rPr>
          <w:rFonts w:asciiTheme="minorHAnsi" w:hAnsiTheme="minorHAnsi" w:cstheme="minorHAnsi"/>
          <w:sz w:val="22"/>
          <w:szCs w:val="22"/>
        </w:rPr>
        <w:t>předat protokolárně objednateli všechny doklady o dokončené stavbě, zejména prohlášení o shodě, atesty, výsledky zkoušek, revizí, a certifikáty na všechny použité materiály a zařízení (ve kterých se nebudou vyskytovat závady) a další doklady, související s plněním předmětu zakázky, které jsou nezbytné k závěrečné kontrolní prohlídce stavby po dokončení stavby</w:t>
      </w:r>
    </w:p>
    <w:p w14:paraId="749BF668" w14:textId="74B2DE52" w:rsidR="00EE7802" w:rsidRPr="004722D3" w:rsidRDefault="001F6A7E" w:rsidP="009F21FA">
      <w:pPr>
        <w:pStyle w:val="Odstavecseseznamem"/>
        <w:numPr>
          <w:ilvl w:val="2"/>
          <w:numId w:val="10"/>
        </w:numPr>
        <w:spacing w:after="60"/>
        <w:ind w:left="1134" w:hanging="425"/>
        <w:contextualSpacing w:val="0"/>
        <w:jc w:val="both"/>
        <w:rPr>
          <w:rFonts w:asciiTheme="minorHAnsi" w:hAnsiTheme="minorHAnsi" w:cstheme="minorHAnsi"/>
          <w:sz w:val="22"/>
          <w:szCs w:val="22"/>
        </w:rPr>
      </w:pPr>
      <w:r w:rsidRPr="00791266">
        <w:rPr>
          <w:rFonts w:asciiTheme="minorHAnsi" w:hAnsiTheme="minorHAnsi" w:cstheme="minorHAnsi"/>
          <w:sz w:val="22"/>
          <w:szCs w:val="22"/>
        </w:rPr>
        <w:t xml:space="preserve">zajistit vypracování provozního řádu zhotoveného díla, který musí obsahovat veškeré pokyny nezbytné k </w:t>
      </w:r>
      <w:r w:rsidRPr="004722D3">
        <w:rPr>
          <w:rFonts w:asciiTheme="minorHAnsi" w:hAnsiTheme="minorHAnsi" w:cstheme="minorHAnsi"/>
          <w:sz w:val="22"/>
          <w:szCs w:val="22"/>
        </w:rPr>
        <w:t>řádnému užívání objektu včetně jeho technologických součástí a</w:t>
      </w:r>
      <w:r w:rsidR="00F012C7" w:rsidRPr="004722D3">
        <w:rPr>
          <w:rFonts w:asciiTheme="minorHAnsi" w:hAnsiTheme="minorHAnsi" w:cstheme="minorHAnsi"/>
          <w:sz w:val="22"/>
          <w:szCs w:val="22"/>
        </w:rPr>
        <w:t> k </w:t>
      </w:r>
      <w:r w:rsidRPr="004722D3">
        <w:rPr>
          <w:rFonts w:asciiTheme="minorHAnsi" w:hAnsiTheme="minorHAnsi" w:cstheme="minorHAnsi"/>
          <w:sz w:val="22"/>
          <w:szCs w:val="22"/>
        </w:rPr>
        <w:t>dodržení záručních podmínek</w:t>
      </w:r>
      <w:r w:rsidR="004722D3" w:rsidRPr="004722D3">
        <w:rPr>
          <w:rFonts w:asciiTheme="minorHAnsi" w:hAnsiTheme="minorHAnsi" w:cstheme="minorHAnsi"/>
          <w:sz w:val="22"/>
          <w:szCs w:val="22"/>
        </w:rPr>
        <w:t xml:space="preserve"> a všech povinností objednatele k zajištění řádného a bezpečného provozu díla</w:t>
      </w:r>
      <w:r w:rsidR="0069444E">
        <w:rPr>
          <w:rFonts w:asciiTheme="minorHAnsi" w:hAnsiTheme="minorHAnsi" w:cstheme="minorHAnsi"/>
          <w:sz w:val="22"/>
          <w:szCs w:val="22"/>
        </w:rPr>
        <w:t xml:space="preserve"> dle čl. 8.1</w:t>
      </w:r>
      <w:r w:rsidR="0036541E">
        <w:rPr>
          <w:rFonts w:asciiTheme="minorHAnsi" w:hAnsiTheme="minorHAnsi" w:cstheme="minorHAnsi"/>
          <w:sz w:val="22"/>
          <w:szCs w:val="22"/>
        </w:rPr>
        <w:t>.1</w:t>
      </w:r>
      <w:r w:rsidR="0069444E">
        <w:rPr>
          <w:rFonts w:asciiTheme="minorHAnsi" w:hAnsiTheme="minorHAnsi" w:cstheme="minorHAnsi"/>
          <w:sz w:val="22"/>
          <w:szCs w:val="22"/>
        </w:rPr>
        <w:t>. smlouvy.</w:t>
      </w:r>
      <w:r w:rsidRPr="004722D3">
        <w:rPr>
          <w:rFonts w:asciiTheme="minorHAnsi" w:hAnsiTheme="minorHAnsi" w:cstheme="minorHAnsi"/>
          <w:sz w:val="22"/>
          <w:szCs w:val="22"/>
        </w:rPr>
        <w:t xml:space="preserve"> </w:t>
      </w:r>
    </w:p>
    <w:p w14:paraId="0C364953" w14:textId="4ED930EE" w:rsidR="008D5E0F" w:rsidRPr="00791266" w:rsidRDefault="008D5E0F" w:rsidP="009F21FA">
      <w:pPr>
        <w:pStyle w:val="Odstavecseseznamem"/>
        <w:numPr>
          <w:ilvl w:val="2"/>
          <w:numId w:val="10"/>
        </w:numPr>
        <w:spacing w:after="120"/>
        <w:ind w:left="1134" w:hanging="414"/>
        <w:contextualSpacing w:val="0"/>
        <w:jc w:val="both"/>
        <w:rPr>
          <w:rFonts w:asciiTheme="minorHAnsi" w:hAnsiTheme="minorHAnsi" w:cstheme="minorHAnsi"/>
          <w:sz w:val="22"/>
          <w:szCs w:val="22"/>
        </w:rPr>
      </w:pPr>
      <w:r w:rsidRPr="00791266">
        <w:rPr>
          <w:rFonts w:asciiTheme="minorHAnsi" w:hAnsiTheme="minorHAnsi" w:cstheme="minorHAnsi"/>
          <w:sz w:val="22"/>
          <w:szCs w:val="22"/>
        </w:rPr>
        <w:t>zajistit a předat objednateli bankovní záruk</w:t>
      </w:r>
      <w:r w:rsidR="001F199B" w:rsidRPr="00791266">
        <w:rPr>
          <w:rFonts w:asciiTheme="minorHAnsi" w:hAnsiTheme="minorHAnsi" w:cstheme="minorHAnsi"/>
          <w:sz w:val="22"/>
          <w:szCs w:val="22"/>
        </w:rPr>
        <w:t>y</w:t>
      </w:r>
      <w:r w:rsidRPr="00791266">
        <w:rPr>
          <w:rFonts w:asciiTheme="minorHAnsi" w:hAnsiTheme="minorHAnsi" w:cstheme="minorHAnsi"/>
          <w:sz w:val="22"/>
          <w:szCs w:val="22"/>
        </w:rPr>
        <w:t xml:space="preserve"> dle ustanovení článku 12.</w:t>
      </w:r>
      <w:r w:rsidR="008447CA" w:rsidRPr="00791266">
        <w:rPr>
          <w:rFonts w:asciiTheme="minorHAnsi" w:hAnsiTheme="minorHAnsi" w:cstheme="minorHAnsi"/>
          <w:sz w:val="22"/>
          <w:szCs w:val="22"/>
        </w:rPr>
        <w:t>6</w:t>
      </w:r>
      <w:r w:rsidRPr="00791266">
        <w:rPr>
          <w:rFonts w:asciiTheme="minorHAnsi" w:hAnsiTheme="minorHAnsi" w:cstheme="minorHAnsi"/>
          <w:sz w:val="22"/>
          <w:szCs w:val="22"/>
        </w:rPr>
        <w:t>. této smlouvy.</w:t>
      </w:r>
    </w:p>
    <w:p w14:paraId="1F474B59" w14:textId="72591072" w:rsidR="00251BB4" w:rsidRPr="00791266" w:rsidRDefault="00251BB4" w:rsidP="00D319A7">
      <w:pPr>
        <w:pStyle w:val="Nadpis3"/>
        <w:rPr>
          <w:u w:val="single"/>
        </w:rPr>
      </w:pPr>
      <w:r w:rsidRPr="00791266">
        <w:rPr>
          <w:u w:val="single"/>
        </w:rPr>
        <w:t>Koordinační činnost</w:t>
      </w:r>
      <w:r w:rsidR="00477E98" w:rsidRPr="00791266">
        <w:rPr>
          <w:u w:val="single"/>
        </w:rPr>
        <w:t>, kdy je zhotovitel povinen</w:t>
      </w:r>
    </w:p>
    <w:p w14:paraId="0D225B9E" w14:textId="6E571B4F" w:rsidR="007F3006" w:rsidRPr="00791266" w:rsidRDefault="007F3006" w:rsidP="003F1143">
      <w:pPr>
        <w:pStyle w:val="Odstavecseseznamem"/>
        <w:numPr>
          <w:ilvl w:val="0"/>
          <w:numId w:val="7"/>
        </w:numPr>
        <w:spacing w:after="60"/>
        <w:ind w:left="1066" w:hanging="357"/>
        <w:contextualSpacing w:val="0"/>
        <w:jc w:val="both"/>
        <w:rPr>
          <w:rFonts w:asciiTheme="minorHAnsi" w:hAnsiTheme="minorHAnsi" w:cstheme="minorHAnsi"/>
          <w:sz w:val="22"/>
          <w:szCs w:val="22"/>
        </w:rPr>
      </w:pPr>
      <w:r w:rsidRPr="00976CCB">
        <w:rPr>
          <w:rFonts w:asciiTheme="minorHAnsi" w:hAnsiTheme="minorHAnsi" w:cstheme="minorHAnsi"/>
          <w:sz w:val="22"/>
          <w:szCs w:val="22"/>
        </w:rPr>
        <w:t xml:space="preserve">zajistit a splnit dodržení všech požadavků a podmínek uvedených ve vyjádřeních vyplývajících ze stavebního povolení nebo stanovisek orgánů státní správy a případně </w:t>
      </w:r>
      <w:r w:rsidRPr="00791266">
        <w:rPr>
          <w:rFonts w:asciiTheme="minorHAnsi" w:hAnsiTheme="minorHAnsi" w:cstheme="minorHAnsi"/>
          <w:sz w:val="22"/>
          <w:szCs w:val="22"/>
        </w:rPr>
        <w:t>účastníků řízení;</w:t>
      </w:r>
    </w:p>
    <w:p w14:paraId="747304AC" w14:textId="237ECB49" w:rsidR="00C76D26" w:rsidRPr="00791266" w:rsidRDefault="00563D48" w:rsidP="00C76460">
      <w:pPr>
        <w:pStyle w:val="Odstavecseseznamem"/>
        <w:numPr>
          <w:ilvl w:val="0"/>
          <w:numId w:val="7"/>
        </w:numPr>
        <w:spacing w:after="60"/>
        <w:ind w:left="1066" w:hanging="357"/>
        <w:contextualSpacing w:val="0"/>
        <w:jc w:val="both"/>
        <w:rPr>
          <w:rFonts w:asciiTheme="minorHAnsi" w:hAnsiTheme="minorHAnsi" w:cstheme="minorHAnsi"/>
          <w:sz w:val="22"/>
          <w:szCs w:val="22"/>
        </w:rPr>
      </w:pPr>
      <w:r w:rsidRPr="00791266">
        <w:rPr>
          <w:rFonts w:asciiTheme="minorHAnsi" w:hAnsiTheme="minorHAnsi" w:cstheme="minorHAnsi"/>
          <w:sz w:val="22"/>
          <w:szCs w:val="22"/>
        </w:rPr>
        <w:t xml:space="preserve">zajistit při </w:t>
      </w:r>
      <w:r w:rsidR="0020361D" w:rsidRPr="00791266">
        <w:rPr>
          <w:rFonts w:asciiTheme="minorHAnsi" w:hAnsiTheme="minorHAnsi" w:cstheme="minorHAnsi"/>
          <w:sz w:val="22"/>
          <w:szCs w:val="22"/>
        </w:rPr>
        <w:t>realizaci</w:t>
      </w:r>
      <w:r w:rsidRPr="00791266">
        <w:rPr>
          <w:rFonts w:asciiTheme="minorHAnsi" w:hAnsiTheme="minorHAnsi" w:cstheme="minorHAnsi"/>
          <w:sz w:val="22"/>
          <w:szCs w:val="22"/>
        </w:rPr>
        <w:t xml:space="preserve"> stavby dodržení podmínek závazného stanoviska </w:t>
      </w:r>
      <w:r w:rsidR="00D45389" w:rsidRPr="00791266">
        <w:rPr>
          <w:rFonts w:asciiTheme="minorHAnsi" w:hAnsiTheme="minorHAnsi" w:cstheme="minorHAnsi"/>
          <w:sz w:val="22"/>
          <w:szCs w:val="22"/>
        </w:rPr>
        <w:t>Měst</w:t>
      </w:r>
      <w:r w:rsidR="005B1F98">
        <w:rPr>
          <w:rFonts w:asciiTheme="minorHAnsi" w:hAnsiTheme="minorHAnsi" w:cstheme="minorHAnsi"/>
          <w:sz w:val="22"/>
          <w:szCs w:val="22"/>
        </w:rPr>
        <w:t>s</w:t>
      </w:r>
      <w:r w:rsidR="00D45389" w:rsidRPr="00791266">
        <w:rPr>
          <w:rFonts w:asciiTheme="minorHAnsi" w:hAnsiTheme="minorHAnsi" w:cstheme="minorHAnsi"/>
          <w:sz w:val="22"/>
          <w:szCs w:val="22"/>
        </w:rPr>
        <w:t xml:space="preserve">kého úřadu Česká Lípa </w:t>
      </w:r>
      <w:r w:rsidR="0004490B" w:rsidRPr="00791266">
        <w:rPr>
          <w:rFonts w:asciiTheme="minorHAnsi" w:hAnsiTheme="minorHAnsi" w:cstheme="minorHAnsi"/>
          <w:sz w:val="22"/>
          <w:szCs w:val="22"/>
        </w:rPr>
        <w:t>MUCL/</w:t>
      </w:r>
      <w:r w:rsidR="00DD52DD" w:rsidRPr="00791266">
        <w:rPr>
          <w:rFonts w:asciiTheme="minorHAnsi" w:hAnsiTheme="minorHAnsi" w:cstheme="minorHAnsi"/>
          <w:sz w:val="22"/>
          <w:szCs w:val="22"/>
        </w:rPr>
        <w:t>37309/2021 ze dne 19.4.2021 a MUCL/59743</w:t>
      </w:r>
      <w:r w:rsidR="004A3E71" w:rsidRPr="00791266">
        <w:rPr>
          <w:rFonts w:asciiTheme="minorHAnsi" w:hAnsiTheme="minorHAnsi" w:cstheme="minorHAnsi"/>
          <w:sz w:val="22"/>
          <w:szCs w:val="22"/>
        </w:rPr>
        <w:t>/20</w:t>
      </w:r>
      <w:r w:rsidR="00DD52DD" w:rsidRPr="00791266">
        <w:rPr>
          <w:rFonts w:asciiTheme="minorHAnsi" w:hAnsiTheme="minorHAnsi" w:cstheme="minorHAnsi"/>
          <w:sz w:val="22"/>
          <w:szCs w:val="22"/>
        </w:rPr>
        <w:t>2</w:t>
      </w:r>
      <w:r w:rsidR="004A3E71" w:rsidRPr="00791266">
        <w:rPr>
          <w:rFonts w:asciiTheme="minorHAnsi" w:hAnsiTheme="minorHAnsi" w:cstheme="minorHAnsi"/>
          <w:sz w:val="22"/>
          <w:szCs w:val="22"/>
        </w:rPr>
        <w:t>1</w:t>
      </w:r>
      <w:r w:rsidR="00DD52DD" w:rsidRPr="00791266">
        <w:rPr>
          <w:rFonts w:asciiTheme="minorHAnsi" w:hAnsiTheme="minorHAnsi" w:cstheme="minorHAnsi"/>
          <w:sz w:val="22"/>
          <w:szCs w:val="22"/>
        </w:rPr>
        <w:t xml:space="preserve"> </w:t>
      </w:r>
      <w:r w:rsidR="004A3E71" w:rsidRPr="00791266">
        <w:rPr>
          <w:rFonts w:asciiTheme="minorHAnsi" w:hAnsiTheme="minorHAnsi" w:cstheme="minorHAnsi"/>
          <w:sz w:val="22"/>
          <w:szCs w:val="22"/>
        </w:rPr>
        <w:t xml:space="preserve">ze dne </w:t>
      </w:r>
      <w:proofErr w:type="gramStart"/>
      <w:r w:rsidR="00DD52DD" w:rsidRPr="00791266">
        <w:rPr>
          <w:rFonts w:asciiTheme="minorHAnsi" w:hAnsiTheme="minorHAnsi" w:cstheme="minorHAnsi"/>
          <w:sz w:val="22"/>
          <w:szCs w:val="22"/>
        </w:rPr>
        <w:t>9</w:t>
      </w:r>
      <w:r w:rsidR="00AA2313" w:rsidRPr="00791266">
        <w:rPr>
          <w:rFonts w:asciiTheme="minorHAnsi" w:hAnsiTheme="minorHAnsi" w:cstheme="minorHAnsi"/>
          <w:sz w:val="22"/>
          <w:szCs w:val="22"/>
        </w:rPr>
        <w:t>.</w:t>
      </w:r>
      <w:r w:rsidR="00DD52DD" w:rsidRPr="00791266">
        <w:rPr>
          <w:rFonts w:asciiTheme="minorHAnsi" w:hAnsiTheme="minorHAnsi" w:cstheme="minorHAnsi"/>
          <w:sz w:val="22"/>
          <w:szCs w:val="22"/>
        </w:rPr>
        <w:t>6</w:t>
      </w:r>
      <w:r w:rsidR="004A3E71" w:rsidRPr="00791266">
        <w:rPr>
          <w:rFonts w:asciiTheme="minorHAnsi" w:hAnsiTheme="minorHAnsi" w:cstheme="minorHAnsi"/>
          <w:sz w:val="22"/>
          <w:szCs w:val="22"/>
        </w:rPr>
        <w:t>.20</w:t>
      </w:r>
      <w:r w:rsidR="00DD52DD" w:rsidRPr="00791266">
        <w:rPr>
          <w:rFonts w:asciiTheme="minorHAnsi" w:hAnsiTheme="minorHAnsi" w:cstheme="minorHAnsi"/>
          <w:sz w:val="22"/>
          <w:szCs w:val="22"/>
        </w:rPr>
        <w:t>2</w:t>
      </w:r>
      <w:r w:rsidR="004A3E71" w:rsidRPr="00791266">
        <w:rPr>
          <w:rFonts w:asciiTheme="minorHAnsi" w:hAnsiTheme="minorHAnsi" w:cstheme="minorHAnsi"/>
          <w:sz w:val="22"/>
          <w:szCs w:val="22"/>
        </w:rPr>
        <w:t>1</w:t>
      </w:r>
      <w:r w:rsidR="00DD52DD" w:rsidRPr="00791266">
        <w:rPr>
          <w:rFonts w:asciiTheme="minorHAnsi" w:hAnsiTheme="minorHAnsi" w:cstheme="minorHAnsi"/>
          <w:sz w:val="22"/>
          <w:szCs w:val="22"/>
        </w:rPr>
        <w:t xml:space="preserve"> </w:t>
      </w:r>
      <w:r w:rsidR="0004490B" w:rsidRPr="00791266">
        <w:rPr>
          <w:rFonts w:asciiTheme="minorHAnsi" w:hAnsiTheme="minorHAnsi" w:cstheme="minorHAnsi"/>
          <w:sz w:val="22"/>
          <w:szCs w:val="22"/>
        </w:rPr>
        <w:t xml:space="preserve"> </w:t>
      </w:r>
      <w:r w:rsidRPr="00791266">
        <w:rPr>
          <w:rFonts w:asciiTheme="minorHAnsi" w:hAnsiTheme="minorHAnsi" w:cstheme="minorHAnsi"/>
          <w:sz w:val="22"/>
          <w:szCs w:val="22"/>
        </w:rPr>
        <w:t>týkajících</w:t>
      </w:r>
      <w:proofErr w:type="gramEnd"/>
      <w:r w:rsidRPr="00791266">
        <w:rPr>
          <w:rFonts w:asciiTheme="minorHAnsi" w:hAnsiTheme="minorHAnsi" w:cstheme="minorHAnsi"/>
          <w:sz w:val="22"/>
          <w:szCs w:val="22"/>
        </w:rPr>
        <w:t xml:space="preserve"> se prašnosti</w:t>
      </w:r>
      <w:r w:rsidR="00AA2313" w:rsidRPr="00791266">
        <w:rPr>
          <w:rFonts w:asciiTheme="minorHAnsi" w:hAnsiTheme="minorHAnsi" w:cstheme="minorHAnsi"/>
          <w:sz w:val="22"/>
          <w:szCs w:val="22"/>
        </w:rPr>
        <w:t xml:space="preserve">, </w:t>
      </w:r>
      <w:r w:rsidRPr="00791266">
        <w:rPr>
          <w:rFonts w:asciiTheme="minorHAnsi" w:hAnsiTheme="minorHAnsi" w:cstheme="minorHAnsi"/>
          <w:sz w:val="22"/>
          <w:szCs w:val="22"/>
        </w:rPr>
        <w:t>manipulace stavebních materiálů</w:t>
      </w:r>
      <w:r w:rsidR="00AA2313" w:rsidRPr="00791266">
        <w:rPr>
          <w:rFonts w:asciiTheme="minorHAnsi" w:hAnsiTheme="minorHAnsi" w:cstheme="minorHAnsi"/>
          <w:sz w:val="22"/>
          <w:szCs w:val="22"/>
        </w:rPr>
        <w:t>,</w:t>
      </w:r>
      <w:r w:rsidRPr="00791266">
        <w:rPr>
          <w:rFonts w:asciiTheme="minorHAnsi" w:hAnsiTheme="minorHAnsi" w:cstheme="minorHAnsi"/>
          <w:sz w:val="22"/>
          <w:szCs w:val="22"/>
        </w:rPr>
        <w:t xml:space="preserve"> likvidace odpadů</w:t>
      </w:r>
      <w:r w:rsidR="00AA2313" w:rsidRPr="00791266">
        <w:rPr>
          <w:rFonts w:asciiTheme="minorHAnsi" w:hAnsiTheme="minorHAnsi" w:cstheme="minorHAnsi"/>
          <w:sz w:val="22"/>
          <w:szCs w:val="22"/>
        </w:rPr>
        <w:t xml:space="preserve"> a ochrany ovzduší</w:t>
      </w:r>
      <w:r w:rsidRPr="00791266">
        <w:rPr>
          <w:rFonts w:asciiTheme="minorHAnsi" w:hAnsiTheme="minorHAnsi" w:cstheme="minorHAnsi"/>
          <w:sz w:val="22"/>
          <w:szCs w:val="22"/>
        </w:rPr>
        <w:t>;</w:t>
      </w:r>
    </w:p>
    <w:p w14:paraId="0B98DE12" w14:textId="3A01B3AF" w:rsidR="00C76D26" w:rsidRPr="00976CCB" w:rsidRDefault="00A85AF3" w:rsidP="00C72F26">
      <w:pPr>
        <w:pStyle w:val="Odstavecseseznamem"/>
        <w:numPr>
          <w:ilvl w:val="0"/>
          <w:numId w:val="7"/>
        </w:numPr>
        <w:spacing w:after="60"/>
        <w:ind w:right="57"/>
        <w:contextualSpacing w:val="0"/>
        <w:jc w:val="both"/>
        <w:rPr>
          <w:rFonts w:asciiTheme="minorHAnsi" w:hAnsiTheme="minorHAnsi" w:cstheme="minorHAnsi"/>
          <w:sz w:val="22"/>
          <w:szCs w:val="22"/>
        </w:rPr>
      </w:pPr>
      <w:r w:rsidRPr="00791266">
        <w:rPr>
          <w:rFonts w:asciiTheme="minorHAnsi" w:hAnsiTheme="minorHAnsi" w:cstheme="minorHAnsi"/>
          <w:sz w:val="22"/>
          <w:szCs w:val="22"/>
        </w:rPr>
        <w:t xml:space="preserve">zajistit </w:t>
      </w:r>
      <w:r w:rsidR="00C76D26" w:rsidRPr="00791266">
        <w:rPr>
          <w:rFonts w:asciiTheme="minorHAnsi" w:hAnsiTheme="minorHAnsi" w:cstheme="minorHAnsi"/>
          <w:sz w:val="22"/>
          <w:szCs w:val="22"/>
        </w:rPr>
        <w:t>v případě</w:t>
      </w:r>
      <w:r w:rsidR="00C76D26" w:rsidRPr="00976CCB">
        <w:rPr>
          <w:rFonts w:asciiTheme="minorHAnsi" w:hAnsiTheme="minorHAnsi" w:cstheme="minorHAnsi"/>
          <w:sz w:val="22"/>
          <w:szCs w:val="22"/>
        </w:rPr>
        <w:t xml:space="preserve"> archeologického nálezu informování stavebního úřadu a orgánu státní památkové péče, popřípadě Archeologického ústavu AV ČR Praha a provedení nezbytných opatření, aby nález nebyl zničen a poškozen, v případě neevidované drobné stavby (boží muka, mezník, atd.) zajištění, aby veškerá vedení inženýrských sítí byla mimo tento objekt, tak aby nebyl poškozen, v případě, že to není možné zajištění konzultace se zástupcem památkové péče na Městském úřadu, stavebním úřadu, úseku památkové péče.</w:t>
      </w:r>
    </w:p>
    <w:p w14:paraId="532A0289" w14:textId="3F112822" w:rsidR="007F3006" w:rsidRPr="00976CCB" w:rsidRDefault="007F3006" w:rsidP="003F1143">
      <w:pPr>
        <w:pStyle w:val="Odstavecseseznamem"/>
        <w:numPr>
          <w:ilvl w:val="0"/>
          <w:numId w:val="7"/>
        </w:numPr>
        <w:spacing w:after="60"/>
        <w:ind w:left="1134" w:hanging="425"/>
        <w:contextualSpacing w:val="0"/>
        <w:jc w:val="both"/>
        <w:rPr>
          <w:rFonts w:asciiTheme="minorHAnsi" w:hAnsiTheme="minorHAnsi" w:cstheme="minorHAnsi"/>
          <w:sz w:val="22"/>
          <w:szCs w:val="22"/>
        </w:rPr>
      </w:pPr>
      <w:r w:rsidRPr="00976CCB">
        <w:rPr>
          <w:rFonts w:asciiTheme="minorHAnsi" w:hAnsiTheme="minorHAnsi" w:cstheme="minorHAnsi"/>
          <w:sz w:val="22"/>
          <w:szCs w:val="22"/>
        </w:rPr>
        <w:t>zajistit oznámení zahájení stavebních prací v souladu s pravomocnými rozhodnutími a</w:t>
      </w:r>
      <w:r w:rsidR="0044568E">
        <w:rPr>
          <w:rFonts w:asciiTheme="minorHAnsi" w:hAnsiTheme="minorHAnsi" w:cstheme="minorHAnsi"/>
          <w:sz w:val="22"/>
          <w:szCs w:val="22"/>
        </w:rPr>
        <w:t> </w:t>
      </w:r>
      <w:r w:rsidRPr="00976CCB">
        <w:rPr>
          <w:rFonts w:asciiTheme="minorHAnsi" w:hAnsiTheme="minorHAnsi" w:cstheme="minorHAnsi"/>
          <w:sz w:val="22"/>
          <w:szCs w:val="22"/>
        </w:rPr>
        <w:t xml:space="preserve">vyjádřeními například správců </w:t>
      </w:r>
      <w:proofErr w:type="gramStart"/>
      <w:r w:rsidRPr="00976CCB">
        <w:rPr>
          <w:rFonts w:asciiTheme="minorHAnsi" w:hAnsiTheme="minorHAnsi" w:cstheme="minorHAnsi"/>
          <w:sz w:val="22"/>
          <w:szCs w:val="22"/>
        </w:rPr>
        <w:t>sítí,</w:t>
      </w:r>
      <w:proofErr w:type="gramEnd"/>
      <w:r w:rsidRPr="00976CCB">
        <w:rPr>
          <w:rFonts w:asciiTheme="minorHAnsi" w:hAnsiTheme="minorHAnsi" w:cstheme="minorHAnsi"/>
          <w:sz w:val="22"/>
          <w:szCs w:val="22"/>
        </w:rPr>
        <w:t xml:space="preserve"> apod.;</w:t>
      </w:r>
    </w:p>
    <w:p w14:paraId="3B89DA07" w14:textId="77777777" w:rsidR="007F3006" w:rsidRPr="00976CCB" w:rsidRDefault="007F3006" w:rsidP="00C76460">
      <w:pPr>
        <w:pStyle w:val="Odstavecseseznamem"/>
        <w:numPr>
          <w:ilvl w:val="0"/>
          <w:numId w:val="7"/>
        </w:numPr>
        <w:spacing w:after="60"/>
        <w:ind w:left="1134" w:hanging="425"/>
        <w:contextualSpacing w:val="0"/>
        <w:jc w:val="both"/>
        <w:rPr>
          <w:rFonts w:asciiTheme="minorHAnsi" w:hAnsiTheme="minorHAnsi" w:cstheme="minorHAnsi"/>
          <w:sz w:val="22"/>
          <w:szCs w:val="22"/>
        </w:rPr>
      </w:pPr>
      <w:r w:rsidRPr="00976CCB">
        <w:rPr>
          <w:rFonts w:asciiTheme="minorHAnsi" w:hAnsiTheme="minorHAnsi" w:cstheme="minorHAnsi"/>
          <w:sz w:val="22"/>
          <w:szCs w:val="22"/>
        </w:rPr>
        <w:t>zajistit koordinační a kompletační činnosti při realizaci předmětu díla;</w:t>
      </w:r>
    </w:p>
    <w:p w14:paraId="327E251F" w14:textId="77777777" w:rsidR="007F3006" w:rsidRPr="00976CCB" w:rsidRDefault="007F3006" w:rsidP="00666885">
      <w:pPr>
        <w:pStyle w:val="Odstavecseseznamem"/>
        <w:numPr>
          <w:ilvl w:val="0"/>
          <w:numId w:val="7"/>
        </w:numPr>
        <w:spacing w:after="60"/>
        <w:ind w:left="1134" w:hanging="425"/>
        <w:contextualSpacing w:val="0"/>
        <w:jc w:val="both"/>
        <w:rPr>
          <w:rFonts w:asciiTheme="minorHAnsi" w:hAnsiTheme="minorHAnsi" w:cstheme="minorHAnsi"/>
          <w:sz w:val="22"/>
          <w:szCs w:val="22"/>
        </w:rPr>
      </w:pPr>
      <w:r w:rsidRPr="00976CCB">
        <w:rPr>
          <w:rFonts w:asciiTheme="minorHAnsi" w:hAnsiTheme="minorHAnsi" w:cstheme="minorHAnsi"/>
          <w:sz w:val="22"/>
          <w:szCs w:val="22"/>
        </w:rPr>
        <w:t>zajistit koordinační činnosti poddodavatelů zhotovitele;</w:t>
      </w:r>
    </w:p>
    <w:p w14:paraId="2C62E34A" w14:textId="77777777" w:rsidR="007F3006" w:rsidRPr="00791266" w:rsidRDefault="007F3006" w:rsidP="00666885">
      <w:pPr>
        <w:pStyle w:val="Odstavecseseznamem"/>
        <w:numPr>
          <w:ilvl w:val="0"/>
          <w:numId w:val="7"/>
        </w:numPr>
        <w:spacing w:after="60"/>
        <w:ind w:left="1134" w:hanging="425"/>
        <w:contextualSpacing w:val="0"/>
        <w:jc w:val="both"/>
        <w:rPr>
          <w:rFonts w:asciiTheme="minorHAnsi" w:hAnsiTheme="minorHAnsi" w:cstheme="minorHAnsi"/>
          <w:sz w:val="22"/>
          <w:szCs w:val="22"/>
        </w:rPr>
      </w:pPr>
      <w:r w:rsidRPr="00791266">
        <w:rPr>
          <w:rFonts w:asciiTheme="minorHAnsi" w:hAnsiTheme="minorHAnsi" w:cstheme="minorHAnsi"/>
          <w:sz w:val="22"/>
          <w:szCs w:val="22"/>
        </w:rPr>
        <w:t>zajistit a provést všechna nezbytná opatření organizačního a stavebně technologického charakteru k řádnému provedení předmětu díla;</w:t>
      </w:r>
    </w:p>
    <w:p w14:paraId="68B65D3B" w14:textId="3E55B605" w:rsidR="007F3006" w:rsidRPr="00791266" w:rsidRDefault="007F3006" w:rsidP="00C54D3A">
      <w:pPr>
        <w:pStyle w:val="Odstavecseseznamem"/>
        <w:numPr>
          <w:ilvl w:val="0"/>
          <w:numId w:val="7"/>
        </w:numPr>
        <w:spacing w:after="120"/>
        <w:ind w:left="1134" w:hanging="425"/>
        <w:contextualSpacing w:val="0"/>
        <w:jc w:val="both"/>
        <w:rPr>
          <w:rFonts w:asciiTheme="minorHAnsi" w:hAnsiTheme="minorHAnsi" w:cstheme="minorHAnsi"/>
          <w:sz w:val="22"/>
          <w:szCs w:val="22"/>
        </w:rPr>
      </w:pPr>
      <w:r w:rsidRPr="00791266">
        <w:rPr>
          <w:rFonts w:asciiTheme="minorHAnsi" w:hAnsiTheme="minorHAnsi" w:cstheme="minorHAnsi"/>
          <w:sz w:val="22"/>
          <w:szCs w:val="22"/>
        </w:rPr>
        <w:t>zajistit potřebná či úřady stanovená opatření nutná k provedení veřejné zakázky;</w:t>
      </w:r>
    </w:p>
    <w:p w14:paraId="0BE2C10F" w14:textId="77777777" w:rsidR="00516A96" w:rsidRDefault="00251BB4" w:rsidP="008C3CC3">
      <w:pPr>
        <w:pStyle w:val="Nadpis3"/>
      </w:pPr>
      <w:r w:rsidRPr="00791266">
        <w:rPr>
          <w:u w:val="single"/>
        </w:rPr>
        <w:t>Pojištění stavby</w:t>
      </w:r>
      <w:r w:rsidR="00477E98" w:rsidRPr="00791266">
        <w:rPr>
          <w:u w:val="single"/>
        </w:rPr>
        <w:t>, kdy je zhotovitel povinen</w:t>
      </w:r>
      <w:r w:rsidR="00516A96">
        <w:t xml:space="preserve"> </w:t>
      </w:r>
    </w:p>
    <w:p w14:paraId="278AD9E9" w14:textId="7350394A" w:rsidR="00B618EE" w:rsidRPr="00791266" w:rsidRDefault="00B618EE" w:rsidP="009F21FA">
      <w:pPr>
        <w:pStyle w:val="Nadpis3"/>
        <w:numPr>
          <w:ilvl w:val="0"/>
          <w:numId w:val="33"/>
        </w:numPr>
        <w:ind w:left="1134" w:hanging="414"/>
      </w:pPr>
      <w:r w:rsidRPr="00C54D3A">
        <w:rPr>
          <w:rFonts w:eastAsia="Times New Roman"/>
        </w:rPr>
        <w:t>zajistit si pojištění odpovědnosti za škodu v souladu s článkem 12 této smlouvy</w:t>
      </w:r>
      <w:r w:rsidRPr="00791266">
        <w:t>.</w:t>
      </w:r>
    </w:p>
    <w:p w14:paraId="23374060" w14:textId="1BC6C823" w:rsidR="00251BB4" w:rsidRPr="00791266" w:rsidRDefault="00251BB4" w:rsidP="00D319A7">
      <w:pPr>
        <w:pStyle w:val="Nadpis3"/>
        <w:rPr>
          <w:u w:val="single"/>
        </w:rPr>
      </w:pPr>
      <w:r w:rsidRPr="00791266">
        <w:rPr>
          <w:u w:val="single"/>
        </w:rPr>
        <w:t>Provozní a územní vlivy</w:t>
      </w:r>
      <w:r w:rsidR="00477E98" w:rsidRPr="00791266">
        <w:rPr>
          <w:u w:val="single"/>
        </w:rPr>
        <w:t>, kdy je zhotovitel</w:t>
      </w:r>
      <w:r w:rsidR="00B618EE" w:rsidRPr="00791266">
        <w:rPr>
          <w:u w:val="single"/>
        </w:rPr>
        <w:t xml:space="preserve"> povinen</w:t>
      </w:r>
    </w:p>
    <w:p w14:paraId="19AD63B1" w14:textId="4E14176D" w:rsidR="007F3006" w:rsidRPr="00791266" w:rsidRDefault="00F45CAD" w:rsidP="00A04EEF">
      <w:pPr>
        <w:pStyle w:val="Odstavecseseznamem"/>
        <w:numPr>
          <w:ilvl w:val="2"/>
          <w:numId w:val="6"/>
        </w:numPr>
        <w:ind w:left="1134" w:hanging="414"/>
        <w:jc w:val="both"/>
        <w:rPr>
          <w:rFonts w:asciiTheme="minorHAnsi" w:hAnsiTheme="minorHAnsi" w:cstheme="minorHAnsi"/>
          <w:sz w:val="22"/>
          <w:szCs w:val="22"/>
        </w:rPr>
      </w:pPr>
      <w:r w:rsidRPr="00791266">
        <w:rPr>
          <w:rFonts w:asciiTheme="minorHAnsi" w:hAnsiTheme="minorHAnsi" w:cstheme="minorHAnsi"/>
          <w:sz w:val="22"/>
          <w:szCs w:val="22"/>
        </w:rPr>
        <w:t xml:space="preserve">uvést </w:t>
      </w:r>
      <w:r w:rsidR="007F3006" w:rsidRPr="00791266">
        <w:rPr>
          <w:rFonts w:asciiTheme="minorHAnsi" w:hAnsiTheme="minorHAnsi" w:cstheme="minorHAnsi"/>
          <w:sz w:val="22"/>
          <w:szCs w:val="22"/>
        </w:rPr>
        <w:t>pozemky, jejichž úpravy nejsou součástí díla, ale budou stavbou dotčeny, po ukončení prací neprodleně do původního stavu;</w:t>
      </w:r>
    </w:p>
    <w:p w14:paraId="2BD63559" w14:textId="65A9219A" w:rsidR="007F3006" w:rsidRPr="00791266" w:rsidRDefault="007F3006" w:rsidP="00A04EEF">
      <w:pPr>
        <w:pStyle w:val="Odstavecseseznamem"/>
        <w:numPr>
          <w:ilvl w:val="2"/>
          <w:numId w:val="6"/>
        </w:numPr>
        <w:spacing w:after="120"/>
        <w:ind w:left="1134" w:hanging="414"/>
        <w:contextualSpacing w:val="0"/>
        <w:jc w:val="both"/>
        <w:rPr>
          <w:rFonts w:asciiTheme="minorHAnsi" w:hAnsiTheme="minorHAnsi" w:cstheme="minorHAnsi"/>
          <w:sz w:val="22"/>
          <w:szCs w:val="22"/>
        </w:rPr>
      </w:pPr>
      <w:r w:rsidRPr="00791266">
        <w:rPr>
          <w:rFonts w:asciiTheme="minorHAnsi" w:hAnsiTheme="minorHAnsi" w:cstheme="minorHAnsi"/>
          <w:sz w:val="22"/>
          <w:szCs w:val="22"/>
        </w:rPr>
        <w:t>zajistit opatření k dočasné ochraně konstrukcí a staveb sousedících s prost</w:t>
      </w:r>
      <w:r w:rsidR="00B618EE" w:rsidRPr="00791266">
        <w:rPr>
          <w:rFonts w:asciiTheme="minorHAnsi" w:hAnsiTheme="minorHAnsi" w:cstheme="minorHAnsi"/>
          <w:sz w:val="22"/>
          <w:szCs w:val="22"/>
        </w:rPr>
        <w:t>o</w:t>
      </w:r>
      <w:r w:rsidRPr="00791266">
        <w:rPr>
          <w:rFonts w:asciiTheme="minorHAnsi" w:hAnsiTheme="minorHAnsi" w:cstheme="minorHAnsi"/>
          <w:sz w:val="22"/>
          <w:szCs w:val="22"/>
        </w:rPr>
        <w:t>ry staveniště a opatření k ochraně a zabezpečení strojů a materiálů na staveništi.</w:t>
      </w:r>
    </w:p>
    <w:p w14:paraId="2C05C3D0" w14:textId="7526526A" w:rsidR="002A1B08" w:rsidRPr="000D7ED8" w:rsidRDefault="002A1B08" w:rsidP="00D319A7">
      <w:pPr>
        <w:pStyle w:val="Nadpis3"/>
        <w:rPr>
          <w:u w:val="single"/>
        </w:rPr>
      </w:pPr>
      <w:r w:rsidRPr="000D7ED8">
        <w:rPr>
          <w:u w:val="single"/>
        </w:rPr>
        <w:t>Provoz dalšího subjektu</w:t>
      </w:r>
      <w:r w:rsidR="00D825FA" w:rsidRPr="000D7ED8">
        <w:rPr>
          <w:u w:val="single"/>
        </w:rPr>
        <w:t>, kdy je zhotovitel povinen</w:t>
      </w:r>
    </w:p>
    <w:p w14:paraId="02201A76" w14:textId="7EB2CBF7" w:rsidR="00D00407" w:rsidRPr="000D7ED8" w:rsidRDefault="00F00D17" w:rsidP="009F21FA">
      <w:pPr>
        <w:pStyle w:val="Odstavecseseznamem"/>
        <w:numPr>
          <w:ilvl w:val="2"/>
          <w:numId w:val="30"/>
        </w:numPr>
        <w:ind w:left="1134" w:hanging="425"/>
        <w:jc w:val="both"/>
        <w:rPr>
          <w:rFonts w:asciiTheme="minorHAnsi" w:hAnsiTheme="minorHAnsi" w:cstheme="minorHAnsi"/>
          <w:sz w:val="22"/>
          <w:szCs w:val="22"/>
        </w:rPr>
      </w:pPr>
      <w:r w:rsidRPr="000D7ED8">
        <w:rPr>
          <w:rFonts w:asciiTheme="minorHAnsi" w:eastAsiaTheme="minorHAnsi" w:hAnsiTheme="minorHAnsi" w:cstheme="minorBidi"/>
          <w:sz w:val="22"/>
          <w:szCs w:val="22"/>
          <w:lang w:eastAsia="en-US"/>
        </w:rPr>
        <w:t xml:space="preserve">strpět </w:t>
      </w:r>
      <w:r w:rsidR="00170F7D" w:rsidRPr="000D7ED8">
        <w:rPr>
          <w:rFonts w:asciiTheme="minorHAnsi" w:hAnsiTheme="minorHAnsi" w:cstheme="minorHAnsi"/>
          <w:sz w:val="22"/>
          <w:szCs w:val="22"/>
        </w:rPr>
        <w:t xml:space="preserve">uložení HDPE chrániček </w:t>
      </w:r>
      <w:r w:rsidR="004D40EE" w:rsidRPr="000D7ED8">
        <w:rPr>
          <w:rFonts w:asciiTheme="minorHAnsi" w:hAnsiTheme="minorHAnsi" w:cstheme="minorHAnsi"/>
          <w:sz w:val="22"/>
          <w:szCs w:val="22"/>
        </w:rPr>
        <w:t xml:space="preserve">jiným subjektem </w:t>
      </w:r>
      <w:r w:rsidR="00170F7D" w:rsidRPr="000D7ED8">
        <w:rPr>
          <w:rFonts w:asciiTheme="minorHAnsi" w:hAnsiTheme="minorHAnsi" w:cstheme="minorHAnsi"/>
          <w:sz w:val="22"/>
          <w:szCs w:val="22"/>
        </w:rPr>
        <w:t>vedených podél objektu č.p. 2983 v délce 45 m do betonových kabelových žlabů s betonovými zákrytovými deskami</w:t>
      </w:r>
      <w:r w:rsidR="00170F7D" w:rsidRPr="000D7ED8">
        <w:rPr>
          <w:rFonts w:asciiTheme="minorHAnsi" w:eastAsiaTheme="minorHAnsi" w:hAnsiTheme="minorHAnsi" w:cstheme="minorBidi"/>
          <w:sz w:val="22"/>
          <w:szCs w:val="22"/>
          <w:lang w:eastAsia="en-US"/>
        </w:rPr>
        <w:t xml:space="preserve"> s následným </w:t>
      </w:r>
      <w:r w:rsidR="00170F7D" w:rsidRPr="000D7ED8">
        <w:rPr>
          <w:rFonts w:asciiTheme="minorHAnsi" w:eastAsiaTheme="minorHAnsi" w:hAnsiTheme="minorHAnsi" w:cstheme="minorBidi"/>
          <w:sz w:val="22"/>
          <w:szCs w:val="22"/>
          <w:lang w:eastAsia="en-US"/>
        </w:rPr>
        <w:lastRenderedPageBreak/>
        <w:t>uložením optického kabelu</w:t>
      </w:r>
      <w:r w:rsidR="00C24250" w:rsidRPr="000D7ED8">
        <w:rPr>
          <w:rFonts w:asciiTheme="minorHAnsi" w:eastAsiaTheme="minorHAnsi" w:hAnsiTheme="minorHAnsi" w:cstheme="minorBidi"/>
          <w:sz w:val="22"/>
          <w:szCs w:val="22"/>
          <w:lang w:eastAsia="en-US"/>
        </w:rPr>
        <w:t>, který bude ukončen</w:t>
      </w:r>
      <w:r w:rsidR="00170F7D" w:rsidRPr="000D7ED8">
        <w:rPr>
          <w:rFonts w:asciiTheme="minorHAnsi" w:hAnsiTheme="minorHAnsi" w:cstheme="minorHAnsi"/>
          <w:sz w:val="22"/>
          <w:szCs w:val="22"/>
        </w:rPr>
        <w:t xml:space="preserve"> v serverovně ve stávajícím racku a v č.p. 2983, místnosti č. 224.</w:t>
      </w:r>
      <w:r w:rsidR="00C24250" w:rsidRPr="000D7ED8">
        <w:rPr>
          <w:rFonts w:asciiTheme="minorHAnsi" w:hAnsiTheme="minorHAnsi" w:cstheme="minorHAnsi"/>
          <w:sz w:val="22"/>
          <w:szCs w:val="22"/>
        </w:rPr>
        <w:t xml:space="preserve"> Zhotovitel je</w:t>
      </w:r>
      <w:r w:rsidR="00C24250" w:rsidRPr="000D7ED8">
        <w:rPr>
          <w:rFonts w:asciiTheme="minorHAnsi" w:eastAsiaTheme="minorHAnsi" w:hAnsiTheme="minorHAnsi" w:cstheme="minorBidi"/>
          <w:sz w:val="22"/>
          <w:szCs w:val="22"/>
          <w:lang w:eastAsia="en-US"/>
        </w:rPr>
        <w:t xml:space="preserve"> dále povinen výkopové práce v trase optického kabelu koordinovat a následně umožnit zhotoviteli optického kabelu jeho pokládku a přístup do vnitřních prostor pro vedení vnitřní trasy optického kabelu</w:t>
      </w:r>
      <w:r w:rsidR="006305C9" w:rsidRPr="000D7ED8">
        <w:rPr>
          <w:rFonts w:asciiTheme="minorHAnsi" w:eastAsiaTheme="minorHAnsi" w:hAnsiTheme="minorHAnsi" w:cstheme="minorBidi"/>
          <w:sz w:val="22"/>
          <w:szCs w:val="22"/>
          <w:lang w:eastAsia="en-US"/>
        </w:rPr>
        <w:t>. Zhotovitel je povinen oznámit objednateli možnost provedení jednotlivých montáž</w:t>
      </w:r>
      <w:r w:rsidR="00DF21A8" w:rsidRPr="000D7ED8">
        <w:rPr>
          <w:rFonts w:asciiTheme="minorHAnsi" w:eastAsiaTheme="minorHAnsi" w:hAnsiTheme="minorHAnsi" w:cstheme="minorBidi"/>
          <w:sz w:val="22"/>
          <w:szCs w:val="22"/>
          <w:lang w:eastAsia="en-US"/>
        </w:rPr>
        <w:t>í</w:t>
      </w:r>
      <w:r w:rsidR="006305C9" w:rsidRPr="000D7ED8">
        <w:rPr>
          <w:rFonts w:asciiTheme="minorHAnsi" w:eastAsiaTheme="minorHAnsi" w:hAnsiTheme="minorHAnsi" w:cstheme="minorBidi"/>
          <w:sz w:val="22"/>
          <w:szCs w:val="22"/>
          <w:lang w:eastAsia="en-US"/>
        </w:rPr>
        <w:t xml:space="preserve"> a poklád</w:t>
      </w:r>
      <w:r w:rsidR="00DF21A8" w:rsidRPr="000D7ED8">
        <w:rPr>
          <w:rFonts w:asciiTheme="minorHAnsi" w:eastAsiaTheme="minorHAnsi" w:hAnsiTheme="minorHAnsi" w:cstheme="minorBidi"/>
          <w:sz w:val="22"/>
          <w:szCs w:val="22"/>
          <w:lang w:eastAsia="en-US"/>
        </w:rPr>
        <w:t>e</w:t>
      </w:r>
      <w:r w:rsidR="006305C9" w:rsidRPr="000D7ED8">
        <w:rPr>
          <w:rFonts w:asciiTheme="minorHAnsi" w:eastAsiaTheme="minorHAnsi" w:hAnsiTheme="minorHAnsi" w:cstheme="minorBidi"/>
          <w:sz w:val="22"/>
          <w:szCs w:val="22"/>
          <w:lang w:eastAsia="en-US"/>
        </w:rPr>
        <w:t>k optického kabelu dalším subjektem minimálně 9 týdnů předem</w:t>
      </w:r>
      <w:r w:rsidR="00D00407" w:rsidRPr="000D7ED8">
        <w:rPr>
          <w:rFonts w:asciiTheme="minorHAnsi" w:eastAsiaTheme="minorHAnsi" w:hAnsiTheme="minorHAnsi" w:cstheme="minorBidi"/>
          <w:sz w:val="22"/>
          <w:szCs w:val="22"/>
          <w:lang w:eastAsia="en-US"/>
        </w:rPr>
        <w:t xml:space="preserve">. </w:t>
      </w:r>
      <w:r w:rsidR="004D40EE" w:rsidRPr="000D7ED8">
        <w:rPr>
          <w:rFonts w:asciiTheme="minorHAnsi" w:eastAsiaTheme="minorHAnsi" w:hAnsiTheme="minorHAnsi" w:cstheme="minorBidi"/>
          <w:sz w:val="22"/>
          <w:szCs w:val="22"/>
          <w:lang w:eastAsia="en-US"/>
        </w:rPr>
        <w:t>D</w:t>
      </w:r>
      <w:r w:rsidR="00D00407" w:rsidRPr="000D7ED8">
        <w:rPr>
          <w:rFonts w:asciiTheme="minorHAnsi" w:eastAsiaTheme="minorHAnsi" w:hAnsiTheme="minorHAnsi" w:cstheme="minorBidi"/>
          <w:sz w:val="22"/>
          <w:szCs w:val="22"/>
          <w:lang w:eastAsia="en-US"/>
        </w:rPr>
        <w:t>ob</w:t>
      </w:r>
      <w:r w:rsidR="004D40EE" w:rsidRPr="000D7ED8">
        <w:rPr>
          <w:rFonts w:asciiTheme="minorHAnsi" w:eastAsiaTheme="minorHAnsi" w:hAnsiTheme="minorHAnsi" w:cstheme="minorBidi"/>
          <w:sz w:val="22"/>
          <w:szCs w:val="22"/>
          <w:lang w:eastAsia="en-US"/>
        </w:rPr>
        <w:t>a</w:t>
      </w:r>
      <w:r w:rsidR="00D00407" w:rsidRPr="000D7ED8">
        <w:rPr>
          <w:rFonts w:asciiTheme="minorHAnsi" w:eastAsiaTheme="minorHAnsi" w:hAnsiTheme="minorHAnsi" w:cstheme="minorBidi"/>
          <w:sz w:val="22"/>
          <w:szCs w:val="22"/>
          <w:lang w:eastAsia="en-US"/>
        </w:rPr>
        <w:t xml:space="preserve"> a délk</w:t>
      </w:r>
      <w:r w:rsidR="004D40EE" w:rsidRPr="000D7ED8">
        <w:rPr>
          <w:rFonts w:asciiTheme="minorHAnsi" w:eastAsiaTheme="minorHAnsi" w:hAnsiTheme="minorHAnsi" w:cstheme="minorBidi"/>
          <w:sz w:val="22"/>
          <w:szCs w:val="22"/>
          <w:lang w:eastAsia="en-US"/>
        </w:rPr>
        <w:t>a</w:t>
      </w:r>
      <w:r w:rsidR="00466987" w:rsidRPr="000D7ED8">
        <w:rPr>
          <w:rFonts w:asciiTheme="minorHAnsi" w:eastAsiaTheme="minorHAnsi" w:hAnsiTheme="minorHAnsi" w:cstheme="minorBidi"/>
          <w:sz w:val="22"/>
          <w:szCs w:val="22"/>
          <w:lang w:eastAsia="en-US"/>
        </w:rPr>
        <w:t xml:space="preserve"> jednotlivých poklád</w:t>
      </w:r>
      <w:r w:rsidR="006320AA" w:rsidRPr="000D7ED8">
        <w:rPr>
          <w:rFonts w:asciiTheme="minorHAnsi" w:eastAsiaTheme="minorHAnsi" w:hAnsiTheme="minorHAnsi" w:cstheme="minorBidi"/>
          <w:sz w:val="22"/>
          <w:szCs w:val="22"/>
          <w:lang w:eastAsia="en-US"/>
        </w:rPr>
        <w:t>e</w:t>
      </w:r>
      <w:r w:rsidR="00466987" w:rsidRPr="000D7ED8">
        <w:rPr>
          <w:rFonts w:asciiTheme="minorHAnsi" w:eastAsiaTheme="minorHAnsi" w:hAnsiTheme="minorHAnsi" w:cstheme="minorBidi"/>
          <w:sz w:val="22"/>
          <w:szCs w:val="22"/>
          <w:lang w:eastAsia="en-US"/>
        </w:rPr>
        <w:t>k a instalace optického kabelu</w:t>
      </w:r>
      <w:r w:rsidR="006320AA" w:rsidRPr="000D7ED8">
        <w:rPr>
          <w:rFonts w:asciiTheme="minorHAnsi" w:eastAsiaTheme="minorHAnsi" w:hAnsiTheme="minorHAnsi" w:cstheme="minorBidi"/>
          <w:sz w:val="22"/>
          <w:szCs w:val="22"/>
          <w:lang w:eastAsia="en-US"/>
        </w:rPr>
        <w:t xml:space="preserve">, kterou musí </w:t>
      </w:r>
      <w:proofErr w:type="spellStart"/>
      <w:r w:rsidR="006320AA" w:rsidRPr="000D7ED8">
        <w:rPr>
          <w:rFonts w:asciiTheme="minorHAnsi" w:eastAsiaTheme="minorHAnsi" w:hAnsiTheme="minorHAnsi" w:cstheme="minorBidi"/>
          <w:sz w:val="22"/>
          <w:szCs w:val="22"/>
          <w:lang w:eastAsia="en-US"/>
        </w:rPr>
        <w:t>zhotivel</w:t>
      </w:r>
      <w:proofErr w:type="spellEnd"/>
      <w:r w:rsidR="006320AA" w:rsidRPr="000D7ED8">
        <w:rPr>
          <w:rFonts w:asciiTheme="minorHAnsi" w:eastAsiaTheme="minorHAnsi" w:hAnsiTheme="minorHAnsi" w:cstheme="minorBidi"/>
          <w:sz w:val="22"/>
          <w:szCs w:val="22"/>
          <w:lang w:eastAsia="en-US"/>
        </w:rPr>
        <w:t xml:space="preserve"> </w:t>
      </w:r>
      <w:proofErr w:type="gramStart"/>
      <w:r w:rsidR="006320AA" w:rsidRPr="000D7ED8">
        <w:rPr>
          <w:rFonts w:asciiTheme="minorHAnsi" w:eastAsiaTheme="minorHAnsi" w:hAnsiTheme="minorHAnsi" w:cstheme="minorBidi"/>
          <w:sz w:val="22"/>
          <w:szCs w:val="22"/>
          <w:lang w:eastAsia="en-US"/>
        </w:rPr>
        <w:t xml:space="preserve">strpět </w:t>
      </w:r>
      <w:r w:rsidR="00435360" w:rsidRPr="000D7ED8">
        <w:rPr>
          <w:rFonts w:asciiTheme="minorHAnsi" w:eastAsiaTheme="minorHAnsi" w:hAnsiTheme="minorHAnsi" w:cstheme="minorBidi"/>
          <w:sz w:val="22"/>
          <w:szCs w:val="22"/>
          <w:lang w:eastAsia="en-US"/>
        </w:rPr>
        <w:t xml:space="preserve"> </w:t>
      </w:r>
      <w:r w:rsidR="004D40EE" w:rsidRPr="000D7ED8">
        <w:rPr>
          <w:rFonts w:asciiTheme="minorHAnsi" w:eastAsiaTheme="minorHAnsi" w:hAnsiTheme="minorHAnsi" w:cstheme="minorBidi"/>
          <w:sz w:val="22"/>
          <w:szCs w:val="22"/>
          <w:lang w:eastAsia="en-US"/>
        </w:rPr>
        <w:t>je</w:t>
      </w:r>
      <w:proofErr w:type="gramEnd"/>
      <w:r w:rsidR="004D40EE" w:rsidRPr="000D7ED8">
        <w:rPr>
          <w:rFonts w:asciiTheme="minorHAnsi" w:eastAsiaTheme="minorHAnsi" w:hAnsiTheme="minorHAnsi" w:cstheme="minorBidi"/>
          <w:sz w:val="22"/>
          <w:szCs w:val="22"/>
          <w:lang w:eastAsia="en-US"/>
        </w:rPr>
        <w:t xml:space="preserve"> stanovena následovně</w:t>
      </w:r>
      <w:r w:rsidR="00D00407" w:rsidRPr="000D7ED8">
        <w:rPr>
          <w:rFonts w:asciiTheme="minorHAnsi" w:eastAsiaTheme="minorHAnsi" w:hAnsiTheme="minorHAnsi" w:cstheme="minorBidi"/>
          <w:sz w:val="22"/>
          <w:szCs w:val="22"/>
          <w:lang w:eastAsia="en-US"/>
        </w:rPr>
        <w:t>:</w:t>
      </w:r>
    </w:p>
    <w:p w14:paraId="1655F983" w14:textId="09D707B6" w:rsidR="00D00407" w:rsidRPr="000D7ED8" w:rsidRDefault="00D72DE0" w:rsidP="009F21FA">
      <w:pPr>
        <w:pStyle w:val="Odstavecseseznamem"/>
        <w:numPr>
          <w:ilvl w:val="0"/>
          <w:numId w:val="37"/>
        </w:numPr>
        <w:tabs>
          <w:tab w:val="left" w:pos="1134"/>
        </w:tabs>
        <w:ind w:left="1560"/>
        <w:jc w:val="both"/>
        <w:rPr>
          <w:rFonts w:asciiTheme="minorHAnsi" w:eastAsiaTheme="minorHAnsi" w:hAnsiTheme="minorHAnsi" w:cstheme="minorBidi"/>
          <w:sz w:val="22"/>
          <w:szCs w:val="22"/>
          <w:lang w:eastAsia="en-US"/>
        </w:rPr>
      </w:pPr>
      <w:r w:rsidRPr="000D7ED8">
        <w:rPr>
          <w:rFonts w:asciiTheme="minorHAnsi" w:eastAsiaTheme="minorHAnsi" w:hAnsiTheme="minorHAnsi" w:cstheme="minorBidi"/>
          <w:sz w:val="22"/>
          <w:szCs w:val="22"/>
          <w:lang w:eastAsia="en-US"/>
        </w:rPr>
        <w:t>p</w:t>
      </w:r>
      <w:r w:rsidR="009E4E6E" w:rsidRPr="000D7ED8">
        <w:rPr>
          <w:rFonts w:asciiTheme="minorHAnsi" w:eastAsiaTheme="minorHAnsi" w:hAnsiTheme="minorHAnsi" w:cstheme="minorBidi"/>
          <w:sz w:val="22"/>
          <w:szCs w:val="22"/>
          <w:lang w:eastAsia="en-US"/>
        </w:rPr>
        <w:t>okládka chrániček</w:t>
      </w:r>
      <w:r w:rsidR="006320AA" w:rsidRPr="000D7ED8">
        <w:rPr>
          <w:rFonts w:asciiTheme="minorHAnsi" w:eastAsiaTheme="minorHAnsi" w:hAnsiTheme="minorHAnsi" w:cstheme="minorBidi"/>
          <w:sz w:val="22"/>
          <w:szCs w:val="22"/>
          <w:lang w:eastAsia="en-US"/>
        </w:rPr>
        <w:t xml:space="preserve"> </w:t>
      </w:r>
      <w:r w:rsidRPr="000D7ED8">
        <w:rPr>
          <w:rFonts w:asciiTheme="minorHAnsi" w:eastAsiaTheme="minorHAnsi" w:hAnsiTheme="minorHAnsi" w:cstheme="minorBidi"/>
          <w:sz w:val="22"/>
          <w:szCs w:val="22"/>
          <w:lang w:eastAsia="en-US"/>
        </w:rPr>
        <w:t xml:space="preserve">podél objektu </w:t>
      </w:r>
      <w:r w:rsidR="006320AA" w:rsidRPr="000D7ED8">
        <w:rPr>
          <w:rFonts w:asciiTheme="minorHAnsi" w:eastAsiaTheme="minorHAnsi" w:hAnsiTheme="minorHAnsi" w:cstheme="minorBidi"/>
          <w:sz w:val="22"/>
          <w:szCs w:val="22"/>
          <w:lang w:eastAsia="en-US"/>
        </w:rPr>
        <w:t xml:space="preserve">bude jinému subjektu umožněna do </w:t>
      </w:r>
      <w:r w:rsidR="001651D8" w:rsidRPr="000D7ED8">
        <w:rPr>
          <w:rFonts w:asciiTheme="minorHAnsi" w:eastAsiaTheme="minorHAnsi" w:hAnsiTheme="minorHAnsi" w:cstheme="minorBidi"/>
          <w:sz w:val="22"/>
          <w:szCs w:val="22"/>
          <w:lang w:eastAsia="en-US"/>
        </w:rPr>
        <w:t>otevřené</w:t>
      </w:r>
      <w:r w:rsidR="00BB2964" w:rsidRPr="000D7ED8">
        <w:rPr>
          <w:rFonts w:asciiTheme="minorHAnsi" w:eastAsiaTheme="minorHAnsi" w:hAnsiTheme="minorHAnsi" w:cstheme="minorBidi"/>
          <w:sz w:val="22"/>
          <w:szCs w:val="22"/>
          <w:lang w:eastAsia="en-US"/>
        </w:rPr>
        <w:t>ho</w:t>
      </w:r>
      <w:r w:rsidR="006320AA" w:rsidRPr="000D7ED8">
        <w:rPr>
          <w:rFonts w:asciiTheme="minorHAnsi" w:eastAsiaTheme="minorHAnsi" w:hAnsiTheme="minorHAnsi" w:cstheme="minorBidi"/>
          <w:sz w:val="22"/>
          <w:szCs w:val="22"/>
          <w:lang w:eastAsia="en-US"/>
        </w:rPr>
        <w:t xml:space="preserve"> výkopu </w:t>
      </w:r>
      <w:r w:rsidR="001651D8" w:rsidRPr="000D7ED8">
        <w:rPr>
          <w:rFonts w:asciiTheme="minorHAnsi" w:eastAsiaTheme="minorHAnsi" w:hAnsiTheme="minorHAnsi" w:cstheme="minorBidi"/>
          <w:sz w:val="22"/>
          <w:szCs w:val="22"/>
          <w:lang w:eastAsia="en-US"/>
        </w:rPr>
        <w:t>zhotovitele</w:t>
      </w:r>
      <w:r w:rsidR="006320AA" w:rsidRPr="000D7ED8">
        <w:rPr>
          <w:rFonts w:asciiTheme="minorHAnsi" w:eastAsiaTheme="minorHAnsi" w:hAnsiTheme="minorHAnsi" w:cstheme="minorBidi"/>
          <w:sz w:val="22"/>
          <w:szCs w:val="22"/>
          <w:lang w:eastAsia="en-US"/>
        </w:rPr>
        <w:t xml:space="preserve"> v rámci zateplení soklu </w:t>
      </w:r>
      <w:r w:rsidR="00BB2964" w:rsidRPr="000D7ED8">
        <w:rPr>
          <w:rFonts w:asciiTheme="minorHAnsi" w:eastAsiaTheme="minorHAnsi" w:hAnsiTheme="minorHAnsi" w:cstheme="minorBidi"/>
          <w:sz w:val="22"/>
          <w:szCs w:val="22"/>
          <w:lang w:eastAsia="en-US"/>
        </w:rPr>
        <w:t xml:space="preserve">budovy </w:t>
      </w:r>
      <w:r w:rsidR="006320AA" w:rsidRPr="000D7ED8">
        <w:rPr>
          <w:rFonts w:asciiTheme="minorHAnsi" w:eastAsiaTheme="minorHAnsi" w:hAnsiTheme="minorHAnsi" w:cstheme="minorBidi"/>
          <w:sz w:val="22"/>
          <w:szCs w:val="22"/>
          <w:lang w:eastAsia="en-US"/>
        </w:rPr>
        <w:t>a uložení zemnícího pásku.</w:t>
      </w:r>
      <w:r w:rsidR="001651D8" w:rsidRPr="000D7ED8">
        <w:rPr>
          <w:rFonts w:asciiTheme="minorHAnsi" w:eastAsiaTheme="minorHAnsi" w:hAnsiTheme="minorHAnsi" w:cstheme="minorBidi"/>
          <w:sz w:val="22"/>
          <w:szCs w:val="22"/>
          <w:lang w:eastAsia="en-US"/>
        </w:rPr>
        <w:t xml:space="preserve"> </w:t>
      </w:r>
      <w:r w:rsidR="00415363" w:rsidRPr="000D7ED8">
        <w:rPr>
          <w:rFonts w:asciiTheme="minorHAnsi" w:eastAsiaTheme="minorHAnsi" w:hAnsiTheme="minorHAnsi" w:cstheme="minorBidi"/>
          <w:sz w:val="22"/>
          <w:szCs w:val="22"/>
          <w:lang w:eastAsia="en-US"/>
        </w:rPr>
        <w:t xml:space="preserve">Po dobu pokládky </w:t>
      </w:r>
      <w:r w:rsidR="00ED2570" w:rsidRPr="000D7ED8">
        <w:rPr>
          <w:rFonts w:asciiTheme="minorHAnsi" w:eastAsiaTheme="minorHAnsi" w:hAnsiTheme="minorHAnsi" w:cstheme="minorBidi"/>
          <w:sz w:val="22"/>
          <w:szCs w:val="22"/>
          <w:lang w:eastAsia="en-US"/>
        </w:rPr>
        <w:t xml:space="preserve">chráničky </w:t>
      </w:r>
      <w:r w:rsidR="00415363" w:rsidRPr="000D7ED8">
        <w:rPr>
          <w:rFonts w:asciiTheme="minorHAnsi" w:eastAsiaTheme="minorHAnsi" w:hAnsiTheme="minorHAnsi" w:cstheme="minorBidi"/>
          <w:sz w:val="22"/>
          <w:szCs w:val="22"/>
          <w:lang w:eastAsia="en-US"/>
        </w:rPr>
        <w:t xml:space="preserve">v trvání 2 </w:t>
      </w:r>
      <w:proofErr w:type="gramStart"/>
      <w:r w:rsidR="00415363" w:rsidRPr="000D7ED8">
        <w:rPr>
          <w:rFonts w:asciiTheme="minorHAnsi" w:eastAsiaTheme="minorHAnsi" w:hAnsiTheme="minorHAnsi" w:cstheme="minorBidi"/>
          <w:sz w:val="22"/>
          <w:szCs w:val="22"/>
          <w:lang w:eastAsia="en-US"/>
        </w:rPr>
        <w:t xml:space="preserve">týdnů </w:t>
      </w:r>
      <w:r w:rsidR="00BB2964" w:rsidRPr="000D7ED8">
        <w:rPr>
          <w:rFonts w:asciiTheme="minorHAnsi" w:eastAsiaTheme="minorHAnsi" w:hAnsiTheme="minorHAnsi" w:cstheme="minorBidi"/>
          <w:sz w:val="22"/>
          <w:szCs w:val="22"/>
          <w:lang w:eastAsia="en-US"/>
        </w:rPr>
        <w:t xml:space="preserve"> </w:t>
      </w:r>
      <w:r w:rsidR="00415363" w:rsidRPr="000D7ED8">
        <w:rPr>
          <w:rFonts w:asciiTheme="minorHAnsi" w:eastAsiaTheme="minorHAnsi" w:hAnsiTheme="minorHAnsi" w:cstheme="minorBidi"/>
          <w:sz w:val="22"/>
          <w:szCs w:val="22"/>
          <w:lang w:eastAsia="en-US"/>
        </w:rPr>
        <w:t>nesmí</w:t>
      </w:r>
      <w:proofErr w:type="gramEnd"/>
      <w:r w:rsidR="00415363" w:rsidRPr="000D7ED8">
        <w:rPr>
          <w:rFonts w:asciiTheme="minorHAnsi" w:eastAsiaTheme="minorHAnsi" w:hAnsiTheme="minorHAnsi" w:cstheme="minorBidi"/>
          <w:sz w:val="22"/>
          <w:szCs w:val="22"/>
          <w:lang w:eastAsia="en-US"/>
        </w:rPr>
        <w:t xml:space="preserve"> být </w:t>
      </w:r>
      <w:r w:rsidR="00BB2964" w:rsidRPr="000D7ED8">
        <w:rPr>
          <w:rFonts w:asciiTheme="minorHAnsi" w:eastAsiaTheme="minorHAnsi" w:hAnsiTheme="minorHAnsi" w:cstheme="minorBidi"/>
          <w:sz w:val="22"/>
          <w:szCs w:val="22"/>
          <w:lang w:eastAsia="en-US"/>
        </w:rPr>
        <w:t xml:space="preserve"> výkop</w:t>
      </w:r>
      <w:r w:rsidR="00415363" w:rsidRPr="000D7ED8">
        <w:rPr>
          <w:rFonts w:asciiTheme="minorHAnsi" w:eastAsiaTheme="minorHAnsi" w:hAnsiTheme="minorHAnsi" w:cstheme="minorBidi"/>
          <w:sz w:val="22"/>
          <w:szCs w:val="22"/>
          <w:lang w:eastAsia="en-US"/>
        </w:rPr>
        <w:t xml:space="preserve"> zhotovitelem </w:t>
      </w:r>
      <w:r w:rsidR="00BB2964" w:rsidRPr="000D7ED8">
        <w:rPr>
          <w:rFonts w:asciiTheme="minorHAnsi" w:eastAsiaTheme="minorHAnsi" w:hAnsiTheme="minorHAnsi" w:cstheme="minorBidi"/>
          <w:sz w:val="22"/>
          <w:szCs w:val="22"/>
          <w:lang w:eastAsia="en-US"/>
        </w:rPr>
        <w:t xml:space="preserve"> zasyp</w:t>
      </w:r>
      <w:r w:rsidR="00415363" w:rsidRPr="000D7ED8">
        <w:rPr>
          <w:rFonts w:asciiTheme="minorHAnsi" w:eastAsiaTheme="minorHAnsi" w:hAnsiTheme="minorHAnsi" w:cstheme="minorBidi"/>
          <w:sz w:val="22"/>
          <w:szCs w:val="22"/>
          <w:lang w:eastAsia="en-US"/>
        </w:rPr>
        <w:t>án;</w:t>
      </w:r>
      <w:r w:rsidR="009E4E6E" w:rsidRPr="000D7ED8">
        <w:rPr>
          <w:rFonts w:asciiTheme="minorHAnsi" w:eastAsiaTheme="minorHAnsi" w:hAnsiTheme="minorHAnsi" w:cstheme="minorBidi"/>
          <w:sz w:val="22"/>
          <w:szCs w:val="22"/>
          <w:lang w:eastAsia="en-US"/>
        </w:rPr>
        <w:t xml:space="preserve"> </w:t>
      </w:r>
    </w:p>
    <w:p w14:paraId="20EF06F4" w14:textId="3632512C" w:rsidR="00435360" w:rsidRPr="000D7ED8" w:rsidRDefault="009E4E6E" w:rsidP="009F21FA">
      <w:pPr>
        <w:pStyle w:val="Odstavecseseznamem"/>
        <w:numPr>
          <w:ilvl w:val="0"/>
          <w:numId w:val="37"/>
        </w:numPr>
        <w:tabs>
          <w:tab w:val="left" w:pos="1134"/>
        </w:tabs>
        <w:ind w:left="1560"/>
        <w:jc w:val="both"/>
        <w:rPr>
          <w:rFonts w:asciiTheme="minorHAnsi" w:eastAsiaTheme="minorHAnsi" w:hAnsiTheme="minorHAnsi" w:cstheme="minorBidi"/>
          <w:sz w:val="22"/>
          <w:szCs w:val="22"/>
          <w:lang w:eastAsia="en-US"/>
        </w:rPr>
      </w:pPr>
      <w:r w:rsidRPr="000D7ED8">
        <w:rPr>
          <w:rFonts w:asciiTheme="minorHAnsi" w:eastAsiaTheme="minorHAnsi" w:hAnsiTheme="minorHAnsi" w:cstheme="minorBidi"/>
          <w:sz w:val="22"/>
          <w:szCs w:val="22"/>
          <w:lang w:eastAsia="en-US"/>
        </w:rPr>
        <w:t xml:space="preserve">instalace trasy </w:t>
      </w:r>
      <w:r w:rsidR="00065F12" w:rsidRPr="000D7ED8">
        <w:rPr>
          <w:rFonts w:asciiTheme="minorHAnsi" w:eastAsiaTheme="minorHAnsi" w:hAnsiTheme="minorHAnsi" w:cstheme="minorBidi"/>
          <w:sz w:val="22"/>
          <w:szCs w:val="22"/>
          <w:lang w:eastAsia="en-US"/>
        </w:rPr>
        <w:t xml:space="preserve">(chráničky) </w:t>
      </w:r>
      <w:r w:rsidRPr="000D7ED8">
        <w:rPr>
          <w:rFonts w:asciiTheme="minorHAnsi" w:eastAsiaTheme="minorHAnsi" w:hAnsiTheme="minorHAnsi" w:cstheme="minorBidi"/>
          <w:sz w:val="22"/>
          <w:szCs w:val="22"/>
          <w:lang w:eastAsia="en-US"/>
        </w:rPr>
        <w:t>pro optický kabel v interiérech č.p. 2983</w:t>
      </w:r>
      <w:r w:rsidR="00DF21A8" w:rsidRPr="000D7ED8">
        <w:rPr>
          <w:rFonts w:asciiTheme="minorHAnsi" w:eastAsiaTheme="minorHAnsi" w:hAnsiTheme="minorHAnsi" w:cstheme="minorBidi"/>
          <w:sz w:val="22"/>
          <w:szCs w:val="22"/>
          <w:lang w:eastAsia="en-US"/>
        </w:rPr>
        <w:t xml:space="preserve"> musí být jinému subjektu umožněna před zakrytím podhledů v objektu č.p. 2983 v délce 3 týdnů;</w:t>
      </w:r>
      <w:r w:rsidR="00435360" w:rsidRPr="000D7ED8">
        <w:rPr>
          <w:rFonts w:asciiTheme="minorHAnsi" w:eastAsiaTheme="minorHAnsi" w:hAnsiTheme="minorHAnsi" w:cstheme="minorBidi"/>
          <w:sz w:val="22"/>
          <w:szCs w:val="22"/>
          <w:lang w:eastAsia="en-US"/>
        </w:rPr>
        <w:t xml:space="preserve"> </w:t>
      </w:r>
    </w:p>
    <w:p w14:paraId="78A0B094" w14:textId="1FCB8008" w:rsidR="00D72DE0" w:rsidRPr="000D7ED8" w:rsidRDefault="00DA39A8" w:rsidP="009F21FA">
      <w:pPr>
        <w:pStyle w:val="Odstavecseseznamem"/>
        <w:numPr>
          <w:ilvl w:val="0"/>
          <w:numId w:val="37"/>
        </w:numPr>
        <w:tabs>
          <w:tab w:val="left" w:pos="1134"/>
        </w:tabs>
        <w:ind w:left="1560"/>
        <w:jc w:val="both"/>
        <w:rPr>
          <w:rFonts w:asciiTheme="minorHAnsi" w:eastAsiaTheme="minorHAnsi" w:hAnsiTheme="minorHAnsi" w:cstheme="minorBidi"/>
          <w:sz w:val="22"/>
          <w:szCs w:val="22"/>
          <w:lang w:eastAsia="en-US"/>
        </w:rPr>
      </w:pPr>
      <w:r w:rsidRPr="000D7ED8">
        <w:rPr>
          <w:rFonts w:asciiTheme="minorHAnsi" w:eastAsiaTheme="minorHAnsi" w:hAnsiTheme="minorHAnsi" w:cstheme="minorBidi"/>
          <w:sz w:val="22"/>
          <w:szCs w:val="22"/>
          <w:lang w:eastAsia="en-US"/>
        </w:rPr>
        <w:t xml:space="preserve">montáž optického kabelu (zafukování do připravených </w:t>
      </w:r>
      <w:proofErr w:type="gramStart"/>
      <w:r w:rsidRPr="000D7ED8">
        <w:rPr>
          <w:rFonts w:asciiTheme="minorHAnsi" w:eastAsiaTheme="minorHAnsi" w:hAnsiTheme="minorHAnsi" w:cstheme="minorBidi"/>
          <w:sz w:val="22"/>
          <w:szCs w:val="22"/>
          <w:lang w:eastAsia="en-US"/>
        </w:rPr>
        <w:t>chrániček)</w:t>
      </w:r>
      <w:r w:rsidR="00AF2A01" w:rsidRPr="000D7ED8">
        <w:rPr>
          <w:rFonts w:asciiTheme="minorHAnsi" w:eastAsiaTheme="minorHAnsi" w:hAnsiTheme="minorHAnsi" w:cstheme="minorBidi"/>
          <w:sz w:val="22"/>
          <w:szCs w:val="22"/>
          <w:lang w:eastAsia="en-US"/>
        </w:rPr>
        <w:t> </w:t>
      </w:r>
      <w:r w:rsidR="008C4E9C" w:rsidRPr="000D7ED8">
        <w:rPr>
          <w:rFonts w:asciiTheme="minorHAnsi" w:eastAsiaTheme="minorHAnsi" w:hAnsiTheme="minorHAnsi" w:cstheme="minorBidi"/>
          <w:sz w:val="22"/>
          <w:szCs w:val="22"/>
          <w:lang w:eastAsia="en-US"/>
        </w:rPr>
        <w:t xml:space="preserve"> </w:t>
      </w:r>
      <w:r w:rsidR="00695FD0" w:rsidRPr="000D7ED8">
        <w:rPr>
          <w:rFonts w:asciiTheme="minorHAnsi" w:eastAsiaTheme="minorHAnsi" w:hAnsiTheme="minorHAnsi" w:cstheme="minorBidi"/>
          <w:sz w:val="22"/>
          <w:szCs w:val="22"/>
          <w:lang w:eastAsia="en-US"/>
        </w:rPr>
        <w:t>bude</w:t>
      </w:r>
      <w:proofErr w:type="gramEnd"/>
      <w:r w:rsidR="00695FD0" w:rsidRPr="000D7ED8">
        <w:rPr>
          <w:rFonts w:asciiTheme="minorHAnsi" w:eastAsiaTheme="minorHAnsi" w:hAnsiTheme="minorHAnsi" w:cstheme="minorBidi"/>
          <w:sz w:val="22"/>
          <w:szCs w:val="22"/>
          <w:lang w:eastAsia="en-US"/>
        </w:rPr>
        <w:t xml:space="preserve"> </w:t>
      </w:r>
      <w:r w:rsidR="00D72DE0" w:rsidRPr="000D7ED8">
        <w:rPr>
          <w:rFonts w:asciiTheme="minorHAnsi" w:eastAsiaTheme="minorHAnsi" w:hAnsiTheme="minorHAnsi" w:cstheme="minorBidi"/>
          <w:sz w:val="22"/>
          <w:szCs w:val="22"/>
          <w:lang w:eastAsia="en-US"/>
        </w:rPr>
        <w:t xml:space="preserve">jinému subjektu </w:t>
      </w:r>
      <w:r w:rsidR="00695FD0" w:rsidRPr="000D7ED8">
        <w:rPr>
          <w:rFonts w:asciiTheme="minorHAnsi" w:eastAsiaTheme="minorHAnsi" w:hAnsiTheme="minorHAnsi" w:cstheme="minorBidi"/>
          <w:sz w:val="22"/>
          <w:szCs w:val="22"/>
          <w:lang w:eastAsia="en-US"/>
        </w:rPr>
        <w:t xml:space="preserve">umožněna </w:t>
      </w:r>
      <w:r w:rsidR="003577C2" w:rsidRPr="000D7ED8">
        <w:rPr>
          <w:rFonts w:asciiTheme="minorHAnsi" w:eastAsiaTheme="minorHAnsi" w:hAnsiTheme="minorHAnsi" w:cstheme="minorBidi"/>
          <w:sz w:val="22"/>
          <w:szCs w:val="22"/>
          <w:lang w:eastAsia="en-US"/>
        </w:rPr>
        <w:t xml:space="preserve">po dobu 2 týdnů, </w:t>
      </w:r>
      <w:r w:rsidR="00695FD0" w:rsidRPr="000D7ED8">
        <w:rPr>
          <w:rFonts w:asciiTheme="minorHAnsi" w:eastAsiaTheme="minorHAnsi" w:hAnsiTheme="minorHAnsi" w:cstheme="minorBidi"/>
          <w:sz w:val="22"/>
          <w:szCs w:val="22"/>
          <w:lang w:eastAsia="en-US"/>
        </w:rPr>
        <w:t>nejdříve</w:t>
      </w:r>
      <w:r w:rsidR="003577C2" w:rsidRPr="000D7ED8">
        <w:rPr>
          <w:rFonts w:asciiTheme="minorHAnsi" w:eastAsiaTheme="minorHAnsi" w:hAnsiTheme="minorHAnsi" w:cstheme="minorBidi"/>
          <w:sz w:val="22"/>
          <w:szCs w:val="22"/>
          <w:lang w:eastAsia="en-US"/>
        </w:rPr>
        <w:t xml:space="preserve"> však</w:t>
      </w:r>
      <w:r w:rsidR="00695FD0" w:rsidRPr="000D7ED8">
        <w:rPr>
          <w:rFonts w:asciiTheme="minorHAnsi" w:eastAsiaTheme="minorHAnsi" w:hAnsiTheme="minorHAnsi" w:cstheme="minorBidi"/>
          <w:sz w:val="22"/>
          <w:szCs w:val="22"/>
          <w:lang w:eastAsia="en-US"/>
        </w:rPr>
        <w:t xml:space="preserve"> po dokončení obou</w:t>
      </w:r>
      <w:r w:rsidR="00D72DE0" w:rsidRPr="000D7ED8">
        <w:rPr>
          <w:rFonts w:asciiTheme="minorHAnsi" w:eastAsiaTheme="minorHAnsi" w:hAnsiTheme="minorHAnsi" w:cstheme="minorBidi"/>
          <w:sz w:val="22"/>
          <w:szCs w:val="22"/>
          <w:lang w:eastAsia="en-US"/>
        </w:rPr>
        <w:t xml:space="preserve"> </w:t>
      </w:r>
      <w:r w:rsidR="003577C2" w:rsidRPr="000D7ED8">
        <w:rPr>
          <w:rFonts w:asciiTheme="minorHAnsi" w:eastAsiaTheme="minorHAnsi" w:hAnsiTheme="minorHAnsi" w:cstheme="minorBidi"/>
          <w:sz w:val="22"/>
          <w:szCs w:val="22"/>
          <w:lang w:eastAsia="en-US"/>
        </w:rPr>
        <w:t>pokládek a instalac</w:t>
      </w:r>
      <w:r w:rsidR="00D72DE0" w:rsidRPr="000D7ED8">
        <w:rPr>
          <w:rFonts w:asciiTheme="minorHAnsi" w:eastAsiaTheme="minorHAnsi" w:hAnsiTheme="minorHAnsi" w:cstheme="minorBidi"/>
          <w:sz w:val="22"/>
          <w:szCs w:val="22"/>
          <w:lang w:eastAsia="en-US"/>
        </w:rPr>
        <w:t>í</w:t>
      </w:r>
      <w:r w:rsidR="003577C2" w:rsidRPr="000D7ED8">
        <w:rPr>
          <w:rFonts w:asciiTheme="minorHAnsi" w:eastAsiaTheme="minorHAnsi" w:hAnsiTheme="minorHAnsi" w:cstheme="minorBidi"/>
          <w:sz w:val="22"/>
          <w:szCs w:val="22"/>
          <w:lang w:eastAsia="en-US"/>
        </w:rPr>
        <w:t xml:space="preserve"> dle bodu 1) a 2)</w:t>
      </w:r>
      <w:r w:rsidR="00695FD0" w:rsidRPr="000D7ED8">
        <w:rPr>
          <w:rFonts w:asciiTheme="minorHAnsi" w:eastAsiaTheme="minorHAnsi" w:hAnsiTheme="minorHAnsi" w:cstheme="minorBidi"/>
          <w:sz w:val="22"/>
          <w:szCs w:val="22"/>
          <w:lang w:eastAsia="en-US"/>
        </w:rPr>
        <w:t xml:space="preserve">. </w:t>
      </w:r>
      <w:proofErr w:type="gramStart"/>
      <w:r w:rsidR="00AF2A01" w:rsidRPr="000D7ED8">
        <w:rPr>
          <w:rFonts w:asciiTheme="minorHAnsi" w:eastAsiaTheme="minorHAnsi" w:hAnsiTheme="minorHAnsi" w:cstheme="minorBidi"/>
          <w:sz w:val="22"/>
          <w:szCs w:val="22"/>
          <w:lang w:eastAsia="en-US"/>
        </w:rPr>
        <w:t>Protože</w:t>
      </w:r>
      <w:r w:rsidR="00695FD0" w:rsidRPr="000D7ED8">
        <w:rPr>
          <w:rFonts w:asciiTheme="minorHAnsi" w:eastAsiaTheme="minorHAnsi" w:hAnsiTheme="minorHAnsi" w:cstheme="minorBidi"/>
          <w:sz w:val="22"/>
          <w:szCs w:val="22"/>
          <w:lang w:eastAsia="en-US"/>
        </w:rPr>
        <w:t xml:space="preserve">  doba</w:t>
      </w:r>
      <w:proofErr w:type="gramEnd"/>
      <w:r w:rsidR="00695FD0" w:rsidRPr="000D7ED8">
        <w:rPr>
          <w:rFonts w:asciiTheme="minorHAnsi" w:eastAsiaTheme="minorHAnsi" w:hAnsiTheme="minorHAnsi" w:cstheme="minorBidi"/>
          <w:sz w:val="22"/>
          <w:szCs w:val="22"/>
          <w:lang w:eastAsia="en-US"/>
        </w:rPr>
        <w:t xml:space="preserve"> realizace </w:t>
      </w:r>
      <w:r w:rsidR="003577C2" w:rsidRPr="000D7ED8">
        <w:rPr>
          <w:rFonts w:asciiTheme="minorHAnsi" w:eastAsiaTheme="minorHAnsi" w:hAnsiTheme="minorHAnsi" w:cstheme="minorBidi"/>
          <w:sz w:val="22"/>
          <w:szCs w:val="22"/>
          <w:lang w:eastAsia="en-US"/>
        </w:rPr>
        <w:t xml:space="preserve">dle bodu 1) a 2)  </w:t>
      </w:r>
      <w:r w:rsidR="00695FD0" w:rsidRPr="000D7ED8">
        <w:rPr>
          <w:rFonts w:asciiTheme="minorHAnsi" w:eastAsiaTheme="minorHAnsi" w:hAnsiTheme="minorHAnsi" w:cstheme="minorBidi"/>
          <w:sz w:val="22"/>
          <w:szCs w:val="22"/>
          <w:lang w:eastAsia="en-US"/>
        </w:rPr>
        <w:t>na sebe nenavazuje, musí být montáž kabelu umožně</w:t>
      </w:r>
      <w:r w:rsidR="00AF2A01" w:rsidRPr="000D7ED8">
        <w:rPr>
          <w:rFonts w:asciiTheme="minorHAnsi" w:eastAsiaTheme="minorHAnsi" w:hAnsiTheme="minorHAnsi" w:cstheme="minorBidi"/>
          <w:sz w:val="22"/>
          <w:szCs w:val="22"/>
          <w:lang w:eastAsia="en-US"/>
        </w:rPr>
        <w:t xml:space="preserve">na </w:t>
      </w:r>
      <w:r w:rsidR="00695FD0" w:rsidRPr="000D7ED8">
        <w:rPr>
          <w:rFonts w:asciiTheme="minorHAnsi" w:eastAsiaTheme="minorHAnsi" w:hAnsiTheme="minorHAnsi" w:cstheme="minorBidi"/>
          <w:sz w:val="22"/>
          <w:szCs w:val="22"/>
          <w:lang w:eastAsia="en-US"/>
        </w:rPr>
        <w:t xml:space="preserve"> nejpozději</w:t>
      </w:r>
      <w:r w:rsidR="00AF2A01" w:rsidRPr="000D7ED8">
        <w:rPr>
          <w:rFonts w:asciiTheme="minorHAnsi" w:eastAsiaTheme="minorHAnsi" w:hAnsiTheme="minorHAnsi" w:cstheme="minorBidi"/>
          <w:sz w:val="22"/>
          <w:szCs w:val="22"/>
          <w:lang w:eastAsia="en-US"/>
        </w:rPr>
        <w:t xml:space="preserve"> </w:t>
      </w:r>
      <w:r w:rsidR="00695FD0" w:rsidRPr="000D7ED8">
        <w:rPr>
          <w:rFonts w:asciiTheme="minorHAnsi" w:eastAsiaTheme="minorHAnsi" w:hAnsiTheme="minorHAnsi" w:cstheme="minorBidi"/>
          <w:sz w:val="22"/>
          <w:szCs w:val="22"/>
          <w:lang w:eastAsia="en-US"/>
        </w:rPr>
        <w:t xml:space="preserve">do 5 pracovních dnů od dokončení </w:t>
      </w:r>
      <w:r w:rsidR="007105C8" w:rsidRPr="000D7ED8">
        <w:rPr>
          <w:rFonts w:asciiTheme="minorHAnsi" w:eastAsiaTheme="minorHAnsi" w:hAnsiTheme="minorHAnsi" w:cstheme="minorBidi"/>
          <w:sz w:val="22"/>
          <w:szCs w:val="22"/>
          <w:lang w:eastAsia="en-US"/>
        </w:rPr>
        <w:t>instalace</w:t>
      </w:r>
      <w:r w:rsidR="00044B0B" w:rsidRPr="000D7ED8">
        <w:rPr>
          <w:rFonts w:asciiTheme="minorHAnsi" w:eastAsiaTheme="minorHAnsi" w:hAnsiTheme="minorHAnsi" w:cstheme="minorBidi"/>
          <w:sz w:val="22"/>
          <w:szCs w:val="22"/>
          <w:lang w:eastAsia="en-US"/>
        </w:rPr>
        <w:t xml:space="preserve">, která bude </w:t>
      </w:r>
      <w:r w:rsidR="008C4E9C" w:rsidRPr="000D7ED8">
        <w:rPr>
          <w:rFonts w:asciiTheme="minorHAnsi" w:eastAsiaTheme="minorHAnsi" w:hAnsiTheme="minorHAnsi" w:cstheme="minorBidi"/>
          <w:sz w:val="22"/>
          <w:szCs w:val="22"/>
          <w:lang w:eastAsia="en-US"/>
        </w:rPr>
        <w:t xml:space="preserve">realizována </w:t>
      </w:r>
      <w:r w:rsidR="00986CF4" w:rsidRPr="000D7ED8">
        <w:rPr>
          <w:rFonts w:asciiTheme="minorHAnsi" w:eastAsiaTheme="minorHAnsi" w:hAnsiTheme="minorHAnsi" w:cstheme="minorBidi"/>
          <w:sz w:val="22"/>
          <w:szCs w:val="22"/>
          <w:lang w:eastAsia="en-US"/>
        </w:rPr>
        <w:t>jako druhá v pořadí</w:t>
      </w:r>
      <w:r w:rsidR="00044B0B" w:rsidRPr="000D7ED8">
        <w:rPr>
          <w:rFonts w:asciiTheme="minorHAnsi" w:eastAsiaTheme="minorHAnsi" w:hAnsiTheme="minorHAnsi" w:cstheme="minorBidi"/>
          <w:sz w:val="22"/>
          <w:szCs w:val="22"/>
          <w:lang w:eastAsia="en-US"/>
        </w:rPr>
        <w:t>;</w:t>
      </w:r>
      <w:r w:rsidR="003577C2" w:rsidRPr="000D7ED8">
        <w:rPr>
          <w:rFonts w:asciiTheme="minorHAnsi" w:eastAsiaTheme="minorHAnsi" w:hAnsiTheme="minorHAnsi" w:cstheme="minorBidi"/>
          <w:sz w:val="22"/>
          <w:szCs w:val="22"/>
          <w:lang w:eastAsia="en-US"/>
        </w:rPr>
        <w:t xml:space="preserve"> </w:t>
      </w:r>
      <w:bookmarkStart w:id="7" w:name="_Hlk82499601"/>
    </w:p>
    <w:p w14:paraId="044910D4" w14:textId="2F4DDE7E" w:rsidR="00106449" w:rsidRPr="000D7ED8" w:rsidRDefault="00F82168" w:rsidP="009F21FA">
      <w:pPr>
        <w:pStyle w:val="Odstavecseseznamem"/>
        <w:numPr>
          <w:ilvl w:val="2"/>
          <w:numId w:val="30"/>
        </w:numPr>
        <w:spacing w:before="120" w:after="60"/>
        <w:ind w:left="1134" w:hanging="505"/>
        <w:contextualSpacing w:val="0"/>
        <w:jc w:val="both"/>
        <w:rPr>
          <w:rFonts w:asciiTheme="minorHAnsi" w:hAnsiTheme="minorHAnsi" w:cstheme="minorHAnsi"/>
          <w:sz w:val="22"/>
          <w:szCs w:val="22"/>
        </w:rPr>
      </w:pPr>
      <w:r w:rsidRPr="000D7ED8">
        <w:rPr>
          <w:rFonts w:asciiTheme="minorHAnsi" w:eastAsiaTheme="minorHAnsi" w:hAnsiTheme="minorHAnsi" w:cstheme="minorBidi"/>
          <w:sz w:val="22"/>
          <w:szCs w:val="22"/>
          <w:lang w:eastAsia="en-US"/>
        </w:rPr>
        <w:t>v</w:t>
      </w:r>
      <w:r w:rsidR="00D35F8F" w:rsidRPr="000D7ED8">
        <w:rPr>
          <w:rFonts w:asciiTheme="minorHAnsi" w:eastAsiaTheme="minorHAnsi" w:hAnsiTheme="minorHAnsi" w:cstheme="minorBidi"/>
          <w:sz w:val="22"/>
          <w:szCs w:val="22"/>
          <w:lang w:eastAsia="en-US"/>
        </w:rPr>
        <w:t xml:space="preserve"> případě, že </w:t>
      </w:r>
      <w:r w:rsidR="007676D5" w:rsidRPr="000D7ED8">
        <w:rPr>
          <w:rFonts w:asciiTheme="minorHAnsi" w:eastAsiaTheme="minorHAnsi" w:hAnsiTheme="minorHAnsi" w:cstheme="minorBidi"/>
          <w:sz w:val="22"/>
          <w:szCs w:val="22"/>
          <w:lang w:eastAsia="en-US"/>
        </w:rPr>
        <w:t xml:space="preserve">objednatel </w:t>
      </w:r>
      <w:r w:rsidR="00D35F8F" w:rsidRPr="000D7ED8">
        <w:rPr>
          <w:rFonts w:asciiTheme="minorHAnsi" w:eastAsiaTheme="minorHAnsi" w:hAnsiTheme="minorHAnsi" w:cstheme="minorBidi"/>
          <w:sz w:val="22"/>
          <w:szCs w:val="22"/>
          <w:lang w:eastAsia="en-US"/>
        </w:rPr>
        <w:t xml:space="preserve">nevyužije </w:t>
      </w:r>
      <w:r w:rsidR="00106449" w:rsidRPr="000D7ED8">
        <w:rPr>
          <w:rFonts w:asciiTheme="minorHAnsi" w:eastAsiaTheme="minorHAnsi" w:hAnsiTheme="minorHAnsi" w:cstheme="minorBidi"/>
          <w:sz w:val="22"/>
          <w:szCs w:val="22"/>
          <w:lang w:eastAsia="en-US"/>
        </w:rPr>
        <w:t xml:space="preserve">vyhrazené změny závazku dle § 100 odst. 3 </w:t>
      </w:r>
      <w:r w:rsidR="00E1386B" w:rsidRPr="000D7ED8">
        <w:rPr>
          <w:rFonts w:asciiTheme="minorHAnsi" w:eastAsiaTheme="minorHAnsi" w:hAnsiTheme="minorHAnsi" w:cstheme="minorBidi"/>
          <w:sz w:val="22"/>
          <w:szCs w:val="22"/>
          <w:lang w:eastAsia="en-US"/>
        </w:rPr>
        <w:t>Z</w:t>
      </w:r>
      <w:r w:rsidR="00106449" w:rsidRPr="000D7ED8">
        <w:rPr>
          <w:rFonts w:asciiTheme="minorHAnsi" w:eastAsiaTheme="minorHAnsi" w:hAnsiTheme="minorHAnsi" w:cstheme="minorBidi"/>
          <w:sz w:val="22"/>
          <w:szCs w:val="22"/>
          <w:lang w:eastAsia="en-US"/>
        </w:rPr>
        <w:t>ZVZ na dodávku nového výtahu</w:t>
      </w:r>
      <w:r w:rsidR="006B5737" w:rsidRPr="000D7ED8">
        <w:rPr>
          <w:rFonts w:asciiTheme="minorHAnsi" w:eastAsiaTheme="minorHAnsi" w:hAnsiTheme="minorHAnsi" w:cstheme="minorBidi"/>
          <w:sz w:val="22"/>
          <w:szCs w:val="22"/>
          <w:lang w:eastAsia="en-US"/>
        </w:rPr>
        <w:t>,</w:t>
      </w:r>
      <w:r w:rsidR="00D35F8F" w:rsidRPr="000D7ED8">
        <w:rPr>
          <w:rFonts w:asciiTheme="minorHAnsi" w:eastAsiaTheme="minorHAnsi" w:hAnsiTheme="minorHAnsi" w:cstheme="minorBidi"/>
          <w:sz w:val="22"/>
          <w:szCs w:val="22"/>
          <w:lang w:eastAsia="en-US"/>
        </w:rPr>
        <w:t xml:space="preserve"> </w:t>
      </w:r>
      <w:r w:rsidR="00106449" w:rsidRPr="000D7ED8">
        <w:rPr>
          <w:rFonts w:asciiTheme="minorHAnsi" w:eastAsiaTheme="minorHAnsi" w:hAnsiTheme="minorHAnsi" w:cstheme="minorBidi"/>
          <w:sz w:val="22"/>
          <w:szCs w:val="22"/>
          <w:lang w:eastAsia="en-US"/>
        </w:rPr>
        <w:t xml:space="preserve">strpět výměnu </w:t>
      </w:r>
      <w:proofErr w:type="gramStart"/>
      <w:r w:rsidR="00106449" w:rsidRPr="000D7ED8">
        <w:rPr>
          <w:rFonts w:asciiTheme="minorHAnsi" w:eastAsiaTheme="minorHAnsi" w:hAnsiTheme="minorHAnsi" w:cstheme="minorBidi"/>
          <w:sz w:val="22"/>
          <w:szCs w:val="22"/>
          <w:lang w:eastAsia="en-US"/>
        </w:rPr>
        <w:t>stávajícího  výtahu</w:t>
      </w:r>
      <w:proofErr w:type="gramEnd"/>
      <w:r w:rsidR="00106449" w:rsidRPr="000D7ED8">
        <w:rPr>
          <w:rFonts w:asciiTheme="minorHAnsi" w:eastAsiaTheme="minorHAnsi" w:hAnsiTheme="minorHAnsi" w:cstheme="minorBidi"/>
          <w:sz w:val="22"/>
          <w:szCs w:val="22"/>
          <w:lang w:eastAsia="en-US"/>
        </w:rPr>
        <w:t xml:space="preserve"> v objektu č.p. 2983 za nový. </w:t>
      </w:r>
      <w:r w:rsidRPr="000D7ED8">
        <w:rPr>
          <w:rFonts w:asciiTheme="minorHAnsi" w:eastAsiaTheme="minorHAnsi" w:hAnsiTheme="minorHAnsi" w:cstheme="minorBidi"/>
          <w:sz w:val="22"/>
          <w:szCs w:val="22"/>
          <w:lang w:eastAsia="en-US"/>
        </w:rPr>
        <w:t>Vzhledem k tomu, že stávající výtah bude sloužit pro vni</w:t>
      </w:r>
      <w:r w:rsidR="00BD6686" w:rsidRPr="000D7ED8">
        <w:rPr>
          <w:rFonts w:asciiTheme="minorHAnsi" w:eastAsiaTheme="minorHAnsi" w:hAnsiTheme="minorHAnsi" w:cstheme="minorBidi"/>
          <w:sz w:val="22"/>
          <w:szCs w:val="22"/>
          <w:lang w:eastAsia="en-US"/>
        </w:rPr>
        <w:t>t</w:t>
      </w:r>
      <w:r w:rsidRPr="000D7ED8">
        <w:rPr>
          <w:rFonts w:asciiTheme="minorHAnsi" w:eastAsiaTheme="minorHAnsi" w:hAnsiTheme="minorHAnsi" w:cstheme="minorBidi"/>
          <w:sz w:val="22"/>
          <w:szCs w:val="22"/>
          <w:lang w:eastAsia="en-US"/>
        </w:rPr>
        <w:t xml:space="preserve">řní staveništní dopravu, je nutné, aby </w:t>
      </w:r>
      <w:r w:rsidR="00106449" w:rsidRPr="000D7ED8">
        <w:rPr>
          <w:rFonts w:asciiTheme="minorHAnsi" w:eastAsiaTheme="minorHAnsi" w:hAnsiTheme="minorHAnsi" w:cstheme="minorBidi"/>
          <w:sz w:val="22"/>
          <w:szCs w:val="22"/>
          <w:lang w:eastAsia="en-US"/>
        </w:rPr>
        <w:t xml:space="preserve">zhotovitel </w:t>
      </w:r>
      <w:r w:rsidRPr="000D7ED8">
        <w:rPr>
          <w:rFonts w:asciiTheme="minorHAnsi" w:eastAsiaTheme="minorHAnsi" w:hAnsiTheme="minorHAnsi" w:cstheme="minorBidi"/>
          <w:sz w:val="22"/>
          <w:szCs w:val="22"/>
          <w:lang w:eastAsia="en-US"/>
        </w:rPr>
        <w:t xml:space="preserve">stavby </w:t>
      </w:r>
      <w:proofErr w:type="gramStart"/>
      <w:r w:rsidRPr="000D7ED8">
        <w:rPr>
          <w:rFonts w:asciiTheme="minorHAnsi" w:eastAsiaTheme="minorHAnsi" w:hAnsiTheme="minorHAnsi" w:cstheme="minorBidi"/>
          <w:sz w:val="22"/>
          <w:szCs w:val="22"/>
          <w:lang w:eastAsia="en-US"/>
        </w:rPr>
        <w:t>koordinoval</w:t>
      </w:r>
      <w:r w:rsidR="00106449" w:rsidRPr="000D7ED8">
        <w:rPr>
          <w:rFonts w:asciiTheme="minorHAnsi" w:eastAsiaTheme="minorHAnsi" w:hAnsiTheme="minorHAnsi" w:cstheme="minorBidi"/>
          <w:sz w:val="22"/>
          <w:szCs w:val="22"/>
          <w:lang w:eastAsia="en-US"/>
        </w:rPr>
        <w:t xml:space="preserve">  výměnu</w:t>
      </w:r>
      <w:proofErr w:type="gramEnd"/>
      <w:r w:rsidR="00106449" w:rsidRPr="000D7ED8">
        <w:rPr>
          <w:rFonts w:asciiTheme="minorHAnsi" w:eastAsiaTheme="minorHAnsi" w:hAnsiTheme="minorHAnsi" w:cstheme="minorBidi"/>
          <w:sz w:val="22"/>
          <w:szCs w:val="22"/>
          <w:lang w:eastAsia="en-US"/>
        </w:rPr>
        <w:t xml:space="preserve"> výtahu se zh</w:t>
      </w:r>
      <w:r w:rsidRPr="000D7ED8">
        <w:rPr>
          <w:rFonts w:asciiTheme="minorHAnsi" w:eastAsiaTheme="minorHAnsi" w:hAnsiTheme="minorHAnsi" w:cstheme="minorBidi"/>
          <w:sz w:val="22"/>
          <w:szCs w:val="22"/>
          <w:lang w:eastAsia="en-US"/>
        </w:rPr>
        <w:t>o</w:t>
      </w:r>
      <w:r w:rsidR="00106449" w:rsidRPr="000D7ED8">
        <w:rPr>
          <w:rFonts w:asciiTheme="minorHAnsi" w:eastAsiaTheme="minorHAnsi" w:hAnsiTheme="minorHAnsi" w:cstheme="minorBidi"/>
          <w:sz w:val="22"/>
          <w:szCs w:val="22"/>
          <w:lang w:eastAsia="en-US"/>
        </w:rPr>
        <w:t>tovitel</w:t>
      </w:r>
      <w:r w:rsidRPr="000D7ED8">
        <w:rPr>
          <w:rFonts w:asciiTheme="minorHAnsi" w:eastAsiaTheme="minorHAnsi" w:hAnsiTheme="minorHAnsi" w:cstheme="minorBidi"/>
          <w:sz w:val="22"/>
          <w:szCs w:val="22"/>
          <w:lang w:eastAsia="en-US"/>
        </w:rPr>
        <w:t>em</w:t>
      </w:r>
      <w:r w:rsidR="00106449" w:rsidRPr="000D7ED8">
        <w:rPr>
          <w:rFonts w:asciiTheme="minorHAnsi" w:eastAsiaTheme="minorHAnsi" w:hAnsiTheme="minorHAnsi" w:cstheme="minorBidi"/>
          <w:sz w:val="22"/>
          <w:szCs w:val="22"/>
          <w:lang w:eastAsia="en-US"/>
        </w:rPr>
        <w:t xml:space="preserve"> výtahu tak, aby samotná realizace  výměny výtahu </w:t>
      </w:r>
      <w:r w:rsidRPr="000D7ED8">
        <w:rPr>
          <w:rFonts w:asciiTheme="minorHAnsi" w:eastAsiaTheme="minorHAnsi" w:hAnsiTheme="minorHAnsi" w:cstheme="minorBidi"/>
          <w:sz w:val="22"/>
          <w:szCs w:val="22"/>
          <w:lang w:eastAsia="en-US"/>
        </w:rPr>
        <w:t>byla realizována</w:t>
      </w:r>
      <w:r w:rsidR="00106449" w:rsidRPr="000D7ED8">
        <w:rPr>
          <w:rFonts w:asciiTheme="minorHAnsi" w:eastAsiaTheme="minorHAnsi" w:hAnsiTheme="minorHAnsi" w:cstheme="minorBidi"/>
          <w:sz w:val="22"/>
          <w:szCs w:val="22"/>
          <w:lang w:eastAsia="en-US"/>
        </w:rPr>
        <w:t xml:space="preserve"> až po ukončení staveništní dopravy</w:t>
      </w:r>
      <w:r w:rsidR="00E06003" w:rsidRPr="000D7ED8">
        <w:rPr>
          <w:rFonts w:asciiTheme="minorHAnsi" w:eastAsiaTheme="minorHAnsi" w:hAnsiTheme="minorHAnsi" w:cstheme="minorBidi"/>
          <w:sz w:val="22"/>
          <w:szCs w:val="22"/>
          <w:lang w:eastAsia="en-US"/>
        </w:rPr>
        <w:t xml:space="preserve"> </w:t>
      </w:r>
      <w:r w:rsidRPr="000D7ED8">
        <w:rPr>
          <w:rFonts w:asciiTheme="minorHAnsi" w:eastAsiaTheme="minorHAnsi" w:hAnsiTheme="minorHAnsi" w:cstheme="minorBidi"/>
          <w:sz w:val="22"/>
          <w:szCs w:val="22"/>
          <w:lang w:eastAsia="en-US"/>
        </w:rPr>
        <w:t xml:space="preserve">a </w:t>
      </w:r>
      <w:r w:rsidR="0000614A" w:rsidRPr="000D7ED8">
        <w:rPr>
          <w:rFonts w:asciiTheme="minorHAnsi" w:eastAsiaTheme="minorHAnsi" w:hAnsiTheme="minorHAnsi" w:cstheme="minorBidi"/>
          <w:sz w:val="22"/>
          <w:szCs w:val="22"/>
          <w:lang w:eastAsia="en-US"/>
        </w:rPr>
        <w:t>jeho výměna</w:t>
      </w:r>
      <w:r w:rsidR="00BD6686" w:rsidRPr="000D7ED8">
        <w:rPr>
          <w:rFonts w:asciiTheme="minorHAnsi" w:eastAsiaTheme="minorHAnsi" w:hAnsiTheme="minorHAnsi" w:cstheme="minorBidi"/>
          <w:sz w:val="22"/>
          <w:szCs w:val="22"/>
          <w:lang w:eastAsia="en-US"/>
        </w:rPr>
        <w:t xml:space="preserve"> </w:t>
      </w:r>
      <w:r w:rsidR="0000614A" w:rsidRPr="000D7ED8">
        <w:rPr>
          <w:rFonts w:asciiTheme="minorHAnsi" w:eastAsiaTheme="minorHAnsi" w:hAnsiTheme="minorHAnsi" w:cstheme="minorBidi"/>
          <w:sz w:val="22"/>
          <w:szCs w:val="22"/>
          <w:lang w:eastAsia="en-US"/>
        </w:rPr>
        <w:t>zahájena</w:t>
      </w:r>
      <w:r w:rsidR="006B5737" w:rsidRPr="000D7ED8">
        <w:rPr>
          <w:rFonts w:asciiTheme="minorHAnsi" w:eastAsiaTheme="minorHAnsi" w:hAnsiTheme="minorHAnsi" w:cstheme="minorBidi"/>
          <w:sz w:val="22"/>
          <w:szCs w:val="22"/>
          <w:lang w:eastAsia="en-US"/>
        </w:rPr>
        <w:t xml:space="preserve">  </w:t>
      </w:r>
      <w:r w:rsidRPr="000D7ED8">
        <w:rPr>
          <w:rFonts w:asciiTheme="minorHAnsi" w:eastAsiaTheme="minorHAnsi" w:hAnsiTheme="minorHAnsi" w:cstheme="minorBidi"/>
          <w:sz w:val="22"/>
          <w:szCs w:val="22"/>
          <w:lang w:eastAsia="en-US"/>
        </w:rPr>
        <w:t xml:space="preserve">nejpozději  </w:t>
      </w:r>
      <w:r w:rsidR="00144A79" w:rsidRPr="000D7ED8">
        <w:rPr>
          <w:rFonts w:asciiTheme="minorHAnsi" w:eastAsiaTheme="minorHAnsi" w:hAnsiTheme="minorHAnsi" w:cstheme="minorBidi"/>
          <w:sz w:val="22"/>
          <w:szCs w:val="22"/>
          <w:lang w:eastAsia="en-US"/>
        </w:rPr>
        <w:t>6</w:t>
      </w:r>
      <w:r w:rsidRPr="000D7ED8">
        <w:rPr>
          <w:rFonts w:asciiTheme="minorHAnsi" w:eastAsiaTheme="minorHAnsi" w:hAnsiTheme="minorHAnsi" w:cstheme="minorBidi"/>
          <w:sz w:val="22"/>
          <w:szCs w:val="22"/>
          <w:lang w:eastAsia="en-US"/>
        </w:rPr>
        <w:t xml:space="preserve"> týdn</w:t>
      </w:r>
      <w:r w:rsidR="00144A79" w:rsidRPr="000D7ED8">
        <w:rPr>
          <w:rFonts w:asciiTheme="minorHAnsi" w:eastAsiaTheme="minorHAnsi" w:hAnsiTheme="minorHAnsi" w:cstheme="minorBidi"/>
          <w:sz w:val="22"/>
          <w:szCs w:val="22"/>
          <w:lang w:eastAsia="en-US"/>
        </w:rPr>
        <w:t>ů</w:t>
      </w:r>
      <w:r w:rsidRPr="000D7ED8">
        <w:rPr>
          <w:rFonts w:asciiTheme="minorHAnsi" w:eastAsiaTheme="minorHAnsi" w:hAnsiTheme="minorHAnsi" w:cstheme="minorBidi"/>
          <w:sz w:val="22"/>
          <w:szCs w:val="22"/>
          <w:lang w:eastAsia="en-US"/>
        </w:rPr>
        <w:t xml:space="preserve"> před  stanoveným</w:t>
      </w:r>
      <w:r w:rsidR="006B5737" w:rsidRPr="000D7ED8">
        <w:rPr>
          <w:rFonts w:asciiTheme="minorHAnsi" w:eastAsiaTheme="minorHAnsi" w:hAnsiTheme="minorHAnsi" w:cstheme="minorBidi"/>
          <w:sz w:val="22"/>
          <w:szCs w:val="22"/>
          <w:lang w:eastAsia="en-US"/>
        </w:rPr>
        <w:t xml:space="preserve"> dílčím</w:t>
      </w:r>
      <w:r w:rsidRPr="000D7ED8">
        <w:rPr>
          <w:rFonts w:asciiTheme="minorHAnsi" w:eastAsiaTheme="minorHAnsi" w:hAnsiTheme="minorHAnsi" w:cstheme="minorBidi"/>
          <w:sz w:val="22"/>
          <w:szCs w:val="22"/>
          <w:lang w:eastAsia="en-US"/>
        </w:rPr>
        <w:t xml:space="preserve"> termínem </w:t>
      </w:r>
      <w:r w:rsidR="006B5737" w:rsidRPr="000D7ED8">
        <w:rPr>
          <w:rFonts w:asciiTheme="minorHAnsi" w:eastAsiaTheme="minorHAnsi" w:hAnsiTheme="minorHAnsi" w:cstheme="minorBidi"/>
          <w:sz w:val="22"/>
          <w:szCs w:val="22"/>
          <w:lang w:eastAsia="en-US"/>
        </w:rPr>
        <w:t xml:space="preserve">dle </w:t>
      </w:r>
      <w:r w:rsidR="0000614A" w:rsidRPr="000D7ED8">
        <w:rPr>
          <w:rFonts w:asciiTheme="minorHAnsi" w:eastAsiaTheme="minorHAnsi" w:hAnsiTheme="minorHAnsi" w:cstheme="minorBidi"/>
          <w:sz w:val="22"/>
          <w:szCs w:val="22"/>
          <w:lang w:eastAsia="en-US"/>
        </w:rPr>
        <w:t>odst.</w:t>
      </w:r>
      <w:r w:rsidR="006B5737" w:rsidRPr="000D7ED8">
        <w:rPr>
          <w:rFonts w:asciiTheme="minorHAnsi" w:eastAsiaTheme="minorHAnsi" w:hAnsiTheme="minorHAnsi" w:cstheme="minorBidi"/>
          <w:sz w:val="22"/>
          <w:szCs w:val="22"/>
          <w:lang w:eastAsia="en-US"/>
        </w:rPr>
        <w:t xml:space="preserve"> </w:t>
      </w:r>
      <w:r w:rsidR="0000614A" w:rsidRPr="000D7ED8">
        <w:rPr>
          <w:rFonts w:asciiTheme="minorHAnsi" w:eastAsiaTheme="minorHAnsi" w:hAnsiTheme="minorHAnsi" w:cstheme="minorBidi"/>
          <w:sz w:val="22"/>
          <w:szCs w:val="22"/>
          <w:lang w:eastAsia="en-US"/>
        </w:rPr>
        <w:t>4.5 smlouvy</w:t>
      </w:r>
      <w:r w:rsidR="00DB6806" w:rsidRPr="000D7ED8">
        <w:rPr>
          <w:rFonts w:asciiTheme="minorHAnsi" w:eastAsiaTheme="minorHAnsi" w:hAnsiTheme="minorHAnsi" w:cstheme="minorBidi"/>
          <w:sz w:val="22"/>
          <w:szCs w:val="22"/>
          <w:lang w:eastAsia="en-US"/>
        </w:rPr>
        <w:t>;</w:t>
      </w:r>
    </w:p>
    <w:bookmarkEnd w:id="7"/>
    <w:p w14:paraId="5557D207" w14:textId="3F336D8E" w:rsidR="00C67CEA" w:rsidRPr="000D7ED8" w:rsidRDefault="00C67CEA" w:rsidP="009F21FA">
      <w:pPr>
        <w:pStyle w:val="Odstavecseseznamem"/>
        <w:numPr>
          <w:ilvl w:val="2"/>
          <w:numId w:val="30"/>
        </w:numPr>
        <w:spacing w:before="120" w:after="60"/>
        <w:ind w:left="1134" w:hanging="505"/>
        <w:contextualSpacing w:val="0"/>
        <w:jc w:val="both"/>
        <w:rPr>
          <w:rFonts w:asciiTheme="minorHAnsi" w:hAnsiTheme="minorHAnsi" w:cstheme="minorHAnsi"/>
          <w:sz w:val="22"/>
          <w:szCs w:val="22"/>
        </w:rPr>
      </w:pPr>
      <w:proofErr w:type="gramStart"/>
      <w:r w:rsidRPr="000D7ED8">
        <w:rPr>
          <w:rFonts w:asciiTheme="minorHAnsi" w:eastAsiaTheme="minorHAnsi" w:hAnsiTheme="minorHAnsi" w:cstheme="minorBidi"/>
          <w:sz w:val="22"/>
          <w:szCs w:val="22"/>
          <w:lang w:eastAsia="en-US"/>
        </w:rPr>
        <w:t>koordinova</w:t>
      </w:r>
      <w:r w:rsidR="002F27CA" w:rsidRPr="000D7ED8">
        <w:rPr>
          <w:rFonts w:asciiTheme="minorHAnsi" w:eastAsiaTheme="minorHAnsi" w:hAnsiTheme="minorHAnsi" w:cstheme="minorBidi"/>
          <w:sz w:val="22"/>
          <w:szCs w:val="22"/>
          <w:lang w:eastAsia="en-US"/>
        </w:rPr>
        <w:t>t</w:t>
      </w:r>
      <w:r w:rsidRPr="000D7ED8">
        <w:rPr>
          <w:rFonts w:asciiTheme="minorHAnsi" w:eastAsiaTheme="minorHAnsi" w:hAnsiTheme="minorHAnsi" w:cstheme="minorBidi"/>
          <w:sz w:val="22"/>
          <w:szCs w:val="22"/>
          <w:lang w:eastAsia="en-US"/>
        </w:rPr>
        <w:t xml:space="preserve">  </w:t>
      </w:r>
      <w:r w:rsidRPr="000D7ED8">
        <w:rPr>
          <w:rFonts w:asciiTheme="minorHAnsi" w:hAnsiTheme="minorHAnsi" w:cstheme="minorHAnsi"/>
          <w:sz w:val="22"/>
          <w:szCs w:val="22"/>
        </w:rPr>
        <w:t>montáž</w:t>
      </w:r>
      <w:proofErr w:type="gramEnd"/>
      <w:r w:rsidRPr="000D7ED8">
        <w:rPr>
          <w:rFonts w:asciiTheme="minorHAnsi" w:hAnsiTheme="minorHAnsi" w:cstheme="minorHAnsi"/>
          <w:sz w:val="22"/>
          <w:szCs w:val="22"/>
        </w:rPr>
        <w:t xml:space="preserve"> dřevěného obkladu výtahu </w:t>
      </w:r>
      <w:r w:rsidRPr="000D7ED8">
        <w:rPr>
          <w:rFonts w:asciiTheme="minorHAnsi" w:eastAsiaTheme="minorHAnsi" w:hAnsiTheme="minorHAnsi" w:cstheme="minorBidi"/>
          <w:sz w:val="22"/>
          <w:szCs w:val="22"/>
          <w:lang w:eastAsia="en-US"/>
        </w:rPr>
        <w:t xml:space="preserve">s </w:t>
      </w:r>
      <w:r w:rsidR="00986CF4" w:rsidRPr="000D7ED8">
        <w:rPr>
          <w:rFonts w:asciiTheme="minorHAnsi" w:eastAsiaTheme="minorHAnsi" w:hAnsiTheme="minorHAnsi" w:cstheme="minorBidi"/>
          <w:sz w:val="22"/>
          <w:szCs w:val="22"/>
          <w:lang w:eastAsia="en-US"/>
        </w:rPr>
        <w:t>dodavatelem</w:t>
      </w:r>
      <w:r w:rsidRPr="000D7ED8">
        <w:rPr>
          <w:rFonts w:asciiTheme="minorHAnsi" w:eastAsiaTheme="minorHAnsi" w:hAnsiTheme="minorHAnsi" w:cstheme="minorBidi"/>
          <w:sz w:val="22"/>
          <w:szCs w:val="22"/>
          <w:lang w:eastAsia="en-US"/>
        </w:rPr>
        <w:t xml:space="preserve"> výtahu tak, aby samotná montáž obkladu byla realizována v průběhu instalace výtahu</w:t>
      </w:r>
      <w:r w:rsidR="009A1055" w:rsidRPr="000D7ED8">
        <w:rPr>
          <w:rFonts w:asciiTheme="minorHAnsi" w:eastAsiaTheme="minorHAnsi" w:hAnsiTheme="minorHAnsi" w:cstheme="minorBidi"/>
          <w:sz w:val="22"/>
          <w:szCs w:val="22"/>
          <w:lang w:eastAsia="en-US"/>
        </w:rPr>
        <w:t>;</w:t>
      </w:r>
    </w:p>
    <w:p w14:paraId="7841BB93" w14:textId="5D2B43B5" w:rsidR="00144A79" w:rsidRPr="000D7ED8" w:rsidRDefault="00144A79" w:rsidP="009F21FA">
      <w:pPr>
        <w:pStyle w:val="Odstavecseseznamem"/>
        <w:numPr>
          <w:ilvl w:val="2"/>
          <w:numId w:val="30"/>
        </w:numPr>
        <w:spacing w:before="120" w:after="60"/>
        <w:ind w:left="1134" w:hanging="505"/>
        <w:contextualSpacing w:val="0"/>
        <w:jc w:val="both"/>
        <w:rPr>
          <w:rFonts w:asciiTheme="minorHAnsi" w:hAnsiTheme="minorHAnsi" w:cstheme="minorHAnsi"/>
          <w:sz w:val="22"/>
          <w:szCs w:val="22"/>
        </w:rPr>
      </w:pPr>
      <w:r w:rsidRPr="000D7ED8">
        <w:rPr>
          <w:rFonts w:asciiTheme="minorHAnsi" w:hAnsiTheme="minorHAnsi" w:cstheme="minorHAnsi"/>
          <w:sz w:val="22"/>
          <w:szCs w:val="22"/>
        </w:rPr>
        <w:t xml:space="preserve">umožnit v průběhu realizace stavebních prací prohlídku prostor dodavatelům vnitřního vybavení, vyvolávacího systému </w:t>
      </w:r>
      <w:proofErr w:type="gramStart"/>
      <w:r w:rsidRPr="000D7ED8">
        <w:rPr>
          <w:rFonts w:asciiTheme="minorHAnsi" w:hAnsiTheme="minorHAnsi" w:cstheme="minorHAnsi"/>
          <w:sz w:val="22"/>
          <w:szCs w:val="22"/>
        </w:rPr>
        <w:t>a  informačního</w:t>
      </w:r>
      <w:proofErr w:type="gramEnd"/>
      <w:r w:rsidRPr="000D7ED8">
        <w:rPr>
          <w:rFonts w:asciiTheme="minorHAnsi" w:hAnsiTheme="minorHAnsi" w:cstheme="minorHAnsi"/>
          <w:sz w:val="22"/>
          <w:szCs w:val="22"/>
        </w:rPr>
        <w:t xml:space="preserve"> systému, úřední desky a dalších potřebných technologií</w:t>
      </w:r>
      <w:r w:rsidR="00AF48D2" w:rsidRPr="000D7ED8">
        <w:rPr>
          <w:rFonts w:asciiTheme="minorHAnsi" w:hAnsiTheme="minorHAnsi" w:cstheme="minorHAnsi"/>
          <w:sz w:val="22"/>
          <w:szCs w:val="22"/>
        </w:rPr>
        <w:t xml:space="preserve"> nebo zařízení</w:t>
      </w:r>
      <w:r w:rsidRPr="000D7ED8">
        <w:rPr>
          <w:rFonts w:asciiTheme="minorHAnsi" w:hAnsiTheme="minorHAnsi" w:cstheme="minorHAnsi"/>
          <w:sz w:val="22"/>
          <w:szCs w:val="22"/>
        </w:rPr>
        <w:t xml:space="preserve">. Zhotovitel je dále povinen spolupracovat s těmito dodavateli </w:t>
      </w:r>
      <w:proofErr w:type="gramStart"/>
      <w:r w:rsidRPr="000D7ED8">
        <w:rPr>
          <w:rFonts w:asciiTheme="minorHAnsi" w:hAnsiTheme="minorHAnsi" w:cstheme="minorHAnsi"/>
          <w:sz w:val="22"/>
          <w:szCs w:val="22"/>
        </w:rPr>
        <w:t>a  umožnit</w:t>
      </w:r>
      <w:proofErr w:type="gramEnd"/>
      <w:r w:rsidRPr="000D7ED8">
        <w:rPr>
          <w:rFonts w:asciiTheme="minorHAnsi" w:hAnsiTheme="minorHAnsi" w:cstheme="minorHAnsi"/>
          <w:sz w:val="22"/>
          <w:szCs w:val="22"/>
        </w:rPr>
        <w:t xml:space="preserve"> případnou instalaci či montáž  dodávané technologie nebo vybavení;</w:t>
      </w:r>
    </w:p>
    <w:p w14:paraId="0212461C" w14:textId="32FEAC0A" w:rsidR="00181DE1" w:rsidRPr="000D7ED8" w:rsidRDefault="00181DE1" w:rsidP="009F21FA">
      <w:pPr>
        <w:pStyle w:val="Odstavecseseznamem"/>
        <w:numPr>
          <w:ilvl w:val="2"/>
          <w:numId w:val="30"/>
        </w:numPr>
        <w:spacing w:before="120" w:after="60"/>
        <w:ind w:left="1134" w:hanging="505"/>
        <w:contextualSpacing w:val="0"/>
        <w:jc w:val="both"/>
        <w:rPr>
          <w:rFonts w:asciiTheme="minorHAnsi" w:hAnsiTheme="minorHAnsi" w:cstheme="minorHAnsi"/>
          <w:sz w:val="22"/>
          <w:szCs w:val="22"/>
        </w:rPr>
      </w:pPr>
      <w:r w:rsidRPr="000D7ED8">
        <w:rPr>
          <w:rFonts w:asciiTheme="minorHAnsi" w:hAnsiTheme="minorHAnsi" w:cstheme="minorHAnsi"/>
          <w:sz w:val="22"/>
          <w:szCs w:val="22"/>
        </w:rPr>
        <w:t xml:space="preserve">koordinovat </w:t>
      </w:r>
      <w:r w:rsidR="002F27CA" w:rsidRPr="000D7ED8">
        <w:rPr>
          <w:rFonts w:asciiTheme="minorHAnsi" w:hAnsiTheme="minorHAnsi" w:cstheme="minorHAnsi"/>
          <w:sz w:val="22"/>
          <w:szCs w:val="22"/>
        </w:rPr>
        <w:t xml:space="preserve">s dodavatelem úřední desky </w:t>
      </w:r>
      <w:r w:rsidRPr="000D7ED8">
        <w:rPr>
          <w:rFonts w:asciiTheme="minorHAnsi" w:hAnsiTheme="minorHAnsi" w:cstheme="minorHAnsi"/>
          <w:sz w:val="22"/>
          <w:szCs w:val="22"/>
        </w:rPr>
        <w:t xml:space="preserve">přípravu pro </w:t>
      </w:r>
      <w:r w:rsidR="002F27CA" w:rsidRPr="000D7ED8">
        <w:rPr>
          <w:rFonts w:asciiTheme="minorHAnsi" w:hAnsiTheme="minorHAnsi" w:cstheme="minorHAnsi"/>
          <w:sz w:val="22"/>
          <w:szCs w:val="22"/>
        </w:rPr>
        <w:t xml:space="preserve">její </w:t>
      </w:r>
      <w:r w:rsidRPr="000D7ED8">
        <w:rPr>
          <w:rFonts w:asciiTheme="minorHAnsi" w:hAnsiTheme="minorHAnsi" w:cstheme="minorHAnsi"/>
          <w:sz w:val="22"/>
          <w:szCs w:val="22"/>
        </w:rPr>
        <w:t xml:space="preserve">osazení do zavěšeného </w:t>
      </w:r>
      <w:r w:rsidR="00F702DE" w:rsidRPr="000D7ED8">
        <w:rPr>
          <w:rFonts w:asciiTheme="minorHAnsi" w:hAnsiTheme="minorHAnsi" w:cstheme="minorHAnsi"/>
          <w:sz w:val="22"/>
          <w:szCs w:val="22"/>
        </w:rPr>
        <w:t xml:space="preserve">fasádního </w:t>
      </w:r>
      <w:r w:rsidR="00F702DE" w:rsidRPr="000D7ED8">
        <w:rPr>
          <w:rFonts w:asciiTheme="minorHAnsi" w:eastAsiaTheme="minorHAnsi" w:hAnsiTheme="minorHAnsi" w:cstheme="minorBidi"/>
          <w:sz w:val="22"/>
          <w:szCs w:val="22"/>
          <w:lang w:eastAsia="en-US"/>
        </w:rPr>
        <w:t>systému</w:t>
      </w:r>
      <w:r w:rsidR="00F702DE" w:rsidRPr="000D7ED8">
        <w:rPr>
          <w:rFonts w:asciiTheme="minorHAnsi" w:hAnsiTheme="minorHAnsi" w:cstheme="minorHAnsi"/>
          <w:sz w:val="22"/>
          <w:szCs w:val="22"/>
        </w:rPr>
        <w:t xml:space="preserve"> a</w:t>
      </w:r>
      <w:r w:rsidR="00424DE0" w:rsidRPr="000D7ED8">
        <w:rPr>
          <w:rFonts w:asciiTheme="minorHAnsi" w:hAnsiTheme="minorHAnsi" w:cstheme="minorHAnsi"/>
          <w:sz w:val="22"/>
          <w:szCs w:val="22"/>
        </w:rPr>
        <w:t xml:space="preserve"> 1 týden </w:t>
      </w:r>
      <w:r w:rsidR="00F702DE" w:rsidRPr="000D7ED8">
        <w:rPr>
          <w:rFonts w:asciiTheme="minorHAnsi" w:hAnsiTheme="minorHAnsi" w:cstheme="minorHAnsi"/>
          <w:sz w:val="22"/>
          <w:szCs w:val="22"/>
        </w:rPr>
        <w:t xml:space="preserve">před ukončením realizace </w:t>
      </w:r>
      <w:r w:rsidR="00A17C68" w:rsidRPr="000D7ED8">
        <w:rPr>
          <w:rFonts w:asciiTheme="minorHAnsi" w:hAnsiTheme="minorHAnsi" w:cstheme="minorHAnsi"/>
          <w:sz w:val="22"/>
          <w:szCs w:val="22"/>
        </w:rPr>
        <w:t>č</w:t>
      </w:r>
      <w:r w:rsidR="00F702DE" w:rsidRPr="000D7ED8">
        <w:rPr>
          <w:rFonts w:asciiTheme="minorHAnsi" w:hAnsiTheme="minorHAnsi" w:cstheme="minorHAnsi"/>
          <w:sz w:val="22"/>
          <w:szCs w:val="22"/>
        </w:rPr>
        <w:t xml:space="preserve">ásti díla dle čl. 2.1.2 </w:t>
      </w:r>
      <w:r w:rsidR="00481927" w:rsidRPr="000D7ED8">
        <w:rPr>
          <w:rFonts w:asciiTheme="minorHAnsi" w:hAnsiTheme="minorHAnsi" w:cstheme="minorHAnsi"/>
          <w:sz w:val="22"/>
          <w:szCs w:val="22"/>
        </w:rPr>
        <w:t xml:space="preserve">této smlouvy </w:t>
      </w:r>
      <w:r w:rsidRPr="000D7ED8">
        <w:rPr>
          <w:rFonts w:asciiTheme="minorHAnsi" w:hAnsiTheme="minorHAnsi" w:cstheme="minorHAnsi"/>
          <w:sz w:val="22"/>
          <w:szCs w:val="22"/>
        </w:rPr>
        <w:t xml:space="preserve">umožnit dodavateli úřední desky instalaci či </w:t>
      </w:r>
      <w:proofErr w:type="gramStart"/>
      <w:r w:rsidRPr="000D7ED8">
        <w:rPr>
          <w:rFonts w:asciiTheme="minorHAnsi" w:hAnsiTheme="minorHAnsi" w:cstheme="minorHAnsi"/>
          <w:sz w:val="22"/>
          <w:szCs w:val="22"/>
        </w:rPr>
        <w:t>montáž  úřední</w:t>
      </w:r>
      <w:proofErr w:type="gramEnd"/>
      <w:r w:rsidRPr="000D7ED8">
        <w:rPr>
          <w:rFonts w:asciiTheme="minorHAnsi" w:hAnsiTheme="minorHAnsi" w:cstheme="minorHAnsi"/>
          <w:sz w:val="22"/>
          <w:szCs w:val="22"/>
        </w:rPr>
        <w:t xml:space="preserve"> desky</w:t>
      </w:r>
      <w:r w:rsidR="00F702DE" w:rsidRPr="000D7ED8">
        <w:rPr>
          <w:rFonts w:asciiTheme="minorHAnsi" w:hAnsiTheme="minorHAnsi" w:cstheme="minorHAnsi"/>
          <w:sz w:val="22"/>
          <w:szCs w:val="22"/>
        </w:rPr>
        <w:t xml:space="preserve"> do fasádního zateplovacího systému</w:t>
      </w:r>
      <w:r w:rsidR="00E00C5A" w:rsidRPr="000D7ED8">
        <w:rPr>
          <w:rFonts w:asciiTheme="minorHAnsi" w:hAnsiTheme="minorHAnsi" w:cstheme="minorHAnsi"/>
          <w:sz w:val="22"/>
          <w:szCs w:val="22"/>
        </w:rPr>
        <w:t>;</w:t>
      </w:r>
      <w:r w:rsidRPr="000D7ED8">
        <w:rPr>
          <w:rFonts w:asciiTheme="minorHAnsi" w:hAnsiTheme="minorHAnsi" w:cstheme="minorHAnsi"/>
          <w:sz w:val="22"/>
          <w:szCs w:val="22"/>
        </w:rPr>
        <w:t xml:space="preserve"> </w:t>
      </w:r>
    </w:p>
    <w:p w14:paraId="306285EC" w14:textId="1C9DB2A3" w:rsidR="008F3C24" w:rsidRPr="000D7ED8" w:rsidRDefault="008F3C24" w:rsidP="009F21FA">
      <w:pPr>
        <w:pStyle w:val="Odstavecseseznamem"/>
        <w:numPr>
          <w:ilvl w:val="2"/>
          <w:numId w:val="30"/>
        </w:numPr>
        <w:spacing w:before="120" w:after="60"/>
        <w:ind w:left="1134" w:hanging="505"/>
        <w:contextualSpacing w:val="0"/>
        <w:jc w:val="both"/>
        <w:rPr>
          <w:rFonts w:asciiTheme="minorHAnsi" w:hAnsiTheme="minorHAnsi" w:cstheme="minorHAnsi"/>
          <w:sz w:val="22"/>
          <w:szCs w:val="22"/>
        </w:rPr>
      </w:pPr>
      <w:r w:rsidRPr="000D7ED8">
        <w:rPr>
          <w:rFonts w:asciiTheme="minorHAnsi" w:hAnsiTheme="minorHAnsi" w:cstheme="minorHAnsi"/>
          <w:sz w:val="22"/>
          <w:szCs w:val="22"/>
        </w:rPr>
        <w:t xml:space="preserve">umožnit instalaci vnitřního vybavení pracovišť (nábytku) nejpozději následující den po dílčím termínu </w:t>
      </w:r>
      <w:r w:rsidR="00C211E7" w:rsidRPr="000D7ED8">
        <w:rPr>
          <w:rFonts w:asciiTheme="minorHAnsi" w:hAnsiTheme="minorHAnsi" w:cstheme="minorHAnsi"/>
          <w:sz w:val="22"/>
          <w:szCs w:val="22"/>
        </w:rPr>
        <w:t xml:space="preserve">stanoveném </w:t>
      </w:r>
      <w:r w:rsidRPr="000D7ED8">
        <w:rPr>
          <w:rFonts w:asciiTheme="minorHAnsi" w:hAnsiTheme="minorHAnsi" w:cstheme="minorHAnsi"/>
          <w:sz w:val="22"/>
          <w:szCs w:val="22"/>
        </w:rPr>
        <w:t>dle odst. 4.5 této smlouvy</w:t>
      </w:r>
      <w:r w:rsidR="00BF6B4C" w:rsidRPr="000D7ED8">
        <w:rPr>
          <w:rFonts w:asciiTheme="minorHAnsi" w:hAnsiTheme="minorHAnsi" w:cstheme="minorHAnsi"/>
          <w:sz w:val="22"/>
          <w:szCs w:val="22"/>
        </w:rPr>
        <w:t>;</w:t>
      </w:r>
    </w:p>
    <w:p w14:paraId="586D057F" w14:textId="159A47A4" w:rsidR="00E00C5A" w:rsidRPr="000D7ED8" w:rsidRDefault="00E00C5A" w:rsidP="009F21FA">
      <w:pPr>
        <w:pStyle w:val="Odstavecseseznamem"/>
        <w:numPr>
          <w:ilvl w:val="2"/>
          <w:numId w:val="30"/>
        </w:numPr>
        <w:spacing w:before="120" w:after="120"/>
        <w:ind w:left="1134" w:hanging="505"/>
        <w:contextualSpacing w:val="0"/>
        <w:jc w:val="both"/>
        <w:rPr>
          <w:rFonts w:asciiTheme="minorHAnsi" w:hAnsiTheme="minorHAnsi" w:cstheme="minorHAnsi"/>
          <w:sz w:val="22"/>
          <w:szCs w:val="22"/>
        </w:rPr>
      </w:pPr>
      <w:proofErr w:type="gramStart"/>
      <w:r w:rsidRPr="000D7ED8">
        <w:rPr>
          <w:rFonts w:asciiTheme="minorHAnsi" w:hAnsiTheme="minorHAnsi" w:cstheme="minorHAnsi"/>
          <w:sz w:val="22"/>
          <w:szCs w:val="22"/>
        </w:rPr>
        <w:t>koordinovat  měření</w:t>
      </w:r>
      <w:proofErr w:type="gramEnd"/>
      <w:r w:rsidRPr="000D7ED8">
        <w:rPr>
          <w:rFonts w:asciiTheme="minorHAnsi" w:hAnsiTheme="minorHAnsi" w:cstheme="minorHAnsi"/>
          <w:sz w:val="22"/>
          <w:szCs w:val="22"/>
        </w:rPr>
        <w:t xml:space="preserve"> osvětlení pracovišť s dodavatel</w:t>
      </w:r>
      <w:r w:rsidR="00B63471" w:rsidRPr="000D7ED8">
        <w:rPr>
          <w:rFonts w:asciiTheme="minorHAnsi" w:hAnsiTheme="minorHAnsi" w:cstheme="minorHAnsi"/>
          <w:sz w:val="22"/>
          <w:szCs w:val="22"/>
        </w:rPr>
        <w:t>em</w:t>
      </w:r>
      <w:r w:rsidRPr="000D7ED8">
        <w:rPr>
          <w:rFonts w:asciiTheme="minorHAnsi" w:hAnsiTheme="minorHAnsi" w:cstheme="minorHAnsi"/>
          <w:sz w:val="22"/>
          <w:szCs w:val="22"/>
        </w:rPr>
        <w:t xml:space="preserve"> vnitřního vybavení (nábytku)</w:t>
      </w:r>
      <w:r w:rsidR="00986CF4" w:rsidRPr="000D7ED8">
        <w:rPr>
          <w:rFonts w:asciiTheme="minorHAnsi" w:hAnsiTheme="minorHAnsi" w:cstheme="minorHAnsi"/>
          <w:sz w:val="22"/>
          <w:szCs w:val="22"/>
        </w:rPr>
        <w:t>;</w:t>
      </w:r>
      <w:r w:rsidRPr="000D7ED8">
        <w:rPr>
          <w:rFonts w:asciiTheme="minorHAnsi" w:hAnsiTheme="minorHAnsi" w:cstheme="minorHAnsi"/>
          <w:sz w:val="22"/>
          <w:szCs w:val="22"/>
        </w:rPr>
        <w:t xml:space="preserve"> </w:t>
      </w:r>
      <w:r w:rsidR="00986CF4" w:rsidRPr="000D7ED8">
        <w:rPr>
          <w:rFonts w:asciiTheme="minorHAnsi" w:hAnsiTheme="minorHAnsi" w:cstheme="minorHAnsi"/>
          <w:sz w:val="22"/>
          <w:szCs w:val="22"/>
        </w:rPr>
        <w:t xml:space="preserve">měření osvětlení </w:t>
      </w:r>
      <w:r w:rsidRPr="000D7ED8">
        <w:rPr>
          <w:rFonts w:asciiTheme="minorHAnsi" w:hAnsiTheme="minorHAnsi" w:cstheme="minorHAnsi"/>
          <w:sz w:val="22"/>
          <w:szCs w:val="22"/>
        </w:rPr>
        <w:t xml:space="preserve">lze provést </w:t>
      </w:r>
      <w:r w:rsidR="00BF6B4C" w:rsidRPr="000D7ED8">
        <w:rPr>
          <w:rFonts w:asciiTheme="minorHAnsi" w:hAnsiTheme="minorHAnsi" w:cstheme="minorHAnsi"/>
          <w:sz w:val="22"/>
          <w:szCs w:val="22"/>
        </w:rPr>
        <w:t xml:space="preserve">nejdříve </w:t>
      </w:r>
      <w:r w:rsidRPr="000D7ED8">
        <w:rPr>
          <w:rFonts w:asciiTheme="minorHAnsi" w:hAnsiTheme="minorHAnsi" w:cstheme="minorHAnsi"/>
          <w:sz w:val="22"/>
          <w:szCs w:val="22"/>
        </w:rPr>
        <w:t xml:space="preserve">po instalaci vnitřního vybavení pracovišť, tj. </w:t>
      </w:r>
      <w:r w:rsidR="008B51B4" w:rsidRPr="000D7ED8">
        <w:rPr>
          <w:rFonts w:asciiTheme="minorHAnsi" w:hAnsiTheme="minorHAnsi" w:cstheme="minorHAnsi"/>
          <w:sz w:val="22"/>
          <w:szCs w:val="22"/>
        </w:rPr>
        <w:t xml:space="preserve">v době od dílčího termínu </w:t>
      </w:r>
      <w:r w:rsidR="00C211E7" w:rsidRPr="000D7ED8">
        <w:rPr>
          <w:rFonts w:asciiTheme="minorHAnsi" w:hAnsiTheme="minorHAnsi" w:cstheme="minorHAnsi"/>
          <w:sz w:val="22"/>
          <w:szCs w:val="22"/>
        </w:rPr>
        <w:t xml:space="preserve">stanoveného </w:t>
      </w:r>
      <w:r w:rsidR="008B51B4" w:rsidRPr="000D7ED8">
        <w:rPr>
          <w:rFonts w:asciiTheme="minorHAnsi" w:hAnsiTheme="minorHAnsi" w:cstheme="minorHAnsi"/>
          <w:sz w:val="22"/>
          <w:szCs w:val="22"/>
        </w:rPr>
        <w:t xml:space="preserve">dle odst. 4.5 </w:t>
      </w:r>
      <w:r w:rsidR="005057C0" w:rsidRPr="000D7ED8">
        <w:rPr>
          <w:rFonts w:asciiTheme="minorHAnsi" w:hAnsiTheme="minorHAnsi" w:cstheme="minorHAnsi"/>
          <w:sz w:val="22"/>
          <w:szCs w:val="22"/>
        </w:rPr>
        <w:t xml:space="preserve">této smlouvy </w:t>
      </w:r>
      <w:r w:rsidR="008B51B4" w:rsidRPr="000D7ED8">
        <w:rPr>
          <w:rFonts w:asciiTheme="minorHAnsi" w:hAnsiTheme="minorHAnsi" w:cstheme="minorHAnsi"/>
          <w:sz w:val="22"/>
          <w:szCs w:val="22"/>
        </w:rPr>
        <w:t xml:space="preserve">do </w:t>
      </w:r>
      <w:r w:rsidRPr="000D7ED8">
        <w:rPr>
          <w:rFonts w:asciiTheme="minorHAnsi" w:hAnsiTheme="minorHAnsi" w:cstheme="minorHAnsi"/>
          <w:sz w:val="22"/>
          <w:szCs w:val="22"/>
        </w:rPr>
        <w:t>termín</w:t>
      </w:r>
      <w:r w:rsidR="008B51B4" w:rsidRPr="000D7ED8">
        <w:rPr>
          <w:rFonts w:asciiTheme="minorHAnsi" w:hAnsiTheme="minorHAnsi" w:cstheme="minorHAnsi"/>
          <w:sz w:val="22"/>
          <w:szCs w:val="22"/>
        </w:rPr>
        <w:t>u</w:t>
      </w:r>
      <w:r w:rsidRPr="000D7ED8">
        <w:rPr>
          <w:rFonts w:asciiTheme="minorHAnsi" w:hAnsiTheme="minorHAnsi" w:cstheme="minorHAnsi"/>
          <w:sz w:val="22"/>
          <w:szCs w:val="22"/>
        </w:rPr>
        <w:t xml:space="preserve"> </w:t>
      </w:r>
      <w:r w:rsidR="00BF6B4C" w:rsidRPr="000D7ED8">
        <w:rPr>
          <w:rFonts w:asciiTheme="minorHAnsi" w:hAnsiTheme="minorHAnsi" w:cstheme="minorHAnsi"/>
          <w:sz w:val="22"/>
          <w:szCs w:val="22"/>
        </w:rPr>
        <w:t xml:space="preserve">dokončení stavby </w:t>
      </w:r>
      <w:r w:rsidR="00C211E7" w:rsidRPr="000D7ED8">
        <w:rPr>
          <w:rFonts w:asciiTheme="minorHAnsi" w:hAnsiTheme="minorHAnsi" w:cstheme="minorHAnsi"/>
          <w:sz w:val="22"/>
          <w:szCs w:val="22"/>
        </w:rPr>
        <w:t xml:space="preserve">stanoveného </w:t>
      </w:r>
      <w:r w:rsidR="00BF6B4C" w:rsidRPr="000D7ED8">
        <w:rPr>
          <w:rFonts w:asciiTheme="minorHAnsi" w:hAnsiTheme="minorHAnsi" w:cstheme="minorHAnsi"/>
          <w:sz w:val="22"/>
          <w:szCs w:val="22"/>
        </w:rPr>
        <w:t>dle odst. 4.4 této smlouvy</w:t>
      </w:r>
      <w:r w:rsidRPr="000D7ED8">
        <w:rPr>
          <w:rFonts w:asciiTheme="minorHAnsi" w:hAnsiTheme="minorHAnsi" w:cstheme="minorHAnsi"/>
          <w:sz w:val="22"/>
          <w:szCs w:val="22"/>
        </w:rPr>
        <w:t xml:space="preserve">. </w:t>
      </w:r>
    </w:p>
    <w:p w14:paraId="7143FF73" w14:textId="7A967ACB" w:rsidR="00251BB4" w:rsidRPr="000D7ED8" w:rsidRDefault="00251BB4" w:rsidP="00D319A7">
      <w:pPr>
        <w:pStyle w:val="Nadpis3"/>
        <w:rPr>
          <w:u w:val="single"/>
        </w:rPr>
      </w:pPr>
      <w:r w:rsidRPr="000D7ED8">
        <w:rPr>
          <w:u w:val="single"/>
        </w:rPr>
        <w:t>Fotodokumentace provádění díla</w:t>
      </w:r>
      <w:r w:rsidR="00D825FA" w:rsidRPr="000D7ED8">
        <w:rPr>
          <w:u w:val="single"/>
        </w:rPr>
        <w:t>, kdy je zhotovitel povinen</w:t>
      </w:r>
    </w:p>
    <w:p w14:paraId="58ABC3DB" w14:textId="77777777" w:rsidR="007F3006" w:rsidRPr="000D7ED8" w:rsidRDefault="007F3006" w:rsidP="009F21FA">
      <w:pPr>
        <w:pStyle w:val="Odstavecseseznamem"/>
        <w:numPr>
          <w:ilvl w:val="2"/>
          <w:numId w:val="12"/>
        </w:numPr>
        <w:spacing w:before="120" w:after="60"/>
        <w:ind w:left="1225" w:hanging="505"/>
        <w:contextualSpacing w:val="0"/>
        <w:jc w:val="both"/>
        <w:rPr>
          <w:rFonts w:asciiTheme="minorHAnsi" w:hAnsiTheme="minorHAnsi" w:cstheme="minorHAnsi"/>
          <w:sz w:val="22"/>
          <w:szCs w:val="22"/>
        </w:rPr>
      </w:pPr>
      <w:r w:rsidRPr="000D7ED8">
        <w:rPr>
          <w:rFonts w:asciiTheme="minorHAnsi" w:hAnsiTheme="minorHAnsi" w:cstheme="minorHAnsi"/>
          <w:sz w:val="22"/>
          <w:szCs w:val="22"/>
        </w:rPr>
        <w:t>zajistit průběžnou fotodokumentaci provádění díla – zhotovitel zajistí a předá objednateli průběžnou fotodokumentaci realizace díla v 1 digitálním vyhotovení;</w:t>
      </w:r>
    </w:p>
    <w:p w14:paraId="508583BF" w14:textId="7C71240D" w:rsidR="007F3006" w:rsidRPr="000D7ED8" w:rsidRDefault="007F3006" w:rsidP="009F21FA">
      <w:pPr>
        <w:pStyle w:val="Odstavecseseznamem"/>
        <w:numPr>
          <w:ilvl w:val="2"/>
          <w:numId w:val="12"/>
        </w:numPr>
        <w:spacing w:before="120" w:after="120"/>
        <w:ind w:left="1225" w:hanging="505"/>
        <w:contextualSpacing w:val="0"/>
        <w:jc w:val="both"/>
        <w:rPr>
          <w:rFonts w:asciiTheme="minorHAnsi" w:hAnsiTheme="minorHAnsi" w:cstheme="minorHAnsi"/>
          <w:sz w:val="22"/>
          <w:szCs w:val="22"/>
        </w:rPr>
      </w:pPr>
      <w:r w:rsidRPr="000D7ED8">
        <w:rPr>
          <w:rFonts w:asciiTheme="minorHAnsi" w:hAnsiTheme="minorHAnsi" w:cstheme="minorHAnsi"/>
          <w:sz w:val="22"/>
          <w:szCs w:val="22"/>
        </w:rPr>
        <w:t>fotodokumentace bude dokladovat průběh díla a bude zejména dokumentovat části stavby a konstrukce před jejich zakrytím.</w:t>
      </w:r>
    </w:p>
    <w:p w14:paraId="0DF92848" w14:textId="5B2116CE" w:rsidR="00273152" w:rsidRPr="000D7ED8" w:rsidRDefault="00273152" w:rsidP="00D319A7">
      <w:pPr>
        <w:pStyle w:val="Nadpis3"/>
        <w:rPr>
          <w:u w:val="single"/>
        </w:rPr>
      </w:pPr>
      <w:r w:rsidRPr="000D7ED8">
        <w:rPr>
          <w:u w:val="single"/>
        </w:rPr>
        <w:t>Geodetické práce a ochrana inženýrských sítí</w:t>
      </w:r>
      <w:r w:rsidR="00D825FA" w:rsidRPr="000D7ED8">
        <w:rPr>
          <w:u w:val="single"/>
        </w:rPr>
        <w:t>, kdy je zhotovitel povinen</w:t>
      </w:r>
    </w:p>
    <w:p w14:paraId="04E8EB83" w14:textId="77777777" w:rsidR="00273152" w:rsidRPr="000D7ED8" w:rsidRDefault="00273152" w:rsidP="009F21FA">
      <w:pPr>
        <w:pStyle w:val="Odstavecseseznamem"/>
        <w:numPr>
          <w:ilvl w:val="2"/>
          <w:numId w:val="17"/>
        </w:numPr>
        <w:spacing w:after="60"/>
        <w:contextualSpacing w:val="0"/>
        <w:jc w:val="both"/>
        <w:rPr>
          <w:rFonts w:asciiTheme="minorHAnsi" w:hAnsiTheme="minorHAnsi" w:cstheme="minorHAnsi"/>
          <w:sz w:val="22"/>
          <w:szCs w:val="22"/>
        </w:rPr>
      </w:pPr>
      <w:bookmarkStart w:id="8" w:name="_Hlk77248548"/>
      <w:r w:rsidRPr="000D7ED8">
        <w:rPr>
          <w:rFonts w:asciiTheme="minorHAnsi" w:hAnsiTheme="minorHAnsi" w:cstheme="minorHAnsi"/>
          <w:sz w:val="22"/>
          <w:szCs w:val="22"/>
        </w:rPr>
        <w:lastRenderedPageBreak/>
        <w:t>zajistit vytýčení veškerých inženýrských sítí, odpovědnost za jejich neporušení během výstavby a zpětné protokolární předání jejich správcům;</w:t>
      </w:r>
    </w:p>
    <w:bookmarkEnd w:id="8"/>
    <w:p w14:paraId="769FA6F3" w14:textId="77777777" w:rsidR="00273152" w:rsidRPr="000D7ED8" w:rsidRDefault="00273152" w:rsidP="009F21FA">
      <w:pPr>
        <w:pStyle w:val="Zkladntext"/>
        <w:numPr>
          <w:ilvl w:val="2"/>
          <w:numId w:val="17"/>
        </w:numPr>
        <w:tabs>
          <w:tab w:val="left" w:pos="426"/>
        </w:tabs>
        <w:spacing w:after="60"/>
        <w:ind w:left="1225" w:hanging="505"/>
        <w:jc w:val="both"/>
        <w:rPr>
          <w:rFonts w:asciiTheme="minorHAnsi" w:hAnsiTheme="minorHAnsi" w:cstheme="minorHAnsi"/>
          <w:bCs/>
          <w:iCs/>
          <w:sz w:val="22"/>
          <w:szCs w:val="22"/>
        </w:rPr>
      </w:pPr>
      <w:r w:rsidRPr="000D7ED8">
        <w:rPr>
          <w:rFonts w:asciiTheme="minorHAnsi" w:hAnsiTheme="minorHAnsi" w:cstheme="minorHAnsi"/>
          <w:iCs/>
          <w:sz w:val="22"/>
          <w:szCs w:val="22"/>
        </w:rPr>
        <w:t>zajistit nezbytná opatření nutná pro neporušení veškerých stávajících inženýrských sítí během výstavby;</w:t>
      </w:r>
    </w:p>
    <w:p w14:paraId="65D4B87A" w14:textId="6540D3AC" w:rsidR="00273152" w:rsidRPr="000D7ED8" w:rsidRDefault="00273152" w:rsidP="009F21FA">
      <w:pPr>
        <w:pStyle w:val="Odstavecseseznamem"/>
        <w:numPr>
          <w:ilvl w:val="2"/>
          <w:numId w:val="17"/>
        </w:numPr>
        <w:spacing w:after="120"/>
        <w:ind w:left="1225" w:hanging="505"/>
        <w:contextualSpacing w:val="0"/>
        <w:jc w:val="both"/>
        <w:rPr>
          <w:rFonts w:asciiTheme="minorHAnsi" w:hAnsiTheme="minorHAnsi" w:cstheme="minorHAnsi"/>
          <w:sz w:val="22"/>
          <w:szCs w:val="22"/>
          <w:u w:val="single"/>
        </w:rPr>
      </w:pPr>
      <w:r w:rsidRPr="000D7ED8">
        <w:rPr>
          <w:rFonts w:asciiTheme="minorHAnsi" w:hAnsiTheme="minorHAnsi" w:cstheme="minorHAnsi"/>
          <w:sz w:val="22"/>
          <w:szCs w:val="22"/>
        </w:rPr>
        <w:t>přizv</w:t>
      </w:r>
      <w:r w:rsidR="00F45CAD" w:rsidRPr="000D7ED8">
        <w:rPr>
          <w:rFonts w:asciiTheme="minorHAnsi" w:hAnsiTheme="minorHAnsi" w:cstheme="minorHAnsi"/>
          <w:sz w:val="22"/>
          <w:szCs w:val="22"/>
        </w:rPr>
        <w:t>at</w:t>
      </w:r>
      <w:r w:rsidRPr="000D7ED8">
        <w:rPr>
          <w:rFonts w:asciiTheme="minorHAnsi" w:hAnsiTheme="minorHAnsi" w:cstheme="minorHAnsi"/>
          <w:sz w:val="22"/>
          <w:szCs w:val="22"/>
        </w:rPr>
        <w:t xml:space="preserve"> správc</w:t>
      </w:r>
      <w:r w:rsidR="00F45CAD" w:rsidRPr="000D7ED8">
        <w:rPr>
          <w:rFonts w:asciiTheme="minorHAnsi" w:hAnsiTheme="minorHAnsi" w:cstheme="minorHAnsi"/>
          <w:sz w:val="22"/>
          <w:szCs w:val="22"/>
        </w:rPr>
        <w:t>e</w:t>
      </w:r>
      <w:r w:rsidRPr="000D7ED8">
        <w:rPr>
          <w:rFonts w:asciiTheme="minorHAnsi" w:hAnsiTheme="minorHAnsi" w:cstheme="minorHAnsi"/>
          <w:sz w:val="22"/>
          <w:szCs w:val="22"/>
        </w:rPr>
        <w:t xml:space="preserve"> sítí ke každé činnosti v ochranném pásmu jejich provozovaného zařízení.</w:t>
      </w:r>
    </w:p>
    <w:p w14:paraId="5B360F37" w14:textId="4870A8E5" w:rsidR="00204465" w:rsidRPr="000D7ED8" w:rsidRDefault="00204465" w:rsidP="00325D13">
      <w:pPr>
        <w:pStyle w:val="Nadpis3"/>
        <w:rPr>
          <w:u w:val="single"/>
        </w:rPr>
      </w:pPr>
      <w:r w:rsidRPr="000D7ED8">
        <w:rPr>
          <w:u w:val="single"/>
        </w:rPr>
        <w:t>Geodetické práce po výstavbě – skutečné zaměření stavby</w:t>
      </w:r>
      <w:r w:rsidR="00D825FA" w:rsidRPr="000D7ED8">
        <w:rPr>
          <w:u w:val="single"/>
        </w:rPr>
        <w:t>, kdy je zhotovitel povinen</w:t>
      </w:r>
    </w:p>
    <w:p w14:paraId="749F3010" w14:textId="25FB3536" w:rsidR="00204465" w:rsidRPr="000D7ED8" w:rsidRDefault="00204465" w:rsidP="009F21FA">
      <w:pPr>
        <w:pStyle w:val="Odstavecseseznamem"/>
        <w:numPr>
          <w:ilvl w:val="2"/>
          <w:numId w:val="23"/>
        </w:numPr>
        <w:spacing w:after="120"/>
        <w:contextualSpacing w:val="0"/>
        <w:jc w:val="both"/>
        <w:rPr>
          <w:rFonts w:asciiTheme="minorHAnsi" w:hAnsiTheme="minorHAnsi" w:cstheme="minorHAnsi"/>
          <w:sz w:val="22"/>
          <w:szCs w:val="22"/>
        </w:rPr>
      </w:pPr>
      <w:r w:rsidRPr="000D7ED8">
        <w:rPr>
          <w:rFonts w:asciiTheme="minorHAnsi" w:hAnsiTheme="minorHAnsi" w:cstheme="minorHAnsi"/>
          <w:sz w:val="22"/>
          <w:szCs w:val="22"/>
        </w:rPr>
        <w:t xml:space="preserve">vyhotovit geodetické zaměření polohopisu a výškopisu dokončené stavby včetně zaměření konečných povrchů chodníků v souřadnicích JTSK a </w:t>
      </w:r>
      <w:proofErr w:type="spellStart"/>
      <w:r w:rsidRPr="000D7ED8">
        <w:rPr>
          <w:rFonts w:asciiTheme="minorHAnsi" w:hAnsiTheme="minorHAnsi" w:cstheme="minorHAnsi"/>
          <w:sz w:val="22"/>
          <w:szCs w:val="22"/>
        </w:rPr>
        <w:t>Bpv</w:t>
      </w:r>
      <w:proofErr w:type="spellEnd"/>
      <w:r w:rsidRPr="000D7ED8">
        <w:rPr>
          <w:rFonts w:asciiTheme="minorHAnsi" w:hAnsiTheme="minorHAnsi" w:cstheme="minorHAnsi"/>
          <w:sz w:val="22"/>
          <w:szCs w:val="22"/>
        </w:rPr>
        <w:t xml:space="preserve"> (3 x tištěné a 1 x elektronické podobě ve formátu .</w:t>
      </w:r>
      <w:proofErr w:type="spellStart"/>
      <w:r w:rsidRPr="000D7ED8">
        <w:rPr>
          <w:rFonts w:asciiTheme="minorHAnsi" w:hAnsiTheme="minorHAnsi" w:cstheme="minorHAnsi"/>
          <w:sz w:val="22"/>
          <w:szCs w:val="22"/>
        </w:rPr>
        <w:t>dwg</w:t>
      </w:r>
      <w:proofErr w:type="spellEnd"/>
      <w:r w:rsidRPr="000D7ED8">
        <w:rPr>
          <w:rFonts w:asciiTheme="minorHAnsi" w:hAnsiTheme="minorHAnsi" w:cstheme="minorHAnsi"/>
          <w:sz w:val="22"/>
          <w:szCs w:val="22"/>
        </w:rPr>
        <w:t xml:space="preserve"> nebo. </w:t>
      </w:r>
      <w:proofErr w:type="spellStart"/>
      <w:r w:rsidRPr="000D7ED8">
        <w:rPr>
          <w:rFonts w:asciiTheme="minorHAnsi" w:hAnsiTheme="minorHAnsi" w:cstheme="minorHAnsi"/>
          <w:sz w:val="22"/>
          <w:szCs w:val="22"/>
        </w:rPr>
        <w:t>dgn</w:t>
      </w:r>
      <w:proofErr w:type="spellEnd"/>
      <w:r w:rsidRPr="000D7ED8">
        <w:rPr>
          <w:rFonts w:asciiTheme="minorHAnsi" w:hAnsiTheme="minorHAnsi" w:cstheme="minorHAnsi"/>
          <w:sz w:val="22"/>
          <w:szCs w:val="22"/>
        </w:rPr>
        <w:t xml:space="preserve">)  </w:t>
      </w:r>
    </w:p>
    <w:p w14:paraId="6584E57B" w14:textId="055F8398" w:rsidR="00325D13" w:rsidRPr="000D7ED8" w:rsidRDefault="00D04D6F" w:rsidP="00325D13">
      <w:pPr>
        <w:pStyle w:val="Nadpis3"/>
        <w:rPr>
          <w:u w:val="single"/>
        </w:rPr>
      </w:pPr>
      <w:r w:rsidRPr="000D7ED8">
        <w:rPr>
          <w:u w:val="single"/>
        </w:rPr>
        <w:t>Garance skladových zásob</w:t>
      </w:r>
      <w:r w:rsidR="00E3344B" w:rsidRPr="000D7ED8">
        <w:rPr>
          <w:u w:val="single"/>
        </w:rPr>
        <w:t xml:space="preserve"> prvků keramické fasády</w:t>
      </w:r>
      <w:r w:rsidR="00D825FA" w:rsidRPr="000D7ED8">
        <w:rPr>
          <w:u w:val="single"/>
        </w:rPr>
        <w:t>, kdy je zhotovitel povinen</w:t>
      </w:r>
    </w:p>
    <w:p w14:paraId="77972304" w14:textId="067FDFB7" w:rsidR="00761519" w:rsidRPr="000D7ED8" w:rsidRDefault="00E3344B" w:rsidP="009F21FA">
      <w:pPr>
        <w:pStyle w:val="Odstavecseseznamem"/>
        <w:numPr>
          <w:ilvl w:val="2"/>
          <w:numId w:val="21"/>
        </w:numPr>
        <w:spacing w:after="60"/>
        <w:ind w:left="1225" w:hanging="505"/>
        <w:contextualSpacing w:val="0"/>
        <w:jc w:val="both"/>
        <w:rPr>
          <w:rFonts w:asciiTheme="minorHAnsi" w:hAnsiTheme="minorHAnsi" w:cstheme="minorHAnsi"/>
          <w:sz w:val="22"/>
          <w:szCs w:val="22"/>
        </w:rPr>
      </w:pPr>
      <w:r w:rsidRPr="000D7ED8">
        <w:rPr>
          <w:rFonts w:asciiTheme="minorHAnsi" w:hAnsiTheme="minorHAnsi" w:cstheme="minorHAnsi"/>
          <w:sz w:val="22"/>
          <w:szCs w:val="22"/>
        </w:rPr>
        <w:t>dodat objednateli</w:t>
      </w:r>
      <w:r w:rsidR="000F5117" w:rsidRPr="000D7ED8">
        <w:rPr>
          <w:rFonts w:asciiTheme="minorHAnsi" w:hAnsiTheme="minorHAnsi" w:cstheme="minorHAnsi"/>
          <w:sz w:val="22"/>
          <w:szCs w:val="22"/>
        </w:rPr>
        <w:t xml:space="preserve"> </w:t>
      </w:r>
      <w:r w:rsidR="00CB01D0" w:rsidRPr="000D7ED8">
        <w:rPr>
          <w:rFonts w:asciiTheme="minorHAnsi" w:hAnsiTheme="minorHAnsi" w:cstheme="minorHAnsi"/>
          <w:sz w:val="22"/>
          <w:szCs w:val="22"/>
        </w:rPr>
        <w:t xml:space="preserve">při předání díla dle </w:t>
      </w:r>
      <w:proofErr w:type="spellStart"/>
      <w:r w:rsidR="00CB01D0" w:rsidRPr="000D7ED8">
        <w:rPr>
          <w:rFonts w:asciiTheme="minorHAnsi" w:hAnsiTheme="minorHAnsi" w:cstheme="minorHAnsi"/>
          <w:sz w:val="22"/>
          <w:szCs w:val="22"/>
        </w:rPr>
        <w:t>čl</w:t>
      </w:r>
      <w:proofErr w:type="spellEnd"/>
      <w:r w:rsidR="00F702DE" w:rsidRPr="000D7ED8">
        <w:rPr>
          <w:rFonts w:asciiTheme="minorHAnsi" w:hAnsiTheme="minorHAnsi" w:cstheme="minorHAnsi"/>
          <w:sz w:val="22"/>
          <w:szCs w:val="22"/>
        </w:rPr>
        <w:t xml:space="preserve"> 2.1.2</w:t>
      </w:r>
      <w:r w:rsidR="00CB01D0" w:rsidRPr="000D7ED8">
        <w:rPr>
          <w:rFonts w:asciiTheme="minorHAnsi" w:hAnsiTheme="minorHAnsi" w:cstheme="minorHAnsi"/>
          <w:sz w:val="22"/>
          <w:szCs w:val="22"/>
        </w:rPr>
        <w:t xml:space="preserve"> </w:t>
      </w:r>
      <w:r w:rsidR="00481927" w:rsidRPr="000D7ED8">
        <w:rPr>
          <w:rFonts w:asciiTheme="minorHAnsi" w:hAnsiTheme="minorHAnsi" w:cstheme="minorHAnsi"/>
          <w:sz w:val="22"/>
          <w:szCs w:val="22"/>
        </w:rPr>
        <w:t>této smlouvy</w:t>
      </w:r>
      <w:r w:rsidR="000F5117" w:rsidRPr="000D7ED8">
        <w:rPr>
          <w:rFonts w:asciiTheme="minorHAnsi" w:hAnsiTheme="minorHAnsi" w:cstheme="minorHAnsi"/>
          <w:sz w:val="22"/>
          <w:szCs w:val="22"/>
        </w:rPr>
        <w:t xml:space="preserve"> náhradní množství </w:t>
      </w:r>
      <w:r w:rsidRPr="000D7ED8">
        <w:rPr>
          <w:rFonts w:asciiTheme="minorHAnsi" w:hAnsiTheme="minorHAnsi" w:cstheme="minorHAnsi"/>
          <w:sz w:val="22"/>
          <w:szCs w:val="22"/>
        </w:rPr>
        <w:t xml:space="preserve">prvků </w:t>
      </w:r>
      <w:r w:rsidR="000F5117" w:rsidRPr="000D7ED8">
        <w:rPr>
          <w:rFonts w:asciiTheme="minorHAnsi" w:hAnsiTheme="minorHAnsi" w:cstheme="minorHAnsi"/>
          <w:sz w:val="22"/>
          <w:szCs w:val="22"/>
        </w:rPr>
        <w:t xml:space="preserve">zavěšené keramické fasády </w:t>
      </w:r>
      <w:r w:rsidR="00E26CD0" w:rsidRPr="000D7ED8">
        <w:rPr>
          <w:rFonts w:asciiTheme="minorHAnsi" w:hAnsiTheme="minorHAnsi" w:cstheme="minorHAnsi"/>
          <w:sz w:val="22"/>
          <w:szCs w:val="22"/>
        </w:rPr>
        <w:t xml:space="preserve">v množství </w:t>
      </w:r>
      <w:r w:rsidR="008C3CC3" w:rsidRPr="000D7ED8">
        <w:rPr>
          <w:rFonts w:asciiTheme="minorHAnsi" w:hAnsiTheme="minorHAnsi" w:cstheme="minorHAnsi"/>
          <w:sz w:val="22"/>
          <w:szCs w:val="22"/>
        </w:rPr>
        <w:t>50,4 m</w:t>
      </w:r>
      <w:r w:rsidR="008C3CC3" w:rsidRPr="000D7ED8">
        <w:rPr>
          <w:rFonts w:asciiTheme="minorHAnsi" w:hAnsiTheme="minorHAnsi" w:cstheme="minorHAnsi"/>
          <w:sz w:val="22"/>
          <w:szCs w:val="22"/>
          <w:vertAlign w:val="superscript"/>
        </w:rPr>
        <w:t>2</w:t>
      </w:r>
      <w:r w:rsidR="008C3CC3" w:rsidRPr="000D7ED8">
        <w:rPr>
          <w:rFonts w:asciiTheme="minorHAnsi" w:hAnsiTheme="minorHAnsi" w:cstheme="minorHAnsi"/>
          <w:sz w:val="22"/>
          <w:szCs w:val="22"/>
        </w:rPr>
        <w:t xml:space="preserve">, </w:t>
      </w:r>
      <w:r w:rsidR="00E26CD0" w:rsidRPr="000D7ED8">
        <w:rPr>
          <w:rFonts w:asciiTheme="minorHAnsi" w:hAnsiTheme="minorHAnsi" w:cstheme="minorHAnsi"/>
          <w:sz w:val="22"/>
          <w:szCs w:val="22"/>
        </w:rPr>
        <w:t xml:space="preserve">a to </w:t>
      </w:r>
      <w:proofErr w:type="gramStart"/>
      <w:r w:rsidR="00E26CD0" w:rsidRPr="000D7ED8">
        <w:rPr>
          <w:rFonts w:asciiTheme="minorHAnsi" w:hAnsiTheme="minorHAnsi" w:cstheme="minorHAnsi"/>
          <w:sz w:val="22"/>
          <w:szCs w:val="22"/>
        </w:rPr>
        <w:t>ve  stejném</w:t>
      </w:r>
      <w:proofErr w:type="gramEnd"/>
      <w:r w:rsidR="00E26CD0" w:rsidRPr="000D7ED8">
        <w:rPr>
          <w:rFonts w:asciiTheme="minorHAnsi" w:hAnsiTheme="minorHAnsi" w:cstheme="minorHAnsi"/>
          <w:sz w:val="22"/>
          <w:szCs w:val="22"/>
        </w:rPr>
        <w:t xml:space="preserve"> rozměru, výrobní řad</w:t>
      </w:r>
      <w:r w:rsidRPr="000D7ED8">
        <w:rPr>
          <w:rFonts w:asciiTheme="minorHAnsi" w:hAnsiTheme="minorHAnsi" w:cstheme="minorHAnsi"/>
          <w:sz w:val="22"/>
          <w:szCs w:val="22"/>
        </w:rPr>
        <w:t>ě</w:t>
      </w:r>
      <w:r w:rsidR="00E26CD0" w:rsidRPr="000D7ED8">
        <w:rPr>
          <w:rFonts w:asciiTheme="minorHAnsi" w:hAnsiTheme="minorHAnsi" w:cstheme="minorHAnsi"/>
          <w:sz w:val="22"/>
          <w:szCs w:val="22"/>
        </w:rPr>
        <w:t xml:space="preserve"> a </w:t>
      </w:r>
      <w:r w:rsidR="003111DF" w:rsidRPr="000D7ED8">
        <w:rPr>
          <w:rFonts w:asciiTheme="minorHAnsi" w:hAnsiTheme="minorHAnsi" w:cstheme="minorHAnsi"/>
          <w:sz w:val="22"/>
          <w:szCs w:val="22"/>
        </w:rPr>
        <w:t>š</w:t>
      </w:r>
      <w:r w:rsidR="00E26CD0" w:rsidRPr="000D7ED8">
        <w:rPr>
          <w:rFonts w:asciiTheme="minorHAnsi" w:hAnsiTheme="minorHAnsi" w:cstheme="minorHAnsi"/>
          <w:sz w:val="22"/>
          <w:szCs w:val="22"/>
        </w:rPr>
        <w:t>arž</w:t>
      </w:r>
      <w:r w:rsidRPr="000D7ED8">
        <w:rPr>
          <w:rFonts w:asciiTheme="minorHAnsi" w:hAnsiTheme="minorHAnsi" w:cstheme="minorHAnsi"/>
          <w:sz w:val="22"/>
          <w:szCs w:val="22"/>
        </w:rPr>
        <w:t>i prvků</w:t>
      </w:r>
      <w:r w:rsidR="00E26CD0" w:rsidRPr="000D7ED8">
        <w:rPr>
          <w:rFonts w:asciiTheme="minorHAnsi" w:hAnsiTheme="minorHAnsi" w:cstheme="minorHAnsi"/>
          <w:sz w:val="22"/>
          <w:szCs w:val="22"/>
        </w:rPr>
        <w:t>, kter</w:t>
      </w:r>
      <w:r w:rsidRPr="000D7ED8">
        <w:rPr>
          <w:rFonts w:asciiTheme="minorHAnsi" w:hAnsiTheme="minorHAnsi" w:cstheme="minorHAnsi"/>
          <w:sz w:val="22"/>
          <w:szCs w:val="22"/>
        </w:rPr>
        <w:t>é</w:t>
      </w:r>
      <w:r w:rsidR="00E26CD0" w:rsidRPr="000D7ED8">
        <w:rPr>
          <w:rFonts w:asciiTheme="minorHAnsi" w:hAnsiTheme="minorHAnsi" w:cstheme="minorHAnsi"/>
          <w:sz w:val="22"/>
          <w:szCs w:val="22"/>
        </w:rPr>
        <w:t xml:space="preserve"> v době realizace dodal</w:t>
      </w:r>
      <w:r w:rsidR="00F702DE" w:rsidRPr="000D7ED8">
        <w:rPr>
          <w:rFonts w:asciiTheme="minorHAnsi" w:hAnsiTheme="minorHAnsi" w:cstheme="minorHAnsi"/>
          <w:sz w:val="22"/>
          <w:szCs w:val="22"/>
        </w:rPr>
        <w:t>.</w:t>
      </w:r>
    </w:p>
    <w:p w14:paraId="79078883" w14:textId="6031105F" w:rsidR="00AB4B98" w:rsidRPr="000D7ED8" w:rsidRDefault="00AB4B98" w:rsidP="009F21FA">
      <w:pPr>
        <w:pStyle w:val="Odstavecseseznamem"/>
        <w:numPr>
          <w:ilvl w:val="2"/>
          <w:numId w:val="21"/>
        </w:numPr>
        <w:spacing w:after="120"/>
        <w:ind w:left="1225" w:hanging="505"/>
        <w:contextualSpacing w:val="0"/>
        <w:jc w:val="both"/>
        <w:rPr>
          <w:rFonts w:asciiTheme="minorHAnsi" w:hAnsiTheme="minorHAnsi" w:cstheme="minorHAnsi"/>
          <w:sz w:val="22"/>
          <w:szCs w:val="22"/>
        </w:rPr>
      </w:pPr>
      <w:r w:rsidRPr="000D7ED8">
        <w:rPr>
          <w:rFonts w:asciiTheme="minorHAnsi" w:hAnsiTheme="minorHAnsi" w:cstheme="minorHAnsi"/>
          <w:sz w:val="22"/>
          <w:szCs w:val="22"/>
        </w:rPr>
        <w:t>zajistit pro případ reklamace keramické zavěšené fasády po celou dobu záruční lhůty provedení reklamační opravy z keramického fasádního systému stejného rozměru, výrobní řady a šarže prvků, které v době realizace dodal. Pro odstranění záruční vady není možné použít prvky zavěšené keramické fasády uvedené v bodě 2.5.12 a)</w:t>
      </w:r>
      <w:r w:rsidR="00481927" w:rsidRPr="000D7ED8">
        <w:rPr>
          <w:rFonts w:asciiTheme="minorHAnsi" w:hAnsiTheme="minorHAnsi" w:cstheme="minorHAnsi"/>
          <w:sz w:val="22"/>
          <w:szCs w:val="22"/>
        </w:rPr>
        <w:t xml:space="preserve"> této smlouvy</w:t>
      </w:r>
      <w:r w:rsidR="003071D2" w:rsidRPr="000D7ED8">
        <w:rPr>
          <w:rFonts w:asciiTheme="minorHAnsi" w:hAnsiTheme="minorHAnsi" w:cstheme="minorHAnsi"/>
          <w:sz w:val="22"/>
          <w:szCs w:val="22"/>
        </w:rPr>
        <w:t>.</w:t>
      </w:r>
    </w:p>
    <w:p w14:paraId="2CFF2E3C" w14:textId="3B284449" w:rsidR="00F702DE" w:rsidRPr="000D7ED8" w:rsidRDefault="00F702DE" w:rsidP="00F702DE">
      <w:pPr>
        <w:pStyle w:val="Nadpis3"/>
        <w:rPr>
          <w:u w:val="single"/>
        </w:rPr>
      </w:pPr>
      <w:r w:rsidRPr="000D7ED8">
        <w:rPr>
          <w:u w:val="single"/>
        </w:rPr>
        <w:t>Zajištění kolaudačních souhlasů</w:t>
      </w:r>
      <w:r w:rsidR="00D825FA" w:rsidRPr="000D7ED8">
        <w:rPr>
          <w:u w:val="single"/>
        </w:rPr>
        <w:t>, kdy je zhotovitel povinen</w:t>
      </w:r>
    </w:p>
    <w:p w14:paraId="549D816C" w14:textId="5B276F03" w:rsidR="00F702DE" w:rsidRPr="000D7ED8" w:rsidRDefault="00A212BA" w:rsidP="009F21FA">
      <w:pPr>
        <w:pStyle w:val="Odstavecseseznamem"/>
        <w:numPr>
          <w:ilvl w:val="2"/>
          <w:numId w:val="25"/>
        </w:numPr>
        <w:spacing w:after="60"/>
        <w:contextualSpacing w:val="0"/>
        <w:jc w:val="both"/>
        <w:rPr>
          <w:rFonts w:asciiTheme="minorHAnsi" w:hAnsiTheme="minorHAnsi" w:cstheme="minorHAnsi"/>
          <w:sz w:val="22"/>
          <w:szCs w:val="22"/>
        </w:rPr>
      </w:pPr>
      <w:r w:rsidRPr="000D7ED8">
        <w:rPr>
          <w:rFonts w:asciiTheme="minorHAnsi" w:hAnsiTheme="minorHAnsi" w:cstheme="minorHAnsi"/>
          <w:sz w:val="22"/>
          <w:szCs w:val="22"/>
        </w:rPr>
        <w:t>zajistit</w:t>
      </w:r>
      <w:r w:rsidR="00F702DE" w:rsidRPr="000D7ED8">
        <w:rPr>
          <w:rFonts w:asciiTheme="minorHAnsi" w:hAnsiTheme="minorHAnsi" w:cstheme="minorHAnsi"/>
          <w:sz w:val="22"/>
          <w:szCs w:val="22"/>
        </w:rPr>
        <w:t xml:space="preserve"> </w:t>
      </w:r>
      <w:r w:rsidRPr="000D7ED8">
        <w:rPr>
          <w:rFonts w:asciiTheme="minorHAnsi" w:hAnsiTheme="minorHAnsi" w:cstheme="minorHAnsi"/>
          <w:sz w:val="22"/>
          <w:szCs w:val="22"/>
        </w:rPr>
        <w:t xml:space="preserve">kladná </w:t>
      </w:r>
      <w:r w:rsidR="00F702DE" w:rsidRPr="000D7ED8">
        <w:rPr>
          <w:rFonts w:asciiTheme="minorHAnsi" w:hAnsiTheme="minorHAnsi" w:cstheme="minorHAnsi"/>
          <w:sz w:val="22"/>
          <w:szCs w:val="22"/>
        </w:rPr>
        <w:t xml:space="preserve">stanoviska DOSS a IS nutná k vydání kolaudačního souhlasu </w:t>
      </w:r>
      <w:proofErr w:type="gramStart"/>
      <w:r w:rsidR="00F702DE" w:rsidRPr="000D7ED8">
        <w:rPr>
          <w:rFonts w:asciiTheme="minorHAnsi" w:hAnsiTheme="minorHAnsi" w:cstheme="minorHAnsi"/>
          <w:sz w:val="22"/>
          <w:szCs w:val="22"/>
        </w:rPr>
        <w:t>pro  stavbu</w:t>
      </w:r>
      <w:proofErr w:type="gramEnd"/>
      <w:r w:rsidR="00F702DE" w:rsidRPr="000D7ED8">
        <w:rPr>
          <w:rFonts w:asciiTheme="minorHAnsi" w:hAnsiTheme="minorHAnsi" w:cstheme="minorHAnsi"/>
          <w:sz w:val="22"/>
          <w:szCs w:val="22"/>
        </w:rPr>
        <w:t xml:space="preserve"> dle</w:t>
      </w:r>
      <w:r w:rsidRPr="000D7ED8">
        <w:rPr>
          <w:rFonts w:asciiTheme="minorHAnsi" w:hAnsiTheme="minorHAnsi" w:cstheme="minorHAnsi"/>
          <w:sz w:val="22"/>
          <w:szCs w:val="22"/>
        </w:rPr>
        <w:t xml:space="preserve"> stavebního povolení čj.</w:t>
      </w:r>
      <w:r w:rsidR="00F702DE" w:rsidRPr="000D7ED8">
        <w:rPr>
          <w:rFonts w:asciiTheme="minorHAnsi" w:hAnsiTheme="minorHAnsi" w:cstheme="minorHAnsi"/>
          <w:sz w:val="22"/>
          <w:szCs w:val="22"/>
        </w:rPr>
        <w:t xml:space="preserve"> </w:t>
      </w:r>
      <w:r w:rsidRPr="000D7ED8">
        <w:rPr>
          <w:rFonts w:asciiTheme="minorHAnsi" w:hAnsiTheme="minorHAnsi" w:cstheme="minorHAnsi"/>
          <w:sz w:val="22"/>
          <w:szCs w:val="22"/>
        </w:rPr>
        <w:t>MUCL/74469/2021 vydané</w:t>
      </w:r>
      <w:r w:rsidR="00E3344B" w:rsidRPr="000D7ED8">
        <w:rPr>
          <w:rFonts w:asciiTheme="minorHAnsi" w:hAnsiTheme="minorHAnsi" w:cstheme="minorHAnsi"/>
          <w:sz w:val="22"/>
          <w:szCs w:val="22"/>
        </w:rPr>
        <w:t>ho</w:t>
      </w:r>
      <w:r w:rsidRPr="000D7ED8">
        <w:rPr>
          <w:rFonts w:asciiTheme="minorHAnsi" w:hAnsiTheme="minorHAnsi" w:cstheme="minorHAnsi"/>
          <w:sz w:val="22"/>
          <w:szCs w:val="22"/>
        </w:rPr>
        <w:t xml:space="preserve"> Stavebním úřadem v České Lípě dne 3.8.2021</w:t>
      </w:r>
      <w:r w:rsidR="00CB6A5C" w:rsidRPr="000D7ED8">
        <w:rPr>
          <w:rFonts w:asciiTheme="minorHAnsi" w:hAnsiTheme="minorHAnsi" w:cstheme="minorHAnsi"/>
          <w:sz w:val="22"/>
          <w:szCs w:val="22"/>
        </w:rPr>
        <w:t xml:space="preserve">, </w:t>
      </w:r>
      <w:r w:rsidR="000E7479" w:rsidRPr="000D7ED8">
        <w:rPr>
          <w:rFonts w:asciiTheme="minorHAnsi" w:hAnsiTheme="minorHAnsi" w:cstheme="minorHAnsi"/>
          <w:sz w:val="22"/>
          <w:szCs w:val="22"/>
        </w:rPr>
        <w:t xml:space="preserve">tj. </w:t>
      </w:r>
      <w:bookmarkStart w:id="9" w:name="_Hlk80953058"/>
      <w:r w:rsidR="000E7479" w:rsidRPr="000D7ED8">
        <w:rPr>
          <w:rFonts w:asciiTheme="minorHAnsi" w:hAnsiTheme="minorHAnsi" w:cstheme="minorHAnsi"/>
          <w:sz w:val="22"/>
          <w:szCs w:val="22"/>
        </w:rPr>
        <w:t xml:space="preserve">na část díla dle odst. 2.1 smlouvy zahrnující SO 01 stavební úpravy objektu a dle odst. 2.1.2 </w:t>
      </w:r>
      <w:r w:rsidR="00E3344B" w:rsidRPr="000D7ED8">
        <w:rPr>
          <w:rFonts w:asciiTheme="minorHAnsi" w:hAnsiTheme="minorHAnsi" w:cstheme="minorHAnsi"/>
          <w:sz w:val="22"/>
          <w:szCs w:val="22"/>
        </w:rPr>
        <w:t xml:space="preserve">této </w:t>
      </w:r>
      <w:r w:rsidR="000E7479" w:rsidRPr="000D7ED8">
        <w:rPr>
          <w:rFonts w:asciiTheme="minorHAnsi" w:hAnsiTheme="minorHAnsi" w:cstheme="minorHAnsi"/>
          <w:sz w:val="22"/>
          <w:szCs w:val="22"/>
        </w:rPr>
        <w:t>smlouvy</w:t>
      </w:r>
      <w:bookmarkEnd w:id="9"/>
      <w:r w:rsidRPr="000D7ED8">
        <w:rPr>
          <w:rFonts w:asciiTheme="minorHAnsi" w:hAnsiTheme="minorHAnsi" w:cstheme="minorHAnsi"/>
          <w:sz w:val="22"/>
          <w:szCs w:val="22"/>
        </w:rPr>
        <w:t>;</w:t>
      </w:r>
    </w:p>
    <w:p w14:paraId="2405C9F1" w14:textId="72B6195D" w:rsidR="00A212BA" w:rsidRPr="000D7ED8" w:rsidRDefault="00A212BA" w:rsidP="009F21FA">
      <w:pPr>
        <w:pStyle w:val="Odstavecseseznamem"/>
        <w:numPr>
          <w:ilvl w:val="2"/>
          <w:numId w:val="25"/>
        </w:numPr>
        <w:spacing w:after="60"/>
        <w:ind w:left="1225" w:hanging="505"/>
        <w:contextualSpacing w:val="0"/>
        <w:jc w:val="both"/>
        <w:rPr>
          <w:rFonts w:asciiTheme="minorHAnsi" w:hAnsiTheme="minorHAnsi" w:cstheme="minorHAnsi"/>
          <w:sz w:val="22"/>
          <w:szCs w:val="22"/>
        </w:rPr>
      </w:pPr>
      <w:r w:rsidRPr="000D7ED8">
        <w:rPr>
          <w:rFonts w:asciiTheme="minorHAnsi" w:hAnsiTheme="minorHAnsi" w:cstheme="minorHAnsi"/>
          <w:sz w:val="22"/>
          <w:szCs w:val="22"/>
        </w:rPr>
        <w:t>zajistit kladná stanoviska DOSS a IS nutná k vydání kolaudačního souhlasu pro stavbu dle společného územního a stavebního povolení čj. MUCL/75486/2021 vydané</w:t>
      </w:r>
      <w:r w:rsidR="00E3344B" w:rsidRPr="000D7ED8">
        <w:rPr>
          <w:rFonts w:asciiTheme="minorHAnsi" w:hAnsiTheme="minorHAnsi" w:cstheme="minorHAnsi"/>
          <w:sz w:val="22"/>
          <w:szCs w:val="22"/>
        </w:rPr>
        <w:t>ho</w:t>
      </w:r>
      <w:r w:rsidRPr="000D7ED8">
        <w:rPr>
          <w:rFonts w:asciiTheme="minorHAnsi" w:hAnsiTheme="minorHAnsi" w:cstheme="minorHAnsi"/>
          <w:sz w:val="22"/>
          <w:szCs w:val="22"/>
        </w:rPr>
        <w:t xml:space="preserve"> Odborem dopravy MěÚ v České Lípě dne 20.7.2021</w:t>
      </w:r>
      <w:r w:rsidR="000E7479" w:rsidRPr="000D7ED8">
        <w:rPr>
          <w:rFonts w:asciiTheme="minorHAnsi" w:hAnsiTheme="minorHAnsi" w:cstheme="minorHAnsi"/>
          <w:sz w:val="22"/>
          <w:szCs w:val="22"/>
        </w:rPr>
        <w:t xml:space="preserve">, tj. na část díla dle odst. 2.1 </w:t>
      </w:r>
      <w:r w:rsidR="009A1055" w:rsidRPr="000D7ED8">
        <w:rPr>
          <w:rFonts w:asciiTheme="minorHAnsi" w:hAnsiTheme="minorHAnsi" w:cstheme="minorHAnsi"/>
          <w:sz w:val="22"/>
          <w:szCs w:val="22"/>
        </w:rPr>
        <w:t xml:space="preserve">této </w:t>
      </w:r>
      <w:r w:rsidR="000E7479" w:rsidRPr="000D7ED8">
        <w:rPr>
          <w:rFonts w:asciiTheme="minorHAnsi" w:hAnsiTheme="minorHAnsi" w:cstheme="minorHAnsi"/>
          <w:sz w:val="22"/>
          <w:szCs w:val="22"/>
        </w:rPr>
        <w:t xml:space="preserve">smlouvy zahrnující SO 03 venkovní fontána, SO 04 venkovní úpravy – komunikace a chodníky </w:t>
      </w:r>
      <w:proofErr w:type="gramStart"/>
      <w:r w:rsidR="000E7479" w:rsidRPr="000D7ED8">
        <w:rPr>
          <w:rFonts w:asciiTheme="minorHAnsi" w:hAnsiTheme="minorHAnsi" w:cstheme="minorHAnsi"/>
          <w:sz w:val="22"/>
          <w:szCs w:val="22"/>
        </w:rPr>
        <w:t>a  dle</w:t>
      </w:r>
      <w:proofErr w:type="gramEnd"/>
      <w:r w:rsidR="000E7479" w:rsidRPr="000D7ED8">
        <w:rPr>
          <w:rFonts w:asciiTheme="minorHAnsi" w:hAnsiTheme="minorHAnsi" w:cstheme="minorHAnsi"/>
          <w:sz w:val="22"/>
          <w:szCs w:val="22"/>
        </w:rPr>
        <w:t xml:space="preserve"> odst. 2.1.3</w:t>
      </w:r>
      <w:r w:rsidR="00931D03" w:rsidRPr="000D7ED8">
        <w:rPr>
          <w:rFonts w:asciiTheme="minorHAnsi" w:hAnsiTheme="minorHAnsi" w:cstheme="minorHAnsi"/>
          <w:sz w:val="22"/>
          <w:szCs w:val="22"/>
        </w:rPr>
        <w:t xml:space="preserve"> této</w:t>
      </w:r>
      <w:r w:rsidR="000E7479" w:rsidRPr="000D7ED8">
        <w:rPr>
          <w:rFonts w:asciiTheme="minorHAnsi" w:hAnsiTheme="minorHAnsi" w:cstheme="minorHAnsi"/>
          <w:sz w:val="22"/>
          <w:szCs w:val="22"/>
        </w:rPr>
        <w:t xml:space="preserve"> smlouvy </w:t>
      </w:r>
      <w:r w:rsidRPr="000D7ED8">
        <w:rPr>
          <w:rFonts w:asciiTheme="minorHAnsi" w:hAnsiTheme="minorHAnsi" w:cstheme="minorHAnsi"/>
          <w:sz w:val="22"/>
          <w:szCs w:val="22"/>
        </w:rPr>
        <w:t>;</w:t>
      </w:r>
    </w:p>
    <w:p w14:paraId="6AC5AD4B" w14:textId="24130377" w:rsidR="00A212BA" w:rsidRPr="000D7ED8" w:rsidRDefault="00A212BA" w:rsidP="009F21FA">
      <w:pPr>
        <w:pStyle w:val="Odstavecseseznamem"/>
        <w:numPr>
          <w:ilvl w:val="2"/>
          <w:numId w:val="25"/>
        </w:numPr>
        <w:spacing w:after="60"/>
        <w:contextualSpacing w:val="0"/>
        <w:jc w:val="both"/>
        <w:rPr>
          <w:rFonts w:asciiTheme="minorHAnsi" w:hAnsiTheme="minorHAnsi" w:cstheme="minorHAnsi"/>
          <w:sz w:val="22"/>
          <w:szCs w:val="22"/>
        </w:rPr>
      </w:pPr>
      <w:r w:rsidRPr="000D7ED8">
        <w:rPr>
          <w:rFonts w:asciiTheme="minorHAnsi" w:hAnsiTheme="minorHAnsi" w:cstheme="minorHAnsi"/>
          <w:sz w:val="22"/>
          <w:szCs w:val="22"/>
        </w:rPr>
        <w:t>podat žádosti o vydání kolaudačního souhlasu na stavby dle odst. a) a b)</w:t>
      </w:r>
      <w:r w:rsidR="00FD42A4" w:rsidRPr="000D7ED8">
        <w:rPr>
          <w:rFonts w:asciiTheme="minorHAnsi" w:hAnsiTheme="minorHAnsi" w:cstheme="minorHAnsi"/>
          <w:sz w:val="22"/>
          <w:szCs w:val="22"/>
        </w:rPr>
        <w:t>;</w:t>
      </w:r>
      <w:r w:rsidRPr="000D7ED8">
        <w:rPr>
          <w:rFonts w:asciiTheme="minorHAnsi" w:hAnsiTheme="minorHAnsi" w:cstheme="minorHAnsi"/>
          <w:sz w:val="22"/>
          <w:szCs w:val="22"/>
        </w:rPr>
        <w:t xml:space="preserve"> </w:t>
      </w:r>
    </w:p>
    <w:p w14:paraId="7189CDC7" w14:textId="4002913C" w:rsidR="008E7006" w:rsidRPr="000D7ED8" w:rsidRDefault="008E7006" w:rsidP="009F21FA">
      <w:pPr>
        <w:pStyle w:val="Odstavecseseznamem"/>
        <w:numPr>
          <w:ilvl w:val="2"/>
          <w:numId w:val="25"/>
        </w:numPr>
        <w:spacing w:after="60"/>
        <w:ind w:left="1225" w:hanging="505"/>
        <w:contextualSpacing w:val="0"/>
        <w:jc w:val="both"/>
        <w:rPr>
          <w:rFonts w:asciiTheme="minorHAnsi" w:hAnsiTheme="minorHAnsi" w:cstheme="minorHAnsi"/>
          <w:sz w:val="22"/>
          <w:szCs w:val="22"/>
        </w:rPr>
      </w:pPr>
      <w:r w:rsidRPr="000D7ED8">
        <w:rPr>
          <w:rFonts w:asciiTheme="minorHAnsi" w:hAnsiTheme="minorHAnsi" w:cstheme="minorHAnsi"/>
          <w:sz w:val="22"/>
          <w:szCs w:val="22"/>
        </w:rPr>
        <w:t>sdělit objednateli termín závěrečných kontrolních prohlídek staveb</w:t>
      </w:r>
    </w:p>
    <w:p w14:paraId="406DE8A2" w14:textId="6933567C" w:rsidR="00A212BA" w:rsidRPr="000D7ED8" w:rsidRDefault="00FD42A4" w:rsidP="009F21FA">
      <w:pPr>
        <w:pStyle w:val="Odstavecseseznamem"/>
        <w:numPr>
          <w:ilvl w:val="2"/>
          <w:numId w:val="25"/>
        </w:numPr>
        <w:spacing w:after="60"/>
        <w:ind w:left="1225" w:hanging="505"/>
        <w:contextualSpacing w:val="0"/>
        <w:jc w:val="both"/>
        <w:rPr>
          <w:rFonts w:asciiTheme="minorHAnsi" w:hAnsiTheme="minorHAnsi" w:cstheme="minorHAnsi"/>
          <w:sz w:val="22"/>
          <w:szCs w:val="22"/>
        </w:rPr>
      </w:pPr>
      <w:r w:rsidRPr="000D7ED8">
        <w:rPr>
          <w:rFonts w:asciiTheme="minorHAnsi" w:hAnsiTheme="minorHAnsi" w:cstheme="minorHAnsi"/>
          <w:sz w:val="22"/>
          <w:szCs w:val="22"/>
        </w:rPr>
        <w:t>předat objednateli kolaudační souhlasy a všechn</w:t>
      </w:r>
      <w:r w:rsidR="00E3344B" w:rsidRPr="000D7ED8">
        <w:rPr>
          <w:rFonts w:asciiTheme="minorHAnsi" w:hAnsiTheme="minorHAnsi" w:cstheme="minorHAnsi"/>
          <w:sz w:val="22"/>
          <w:szCs w:val="22"/>
        </w:rPr>
        <w:t>a</w:t>
      </w:r>
      <w:r w:rsidR="00F702DE" w:rsidRPr="000D7ED8">
        <w:rPr>
          <w:rFonts w:asciiTheme="minorHAnsi" w:hAnsiTheme="minorHAnsi" w:cstheme="minorHAnsi"/>
          <w:sz w:val="22"/>
          <w:szCs w:val="22"/>
        </w:rPr>
        <w:t xml:space="preserve"> kladná stanoviska DOSS a IS</w:t>
      </w:r>
      <w:r w:rsidRPr="000D7ED8">
        <w:rPr>
          <w:rFonts w:asciiTheme="minorHAnsi" w:hAnsiTheme="minorHAnsi" w:cstheme="minorHAnsi"/>
          <w:sz w:val="22"/>
          <w:szCs w:val="22"/>
        </w:rPr>
        <w:t>;</w:t>
      </w:r>
      <w:r w:rsidR="00F702DE" w:rsidRPr="000D7ED8">
        <w:rPr>
          <w:rFonts w:asciiTheme="minorHAnsi" w:hAnsiTheme="minorHAnsi" w:cstheme="minorHAnsi"/>
          <w:sz w:val="22"/>
          <w:szCs w:val="22"/>
        </w:rPr>
        <w:t xml:space="preserve"> </w:t>
      </w:r>
    </w:p>
    <w:p w14:paraId="2E24A60E" w14:textId="34C9C66C" w:rsidR="00344D88" w:rsidRPr="000D7ED8" w:rsidRDefault="00344D88" w:rsidP="009F21FA">
      <w:pPr>
        <w:pStyle w:val="Odstavecseseznamem"/>
        <w:numPr>
          <w:ilvl w:val="2"/>
          <w:numId w:val="25"/>
        </w:numPr>
        <w:spacing w:after="60"/>
        <w:ind w:left="1214" w:hanging="505"/>
        <w:contextualSpacing w:val="0"/>
        <w:jc w:val="both"/>
        <w:rPr>
          <w:rFonts w:asciiTheme="minorHAnsi" w:hAnsiTheme="minorHAnsi" w:cstheme="minorHAnsi"/>
          <w:sz w:val="22"/>
          <w:szCs w:val="22"/>
        </w:rPr>
      </w:pPr>
      <w:r w:rsidRPr="000D7ED8">
        <w:rPr>
          <w:rFonts w:asciiTheme="minorHAnsi" w:hAnsiTheme="minorHAnsi" w:cstheme="minorHAnsi"/>
          <w:sz w:val="22"/>
          <w:szCs w:val="22"/>
        </w:rPr>
        <w:t>účastnit se závěrečných kontrolních prohlídek staveb (kolaudace) a v určených termínech odstranit případné závady uvedené v zápisech z těchto prohlídek vzniklých činností zhotovitele, opakovaně se účastnit případných dalších kontrolních prohlídek</w:t>
      </w:r>
      <w:r w:rsidR="004D1F82" w:rsidRPr="000D7ED8">
        <w:rPr>
          <w:rFonts w:asciiTheme="minorHAnsi" w:hAnsiTheme="minorHAnsi" w:cstheme="minorHAnsi"/>
          <w:sz w:val="22"/>
          <w:szCs w:val="22"/>
        </w:rPr>
        <w:t>.</w:t>
      </w:r>
    </w:p>
    <w:p w14:paraId="77E29D84" w14:textId="77777777" w:rsidR="004D1F82" w:rsidRPr="000D7ED8" w:rsidRDefault="004D1F82" w:rsidP="009F21FA">
      <w:pPr>
        <w:pStyle w:val="Odstavecseseznamem"/>
        <w:numPr>
          <w:ilvl w:val="2"/>
          <w:numId w:val="36"/>
        </w:numPr>
        <w:spacing w:after="120"/>
        <w:ind w:left="1214" w:hanging="505"/>
        <w:contextualSpacing w:val="0"/>
        <w:jc w:val="both"/>
        <w:rPr>
          <w:rFonts w:asciiTheme="minorHAnsi" w:hAnsiTheme="minorHAnsi" w:cstheme="minorHAnsi"/>
          <w:sz w:val="22"/>
          <w:szCs w:val="22"/>
        </w:rPr>
      </w:pPr>
      <w:r w:rsidRPr="000D7ED8">
        <w:rPr>
          <w:rFonts w:asciiTheme="minorHAnsi" w:hAnsiTheme="minorHAnsi" w:cstheme="minorHAnsi"/>
          <w:sz w:val="22"/>
          <w:szCs w:val="22"/>
        </w:rPr>
        <w:t xml:space="preserve">pro získání kolaudačních souhlasů bude </w:t>
      </w:r>
      <w:proofErr w:type="gramStart"/>
      <w:r w:rsidRPr="000D7ED8">
        <w:rPr>
          <w:rFonts w:asciiTheme="minorHAnsi" w:hAnsiTheme="minorHAnsi" w:cstheme="minorHAnsi"/>
          <w:sz w:val="22"/>
          <w:szCs w:val="22"/>
        </w:rPr>
        <w:t>zhotoviteli  před</w:t>
      </w:r>
      <w:proofErr w:type="gramEnd"/>
      <w:r w:rsidRPr="000D7ED8">
        <w:rPr>
          <w:rFonts w:asciiTheme="minorHAnsi" w:hAnsiTheme="minorHAnsi" w:cstheme="minorHAnsi"/>
          <w:sz w:val="22"/>
          <w:szCs w:val="22"/>
        </w:rPr>
        <w:t xml:space="preserve"> dokončením stavby udělena plná moc.</w:t>
      </w:r>
    </w:p>
    <w:bookmarkEnd w:id="5"/>
    <w:p w14:paraId="65ABEB91" w14:textId="706B67B1" w:rsidR="00B83947" w:rsidRPr="00976CCB" w:rsidRDefault="00043179" w:rsidP="007D6B70">
      <w:pPr>
        <w:pStyle w:val="Nadpis2"/>
      </w:pPr>
      <w:r w:rsidRPr="000D7ED8">
        <w:t>Objednatel p</w:t>
      </w:r>
      <w:r w:rsidR="00FC28F1" w:rsidRPr="000D7ED8">
        <w:t xml:space="preserve">rohlašuje, že předal </w:t>
      </w:r>
      <w:r w:rsidR="008310E8" w:rsidRPr="000D7ED8">
        <w:t>zhotoviteli kompletní dokumentaci</w:t>
      </w:r>
      <w:r w:rsidR="00FC28F1" w:rsidRPr="000D7ED8">
        <w:t xml:space="preserve"> </w:t>
      </w:r>
      <w:r w:rsidR="008310E8" w:rsidRPr="000D7ED8">
        <w:t xml:space="preserve">dle čl. </w:t>
      </w:r>
      <w:r w:rsidR="00D2637B" w:rsidRPr="000D7ED8">
        <w:t>2</w:t>
      </w:r>
      <w:r w:rsidR="008310E8" w:rsidRPr="000D7ED8">
        <w:t xml:space="preserve"> </w:t>
      </w:r>
      <w:r w:rsidR="00D2637B" w:rsidRPr="000D7ED8">
        <w:t xml:space="preserve">odst. </w:t>
      </w:r>
      <w:r w:rsidR="00F8074B" w:rsidRPr="000D7ED8">
        <w:t>2.</w:t>
      </w:r>
      <w:r w:rsidR="00FD132A" w:rsidRPr="000D7ED8">
        <w:t xml:space="preserve"> </w:t>
      </w:r>
      <w:r w:rsidR="00F8074B" w:rsidRPr="000D7ED8">
        <w:t>3</w:t>
      </w:r>
      <w:r w:rsidR="00731803" w:rsidRPr="000D7ED8">
        <w:t>.</w:t>
      </w:r>
      <w:r w:rsidR="00FD132A" w:rsidRPr="000D7ED8">
        <w:t xml:space="preserve"> této smlouvy</w:t>
      </w:r>
      <w:r w:rsidR="00C059AD" w:rsidRPr="000D7ED8">
        <w:t xml:space="preserve"> (vyjma nabídky zhotovitele v zadávacím řízení)</w:t>
      </w:r>
      <w:r w:rsidR="00FD132A" w:rsidRPr="000D7ED8">
        <w:t>,</w:t>
      </w:r>
      <w:r w:rsidR="00BD2C48" w:rsidRPr="000D7ED8">
        <w:t xml:space="preserve"> </w:t>
      </w:r>
      <w:r w:rsidR="00FC28F1" w:rsidRPr="000D7ED8">
        <w:t>potřebn</w:t>
      </w:r>
      <w:r w:rsidR="008310E8" w:rsidRPr="000D7ED8">
        <w:t>ou pro bezvadné a řádné plnění předmětu této smlouvy</w:t>
      </w:r>
      <w:r w:rsidR="00E3344B" w:rsidRPr="000D7ED8">
        <w:t>,</w:t>
      </w:r>
      <w:r w:rsidR="009B01FD" w:rsidRPr="000D7ED8">
        <w:t xml:space="preserve"> v elektronické podobě</w:t>
      </w:r>
      <w:r w:rsidR="00FD132A" w:rsidRPr="000D7ED8">
        <w:t>,</w:t>
      </w:r>
      <w:r w:rsidR="008310E8" w:rsidRPr="000D7ED8">
        <w:t xml:space="preserve"> před podpisem</w:t>
      </w:r>
      <w:r w:rsidR="00E3344B">
        <w:t xml:space="preserve"> smlouvy</w:t>
      </w:r>
      <w:r w:rsidR="008310E8" w:rsidRPr="00976CCB">
        <w:t>.</w:t>
      </w:r>
      <w:r w:rsidR="009B01FD" w:rsidRPr="00976CCB">
        <w:t xml:space="preserve"> </w:t>
      </w:r>
      <w:r w:rsidR="00FD132A" w:rsidRPr="00976CCB">
        <w:t xml:space="preserve">Projektová dokumentace </w:t>
      </w:r>
      <w:proofErr w:type="gramStart"/>
      <w:r w:rsidR="00FD132A" w:rsidRPr="00976CCB">
        <w:t>v</w:t>
      </w:r>
      <w:r w:rsidR="002A3D47" w:rsidRPr="00976CCB">
        <w:t xml:space="preserve"> </w:t>
      </w:r>
      <w:r w:rsidR="009B01FD" w:rsidRPr="00976CCB">
        <w:t> tištěné</w:t>
      </w:r>
      <w:proofErr w:type="gramEnd"/>
      <w:r w:rsidR="009B01FD" w:rsidRPr="00976CCB">
        <w:t xml:space="preserve"> podobě </w:t>
      </w:r>
      <w:r w:rsidR="00FD132A" w:rsidRPr="00976CCB">
        <w:t xml:space="preserve">(dvě vyhotovení) </w:t>
      </w:r>
      <w:r w:rsidR="009B01FD" w:rsidRPr="00976CCB">
        <w:t>bud</w:t>
      </w:r>
      <w:r w:rsidR="00B823E6" w:rsidRPr="00976CCB">
        <w:t xml:space="preserve">e předána </w:t>
      </w:r>
      <w:r w:rsidR="00A14B92" w:rsidRPr="00976CCB">
        <w:t xml:space="preserve">zhotoviteli </w:t>
      </w:r>
      <w:r w:rsidR="00B823E6" w:rsidRPr="00976CCB">
        <w:t>n</w:t>
      </w:r>
      <w:r w:rsidR="009B01FD" w:rsidRPr="00976CCB">
        <w:t>ejpozději při předání</w:t>
      </w:r>
      <w:r w:rsidR="00E3344B">
        <w:t xml:space="preserve"> </w:t>
      </w:r>
      <w:r w:rsidR="009B01FD" w:rsidRPr="00976CCB">
        <w:t xml:space="preserve">a převzetí staveniště. </w:t>
      </w:r>
    </w:p>
    <w:p w14:paraId="0F78FDB5" w14:textId="4EF7F33B" w:rsidR="00511B9C" w:rsidRPr="00976CCB" w:rsidRDefault="002B04EE" w:rsidP="007D6B70">
      <w:pPr>
        <w:pStyle w:val="Nadpis2"/>
      </w:pPr>
      <w:r w:rsidRPr="00976CCB">
        <w:t>Z</w:t>
      </w:r>
      <w:r w:rsidR="00587260" w:rsidRPr="00976CCB">
        <w:t xml:space="preserve">hotovitel prohlašuje, že </w:t>
      </w:r>
      <w:r w:rsidR="00B83947" w:rsidRPr="00976CCB">
        <w:t xml:space="preserve">dokumentaci dle čl. </w:t>
      </w:r>
      <w:r w:rsidR="00D2637B" w:rsidRPr="00976CCB">
        <w:t>2 odst.</w:t>
      </w:r>
      <w:r w:rsidR="00B83947" w:rsidRPr="00976CCB">
        <w:t xml:space="preserve"> 2.3</w:t>
      </w:r>
      <w:r w:rsidR="00587260" w:rsidRPr="00976CCB">
        <w:t xml:space="preserve"> před podpisem této smlouvy zkontroloval, že j</w:t>
      </w:r>
      <w:r w:rsidR="00894664" w:rsidRPr="00976CCB">
        <w:t>e</w:t>
      </w:r>
      <w:r w:rsidR="00587260" w:rsidRPr="00976CCB">
        <w:t xml:space="preserve"> úpln</w:t>
      </w:r>
      <w:r w:rsidR="00894664" w:rsidRPr="00976CCB">
        <w:t>á</w:t>
      </w:r>
      <w:r w:rsidR="00587260" w:rsidRPr="00976CCB">
        <w:t xml:space="preserve"> dle zadávacích podmínek</w:t>
      </w:r>
      <w:r w:rsidR="00002597" w:rsidRPr="00976CCB">
        <w:t xml:space="preserve"> </w:t>
      </w:r>
      <w:r w:rsidR="00587260" w:rsidRPr="00976CCB">
        <w:t>a je schopen dle n</w:t>
      </w:r>
      <w:r w:rsidR="00894664" w:rsidRPr="00976CCB">
        <w:t>í</w:t>
      </w:r>
      <w:r w:rsidR="00587260" w:rsidRPr="00976CCB">
        <w:t xml:space="preserve"> za dohodnutou cenu </w:t>
      </w:r>
      <w:r w:rsidR="00E3344B">
        <w:br/>
      </w:r>
      <w:r w:rsidR="00587260" w:rsidRPr="00976CCB">
        <w:t>a ve stanovených termínech dílo dle této smlouvy realizovat</w:t>
      </w:r>
      <w:r w:rsidR="00EE39B9" w:rsidRPr="00976CCB">
        <w:t>.</w:t>
      </w:r>
    </w:p>
    <w:p w14:paraId="03FFA3A7" w14:textId="6375DE78" w:rsidR="00511B9C" w:rsidRPr="00E107E2" w:rsidRDefault="00511B9C" w:rsidP="007D6B70">
      <w:pPr>
        <w:pStyle w:val="Nadpis2"/>
      </w:pPr>
      <w:r w:rsidRPr="00E107E2">
        <w:t>Objednatel je</w:t>
      </w:r>
      <w:r w:rsidR="00267C35" w:rsidRPr="00E107E2">
        <w:t xml:space="preserve"> oprávněn snížit rozsah </w:t>
      </w:r>
      <w:r w:rsidR="00E3344B">
        <w:t xml:space="preserve">předmětu plnění </w:t>
      </w:r>
      <w:r w:rsidR="00267C35" w:rsidRPr="00E107E2">
        <w:t>v průběhu plnění</w:t>
      </w:r>
      <w:r w:rsidR="00E3344B">
        <w:t xml:space="preserve"> této smlouvy</w:t>
      </w:r>
      <w:r w:rsidR="00267C35" w:rsidRPr="00E107E2">
        <w:t>.</w:t>
      </w:r>
    </w:p>
    <w:p w14:paraId="0B182525" w14:textId="77777777" w:rsidR="00BC02FA" w:rsidRPr="00976CCB" w:rsidRDefault="00BC02FA" w:rsidP="00D94754">
      <w:pPr>
        <w:pStyle w:val="Nadpis1"/>
      </w:pPr>
      <w:r w:rsidRPr="00976CCB">
        <w:lastRenderedPageBreak/>
        <w:t>Cena díla</w:t>
      </w:r>
    </w:p>
    <w:p w14:paraId="4CD16A72" w14:textId="2E099182" w:rsidR="00085FF0" w:rsidRPr="00976CCB" w:rsidRDefault="00BC02FA" w:rsidP="007D6B70">
      <w:pPr>
        <w:pStyle w:val="Nadpis2"/>
      </w:pPr>
      <w:r w:rsidRPr="00976CCB">
        <w:t>Cena díla je sjednána jako nejvýše přípustná v souladu s rozsahem díla</w:t>
      </w:r>
      <w:r w:rsidR="00A14B92" w:rsidRPr="00976CCB">
        <w:t xml:space="preserve"> a termíny </w:t>
      </w:r>
      <w:r w:rsidRPr="00976CCB">
        <w:t>vymezeným</w:t>
      </w:r>
      <w:r w:rsidR="00FB26A6" w:rsidRPr="00976CCB">
        <w:t xml:space="preserve">i </w:t>
      </w:r>
      <w:r w:rsidRPr="00976CCB">
        <w:t>v této smlouvě</w:t>
      </w:r>
      <w:r w:rsidR="00FB26A6" w:rsidRPr="00976CCB">
        <w:t xml:space="preserve"> a je položkově uvedena </w:t>
      </w:r>
      <w:r w:rsidR="004B78C1" w:rsidRPr="00976CCB">
        <w:t xml:space="preserve">v </w:t>
      </w:r>
      <w:r w:rsidR="00FB26A6" w:rsidRPr="00976CCB">
        <w:t>rozpočtových nákladech (v položkovém rozpoč</w:t>
      </w:r>
      <w:r w:rsidR="00D40DF0" w:rsidRPr="00976CCB">
        <w:t>tu</w:t>
      </w:r>
      <w:r w:rsidR="00E3344B">
        <w:t>, který tvoří</w:t>
      </w:r>
      <w:r w:rsidR="00D40DF0" w:rsidRPr="00976CCB">
        <w:t xml:space="preserve"> příloha č. 1 této smlouvy</w:t>
      </w:r>
      <w:r w:rsidR="00E3344B">
        <w:t>,</w:t>
      </w:r>
      <w:r w:rsidR="00FB7B48" w:rsidRPr="00976CCB">
        <w:t xml:space="preserve"> a </w:t>
      </w:r>
      <w:r w:rsidR="00E3344B">
        <w:t xml:space="preserve">v </w:t>
      </w:r>
      <w:r w:rsidR="00FB7B48" w:rsidRPr="00976CCB">
        <w:t>rozpisu ceny servisních služeb</w:t>
      </w:r>
      <w:r w:rsidR="00E3344B">
        <w:t xml:space="preserve"> dle</w:t>
      </w:r>
      <w:r w:rsidR="00FB7B48" w:rsidRPr="00976CCB">
        <w:t xml:space="preserve"> příloh</w:t>
      </w:r>
      <w:r w:rsidR="00E3344B">
        <w:t>y</w:t>
      </w:r>
      <w:r w:rsidR="00FB7B48" w:rsidRPr="00976CCB">
        <w:t xml:space="preserve"> č. 3 této smlouvy</w:t>
      </w:r>
      <w:r w:rsidR="00E3344B">
        <w:t>.</w:t>
      </w:r>
      <w:r w:rsidR="00FB7B48" w:rsidRPr="00976CCB">
        <w:t xml:space="preserve"> </w:t>
      </w:r>
    </w:p>
    <w:p w14:paraId="18ED78F9" w14:textId="77777777" w:rsidR="00BC02FA" w:rsidRPr="00976CCB" w:rsidRDefault="00BC02FA" w:rsidP="007D6B70">
      <w:pPr>
        <w:pStyle w:val="Nadpis2"/>
      </w:pPr>
      <w:r w:rsidRPr="00976CCB">
        <w:t>Cena díla se smluvními stranami sjednává jako cena nejvýše přípustná a činí:</w:t>
      </w:r>
    </w:p>
    <w:p w14:paraId="7F4CB832" w14:textId="6A98BA4C" w:rsidR="00464ABD" w:rsidRPr="00904401" w:rsidRDefault="00464ABD" w:rsidP="00E90E3F">
      <w:pPr>
        <w:pStyle w:val="Nadpis3"/>
        <w:tabs>
          <w:tab w:val="right" w:pos="7938"/>
        </w:tabs>
        <w:rPr>
          <w:highlight w:val="yellow"/>
        </w:rPr>
      </w:pPr>
      <w:bookmarkStart w:id="10" w:name="_Hlk76643580"/>
      <w:r w:rsidRPr="00904401">
        <w:rPr>
          <w:highlight w:val="yellow"/>
        </w:rPr>
        <w:t>Cena za realizaci stavby dle přílohy č. 1</w:t>
      </w:r>
      <w:r w:rsidRPr="00904401">
        <w:rPr>
          <w:highlight w:val="yellow"/>
        </w:rPr>
        <w:tab/>
        <w:t>Kč</w:t>
      </w:r>
    </w:p>
    <w:bookmarkEnd w:id="10"/>
    <w:p w14:paraId="002FF524" w14:textId="1301E76C" w:rsidR="00464ABD" w:rsidRPr="00904401" w:rsidRDefault="00464ABD" w:rsidP="0073488B">
      <w:pPr>
        <w:pStyle w:val="Nadpis3"/>
        <w:tabs>
          <w:tab w:val="right" w:pos="7938"/>
        </w:tabs>
        <w:rPr>
          <w:highlight w:val="yellow"/>
        </w:rPr>
      </w:pPr>
      <w:r w:rsidRPr="00904401">
        <w:rPr>
          <w:highlight w:val="yellow"/>
        </w:rPr>
        <w:t>Cena za servis v záruční době dle přílohy č. 3</w:t>
      </w:r>
      <w:r w:rsidRPr="00904401">
        <w:rPr>
          <w:highlight w:val="yellow"/>
        </w:rPr>
        <w:tab/>
        <w:t>Kč</w:t>
      </w:r>
    </w:p>
    <w:p w14:paraId="6946AEF6" w14:textId="6788A3C0" w:rsidR="00BC02FA" w:rsidRPr="00904401" w:rsidRDefault="00BC02FA" w:rsidP="00E90E3F">
      <w:pPr>
        <w:pStyle w:val="Nadpis3"/>
        <w:tabs>
          <w:tab w:val="right" w:pos="7938"/>
        </w:tabs>
        <w:rPr>
          <w:highlight w:val="yellow"/>
        </w:rPr>
      </w:pPr>
      <w:r w:rsidRPr="00904401">
        <w:rPr>
          <w:highlight w:val="yellow"/>
        </w:rPr>
        <w:t xml:space="preserve">Cena </w:t>
      </w:r>
      <w:r w:rsidR="00464ABD" w:rsidRPr="00904401">
        <w:rPr>
          <w:highlight w:val="yellow"/>
        </w:rPr>
        <w:t xml:space="preserve">celkem </w:t>
      </w:r>
      <w:r w:rsidRPr="00904401">
        <w:rPr>
          <w:highlight w:val="yellow"/>
        </w:rPr>
        <w:t>bez DPH</w:t>
      </w:r>
      <w:r w:rsidR="00492532" w:rsidRPr="00904401">
        <w:rPr>
          <w:highlight w:val="yellow"/>
        </w:rPr>
        <w:t xml:space="preserve"> </w:t>
      </w:r>
      <w:r w:rsidR="008D45DD" w:rsidRPr="00904401">
        <w:rPr>
          <w:highlight w:val="yellow"/>
        </w:rPr>
        <w:tab/>
      </w:r>
      <w:r w:rsidR="00F306F4" w:rsidRPr="00904401">
        <w:rPr>
          <w:highlight w:val="yellow"/>
        </w:rPr>
        <w:t>Kč</w:t>
      </w:r>
    </w:p>
    <w:p w14:paraId="57B310A5" w14:textId="25445BB8" w:rsidR="00BC02FA" w:rsidRPr="00904401" w:rsidRDefault="00BC02FA" w:rsidP="00CD5BC8">
      <w:pPr>
        <w:pStyle w:val="Nadpis3"/>
        <w:tabs>
          <w:tab w:val="right" w:pos="7938"/>
        </w:tabs>
        <w:rPr>
          <w:highlight w:val="yellow"/>
        </w:rPr>
      </w:pPr>
      <w:bookmarkStart w:id="11" w:name="_Hlk76641912"/>
      <w:r w:rsidRPr="00904401">
        <w:rPr>
          <w:highlight w:val="yellow"/>
        </w:rPr>
        <w:t>DPH</w:t>
      </w:r>
      <w:r w:rsidR="00FD406C" w:rsidRPr="00904401">
        <w:rPr>
          <w:highlight w:val="yellow"/>
        </w:rPr>
        <w:t xml:space="preserve"> </w:t>
      </w:r>
      <w:proofErr w:type="gramStart"/>
      <w:r w:rsidR="00FD406C" w:rsidRPr="00904401">
        <w:rPr>
          <w:highlight w:val="yellow"/>
        </w:rPr>
        <w:t>2</w:t>
      </w:r>
      <w:r w:rsidR="00AB6F1A" w:rsidRPr="00904401">
        <w:rPr>
          <w:highlight w:val="yellow"/>
        </w:rPr>
        <w:t>1</w:t>
      </w:r>
      <w:r w:rsidR="00FD406C" w:rsidRPr="00904401">
        <w:rPr>
          <w:highlight w:val="yellow"/>
        </w:rPr>
        <w:t>%</w:t>
      </w:r>
      <w:proofErr w:type="gramEnd"/>
      <w:r w:rsidR="004B78C1" w:rsidRPr="00904401">
        <w:rPr>
          <w:highlight w:val="yellow"/>
        </w:rPr>
        <w:tab/>
        <w:t xml:space="preserve"> </w:t>
      </w:r>
      <w:r w:rsidR="00F306F4" w:rsidRPr="00904401">
        <w:rPr>
          <w:highlight w:val="yellow"/>
        </w:rPr>
        <w:t>Kč</w:t>
      </w:r>
    </w:p>
    <w:bookmarkEnd w:id="11"/>
    <w:p w14:paraId="0B927EC2" w14:textId="3145C3FE" w:rsidR="008E6914" w:rsidRPr="00976CCB" w:rsidRDefault="0002598C" w:rsidP="007D6B70">
      <w:pPr>
        <w:pStyle w:val="Nadpis2"/>
      </w:pPr>
      <w:r w:rsidRPr="00976CCB">
        <w:t>Sjednané plnění předmětu smlouvy je určeno k ekonomické činnosti objednatele, sjednané plnění je předmětem přenesené daňové povinnosti.</w:t>
      </w:r>
    </w:p>
    <w:p w14:paraId="4D230E05" w14:textId="4F105D5C" w:rsidR="005A280D" w:rsidRDefault="00BC02FA" w:rsidP="005A280D">
      <w:pPr>
        <w:pStyle w:val="Nadpis2"/>
      </w:pPr>
      <w:r w:rsidRPr="00976CCB">
        <w:t xml:space="preserve">Sjednaná cena </w:t>
      </w:r>
      <w:r w:rsidR="00376C50" w:rsidRPr="00976CCB">
        <w:t>je stanovena podle zhotovitelem oceněného položkového rozpočtu (příloha č. 1 této smlouvy)</w:t>
      </w:r>
      <w:r w:rsidR="005A280D">
        <w:t xml:space="preserve"> a zhotovitelem zpracované a oceněné specifikace servisních úkonů včetně rozpisu cen služeb (příloha č. 3 této smlouvy</w:t>
      </w:r>
      <w:r w:rsidR="00F77D38">
        <w:t>)</w:t>
      </w:r>
      <w:r w:rsidR="00376C50" w:rsidRPr="00976CCB">
        <w:t>, kter</w:t>
      </w:r>
      <w:r w:rsidR="00F77D38">
        <w:t>é</w:t>
      </w:r>
      <w:r w:rsidR="00376C50" w:rsidRPr="00976CCB">
        <w:t xml:space="preserve"> j</w:t>
      </w:r>
      <w:r w:rsidR="005A280D">
        <w:t>sou</w:t>
      </w:r>
      <w:r w:rsidR="00376C50" w:rsidRPr="00976CCB">
        <w:t xml:space="preserve"> zpracován</w:t>
      </w:r>
      <w:r w:rsidR="005A280D">
        <w:t>y</w:t>
      </w:r>
      <w:r w:rsidR="00376C50" w:rsidRPr="00976CCB">
        <w:t xml:space="preserve"> na základě Soupisu stavebních prací, dodávek a služeb s výk</w:t>
      </w:r>
      <w:r w:rsidR="00F30E6E" w:rsidRPr="00976CCB">
        <w:t>a</w:t>
      </w:r>
      <w:r w:rsidR="00376C50" w:rsidRPr="00976CCB">
        <w:t>zem výměr</w:t>
      </w:r>
      <w:r w:rsidR="005A280D">
        <w:t xml:space="preserve"> a </w:t>
      </w:r>
      <w:r w:rsidR="00F77D38" w:rsidRPr="00CD36E2">
        <w:t>S</w:t>
      </w:r>
      <w:r w:rsidR="005A280D" w:rsidRPr="00CD36E2">
        <w:t xml:space="preserve">oupisu servisních </w:t>
      </w:r>
      <w:r w:rsidR="00CD36E2" w:rsidRPr="00CD36E2">
        <w:t>činností</w:t>
      </w:r>
      <w:r w:rsidR="00CD36E2" w:rsidRPr="00976CCB">
        <w:t xml:space="preserve"> </w:t>
      </w:r>
      <w:r w:rsidR="007D66DA" w:rsidRPr="00976CCB">
        <w:t>pře</w:t>
      </w:r>
      <w:r w:rsidR="00F30E6E" w:rsidRPr="00976CCB">
        <w:t>d</w:t>
      </w:r>
      <w:r w:rsidR="007D66DA" w:rsidRPr="00976CCB">
        <w:t>an</w:t>
      </w:r>
      <w:r w:rsidR="005A280D">
        <w:t>ých</w:t>
      </w:r>
      <w:r w:rsidR="007D66DA" w:rsidRPr="00976CCB">
        <w:t xml:space="preserve"> objednatelem zhotoviteli. Pro obsah sjednané ceny </w:t>
      </w:r>
      <w:r w:rsidR="00F77D38">
        <w:t xml:space="preserve">za realizaci stavby </w:t>
      </w:r>
      <w:r w:rsidR="007D66DA" w:rsidRPr="00976CCB">
        <w:t>je rozhodující Soupis stavebních prací, dodávek a služeb s výkazem výměr</w:t>
      </w:r>
      <w:r w:rsidR="00F77D38">
        <w:t xml:space="preserve">. </w:t>
      </w:r>
      <w:r w:rsidR="005A280D">
        <w:t xml:space="preserve"> </w:t>
      </w:r>
      <w:r w:rsidR="002E118E" w:rsidRPr="005A280D">
        <w:t xml:space="preserve">Sjednaná cena </w:t>
      </w:r>
      <w:r w:rsidR="00F77D38">
        <w:t>za servis v záruční době zahrnuje</w:t>
      </w:r>
      <w:r w:rsidR="002E118E" w:rsidRPr="005A280D">
        <w:t xml:space="preserve"> </w:t>
      </w:r>
      <w:proofErr w:type="spellStart"/>
      <w:r w:rsidR="002E118E" w:rsidRPr="005A280D">
        <w:t>zahrnuje</w:t>
      </w:r>
      <w:proofErr w:type="spellEnd"/>
      <w:r w:rsidR="00F77D38">
        <w:t xml:space="preserve"> </w:t>
      </w:r>
      <w:r w:rsidR="002E118E" w:rsidRPr="005A280D">
        <w:t xml:space="preserve">náklady na veškeré servisní úkony nutné pro dodržení záruční doby.  </w:t>
      </w:r>
      <w:r w:rsidR="00131222" w:rsidRPr="005A280D">
        <w:t xml:space="preserve"> </w:t>
      </w:r>
    </w:p>
    <w:p w14:paraId="493B12FE" w14:textId="56EF5A60" w:rsidR="00A56A39" w:rsidRDefault="00A56A39" w:rsidP="00230CB2">
      <w:pPr>
        <w:tabs>
          <w:tab w:val="left" w:pos="5103"/>
        </w:tabs>
        <w:jc w:val="both"/>
        <w:rPr>
          <w:rFonts w:ascii="Calibri" w:hAnsi="Calibri" w:cs="Calibri"/>
          <w:sz w:val="22"/>
          <w:szCs w:val="22"/>
        </w:rPr>
      </w:pPr>
    </w:p>
    <w:p w14:paraId="77CE759C" w14:textId="150B817D" w:rsidR="00556BA6" w:rsidRDefault="00556BA6" w:rsidP="000F2CE0">
      <w:pPr>
        <w:pStyle w:val="Nadpis2"/>
      </w:pPr>
      <w:r>
        <w:t xml:space="preserve">Sjednaná cena obsahuje všechny náklady a zisk zhotovitele nezbytné k řádnému a včasnému provedení díla včetně vedlejších a ostatních nákladů ve smyslu vyhlášky </w:t>
      </w:r>
      <w:proofErr w:type="spellStart"/>
      <w:r>
        <w:t>Monisterstva</w:t>
      </w:r>
      <w:proofErr w:type="spellEnd"/>
      <w:r>
        <w:t xml:space="preserve"> pro místní rozvoj č. 169/2016 </w:t>
      </w:r>
      <w:proofErr w:type="gramStart"/>
      <w:r>
        <w:t>Sb. ,</w:t>
      </w:r>
      <w:proofErr w:type="gramEnd"/>
      <w:r>
        <w:t xml:space="preserve"> o stanovení rozsahu dokumentace veřejné zakázky na stavební práce a soupisu stavebních prací, dodávek a služeb s výkazem výměr , ve znění pozdějších předpisů . Sjednaná cena obsahuje i </w:t>
      </w:r>
      <w:proofErr w:type="spellStart"/>
      <w:r>
        <w:t>předpkládané</w:t>
      </w:r>
      <w:proofErr w:type="spellEnd"/>
      <w:r>
        <w:t xml:space="preserve"> náklady</w:t>
      </w:r>
      <w:r w:rsidR="00CE202A">
        <w:t xml:space="preserve"> vzniklé vývojem cen v národním hospodářství, a to až do doby změny ceny díla provedené dle ustanovení čl. 3 odst. 3.7. této smlouvy.   </w:t>
      </w:r>
      <w:r>
        <w:t xml:space="preserve"> </w:t>
      </w:r>
    </w:p>
    <w:p w14:paraId="4780658A" w14:textId="0C1AB640" w:rsidR="007F36F9" w:rsidRPr="007F36F9" w:rsidRDefault="007D66DA" w:rsidP="000F2CE0">
      <w:pPr>
        <w:pStyle w:val="Nadpis2"/>
      </w:pPr>
      <w:r w:rsidRPr="00976CCB">
        <w:t>Sjednaná cena obsahuje všechny p</w:t>
      </w:r>
      <w:r w:rsidR="00BC02FA" w:rsidRPr="00976CCB">
        <w:t>ráce, dodávky, služby, výkony a média vč</w:t>
      </w:r>
      <w:r w:rsidR="00CA09A7" w:rsidRPr="00976CCB">
        <w:t xml:space="preserve">etně </w:t>
      </w:r>
      <w:r w:rsidR="00BC02FA" w:rsidRPr="00976CCB">
        <w:t>zemních</w:t>
      </w:r>
      <w:r w:rsidR="00E83565">
        <w:t xml:space="preserve"> a přípravných</w:t>
      </w:r>
      <w:r w:rsidR="00BC02FA" w:rsidRPr="00976CCB">
        <w:t xml:space="preserve"> prací, kterých je potřeba k zahájení, provedení, dokončení a zprovoznění předmětu díla včetně nákladů na zařízení staveniště, jeho následnou likvidaci včetně nákladů na ubytování, stravné a dopravu pracovníků apod.</w:t>
      </w:r>
    </w:p>
    <w:p w14:paraId="682C19D1" w14:textId="77777777" w:rsidR="004F54C2" w:rsidRPr="00F21E4B" w:rsidRDefault="004F54C2" w:rsidP="007D6B70">
      <w:pPr>
        <w:pStyle w:val="Nadpis2"/>
        <w:rPr>
          <w:u w:val="single"/>
        </w:rPr>
      </w:pPr>
      <w:bookmarkStart w:id="12" w:name="_Hlk80950752"/>
      <w:bookmarkStart w:id="13" w:name="_Hlk82432541"/>
      <w:r w:rsidRPr="00F21E4B">
        <w:rPr>
          <w:u w:val="single"/>
        </w:rPr>
        <w:t>Podmínky pro změnu ceny</w:t>
      </w:r>
    </w:p>
    <w:bookmarkEnd w:id="12"/>
    <w:p w14:paraId="23444AD0" w14:textId="77777777" w:rsidR="006F7331" w:rsidRPr="000D7ED8" w:rsidRDefault="006F7331" w:rsidP="006F7331">
      <w:pPr>
        <w:pStyle w:val="Nadpis3"/>
        <w:tabs>
          <w:tab w:val="right" w:pos="7938"/>
        </w:tabs>
      </w:pPr>
      <w:r w:rsidRPr="005D6A7F">
        <w:t xml:space="preserve">Sjednaná cena nesmí být měněna v souvislosti s hodnotou kursu české měny vůči </w:t>
      </w:r>
      <w:r w:rsidRPr="00160746">
        <w:t>zahraničním měnám či jinými faktory s </w:t>
      </w:r>
      <w:r w:rsidRPr="000D7ED8">
        <w:t xml:space="preserve">vlivem na měnový kurs, stabilitou měny nebo cla. </w:t>
      </w:r>
    </w:p>
    <w:p w14:paraId="3220B207" w14:textId="5974821B" w:rsidR="00086EA2" w:rsidRPr="00086EA2" w:rsidRDefault="00086EA2" w:rsidP="00086EA2">
      <w:pPr>
        <w:pStyle w:val="Odstavecseseznamem"/>
        <w:numPr>
          <w:ilvl w:val="2"/>
          <w:numId w:val="39"/>
        </w:numPr>
        <w:overflowPunct w:val="0"/>
        <w:autoSpaceDE w:val="0"/>
        <w:autoSpaceDN w:val="0"/>
        <w:adjustRightInd w:val="0"/>
        <w:spacing w:after="120"/>
        <w:contextualSpacing w:val="0"/>
        <w:jc w:val="both"/>
        <w:textAlignment w:val="baseline"/>
        <w:rPr>
          <w:rFonts w:asciiTheme="minorHAnsi" w:hAnsiTheme="minorHAnsi" w:cstheme="minorHAnsi"/>
          <w:i/>
          <w:iCs/>
          <w:color w:val="0070C0"/>
          <w:sz w:val="22"/>
          <w:szCs w:val="22"/>
        </w:rPr>
      </w:pPr>
      <w:bookmarkStart w:id="14" w:name="_Hlk106021381"/>
      <w:r w:rsidRPr="00086EA2">
        <w:rPr>
          <w:rFonts w:asciiTheme="minorHAnsi" w:hAnsiTheme="minorHAnsi" w:cstheme="minorHAnsi"/>
          <w:i/>
          <w:iCs/>
          <w:color w:val="0070C0"/>
          <w:sz w:val="22"/>
          <w:szCs w:val="22"/>
        </w:rPr>
        <w:t>Objednatel bude akceptovat na žádost zhotovitele navýšení ceny o přírůstek vypočtený z hodnoty uveřejňované čtvrtletně Českým statistickým úřadem (ČSÚ) v publikaci „INDEXY CEN STAVEBNÍCH PRACÍ, INDEXY CEN STAVEBNÍCH DĚL</w:t>
      </w:r>
      <w:r>
        <w:rPr>
          <w:rFonts w:asciiTheme="minorHAnsi" w:hAnsiTheme="minorHAnsi" w:cstheme="minorHAnsi"/>
          <w:i/>
          <w:iCs/>
          <w:color w:val="0070C0"/>
          <w:sz w:val="22"/>
          <w:szCs w:val="22"/>
        </w:rPr>
        <w:t xml:space="preserve"> </w:t>
      </w:r>
      <w:r w:rsidRPr="00086EA2">
        <w:rPr>
          <w:rFonts w:asciiTheme="minorHAnsi" w:hAnsiTheme="minorHAnsi" w:cstheme="minorHAnsi"/>
          <w:i/>
          <w:iCs/>
          <w:color w:val="0070C0"/>
          <w:sz w:val="22"/>
          <w:szCs w:val="22"/>
        </w:rPr>
        <w:t xml:space="preserve">A INDEXY NÁKLADŮ STAVEBNÍ VÝROBY“, příloze č. 2 „Indexu cen stavebních děl podle klasifikace CZ-CC“ ve sloupci </w:t>
      </w:r>
      <w:r w:rsidRPr="007978FE">
        <w:rPr>
          <w:rFonts w:asciiTheme="minorHAnsi" w:hAnsiTheme="minorHAnsi" w:cstheme="minorHAnsi"/>
          <w:b/>
          <w:bCs/>
          <w:i/>
          <w:iCs/>
          <w:color w:val="0070C0"/>
          <w:sz w:val="22"/>
          <w:szCs w:val="22"/>
        </w:rPr>
        <w:t>„předchozí období = 100“</w:t>
      </w:r>
      <w:r w:rsidRPr="00086EA2">
        <w:rPr>
          <w:rFonts w:asciiTheme="minorHAnsi" w:hAnsiTheme="minorHAnsi" w:cstheme="minorHAnsi"/>
          <w:i/>
          <w:iCs/>
          <w:color w:val="0070C0"/>
          <w:sz w:val="22"/>
          <w:szCs w:val="22"/>
        </w:rPr>
        <w:t xml:space="preserve"> pro skupinu 1220 – budovy administrativní“ (dále jen „</w:t>
      </w:r>
      <w:r w:rsidRPr="00086EA2">
        <w:rPr>
          <w:rFonts w:asciiTheme="minorHAnsi" w:hAnsiTheme="minorHAnsi" w:cstheme="minorHAnsi"/>
          <w:b/>
          <w:bCs/>
          <w:i/>
          <w:iCs/>
          <w:color w:val="0070C0"/>
          <w:sz w:val="22"/>
          <w:szCs w:val="22"/>
        </w:rPr>
        <w:t>index ceny</w:t>
      </w:r>
      <w:r w:rsidRPr="00086EA2">
        <w:rPr>
          <w:rFonts w:asciiTheme="minorHAnsi" w:hAnsiTheme="minorHAnsi" w:cstheme="minorHAnsi"/>
          <w:i/>
          <w:iCs/>
          <w:color w:val="0070C0"/>
          <w:sz w:val="22"/>
          <w:szCs w:val="22"/>
        </w:rPr>
        <w:t>“). O navýšení ceny může zhotovitel žádat pouze v případě, že index ceny</w:t>
      </w:r>
      <w:r w:rsidR="00A259F7">
        <w:rPr>
          <w:rFonts w:asciiTheme="minorHAnsi" w:hAnsiTheme="minorHAnsi" w:cstheme="minorHAnsi"/>
          <w:i/>
          <w:iCs/>
          <w:color w:val="0070C0"/>
          <w:sz w:val="22"/>
          <w:szCs w:val="22"/>
        </w:rPr>
        <w:t xml:space="preserve"> za </w:t>
      </w:r>
      <w:r w:rsidR="00C468A2">
        <w:rPr>
          <w:rFonts w:asciiTheme="minorHAnsi" w:hAnsiTheme="minorHAnsi" w:cstheme="minorHAnsi"/>
          <w:i/>
          <w:iCs/>
          <w:color w:val="0070C0"/>
          <w:sz w:val="22"/>
          <w:szCs w:val="22"/>
        </w:rPr>
        <w:t>období předcházející období, v němž zhotovitel o změnu požádá (poslední zveřejněné období předcházející žádosti zhotovitele)</w:t>
      </w:r>
      <w:r w:rsidRPr="00086EA2">
        <w:rPr>
          <w:rFonts w:asciiTheme="minorHAnsi" w:hAnsiTheme="minorHAnsi" w:cstheme="minorHAnsi"/>
          <w:i/>
          <w:iCs/>
          <w:color w:val="0070C0"/>
          <w:sz w:val="22"/>
          <w:szCs w:val="22"/>
        </w:rPr>
        <w:t>, přesáhne hodnotu 102, a to způsobem a za podmínek níže uvedených:</w:t>
      </w:r>
    </w:p>
    <w:p w14:paraId="2B5A71D0" w14:textId="4060DCD9" w:rsidR="00086EA2" w:rsidRPr="00086EA2" w:rsidRDefault="00086EA2" w:rsidP="00086EA2">
      <w:pPr>
        <w:pStyle w:val="Odstavecseseznamem"/>
        <w:numPr>
          <w:ilvl w:val="0"/>
          <w:numId w:val="40"/>
        </w:numPr>
        <w:overflowPunct w:val="0"/>
        <w:autoSpaceDE w:val="0"/>
        <w:autoSpaceDN w:val="0"/>
        <w:adjustRightInd w:val="0"/>
        <w:spacing w:after="120"/>
        <w:contextualSpacing w:val="0"/>
        <w:jc w:val="both"/>
        <w:textAlignment w:val="baseline"/>
        <w:rPr>
          <w:rFonts w:asciiTheme="minorHAnsi" w:hAnsiTheme="minorHAnsi" w:cstheme="minorHAnsi"/>
          <w:i/>
          <w:iCs/>
          <w:color w:val="0070C0"/>
          <w:sz w:val="22"/>
          <w:szCs w:val="22"/>
        </w:rPr>
      </w:pPr>
      <w:r w:rsidRPr="00086EA2">
        <w:rPr>
          <w:rFonts w:asciiTheme="minorHAnsi" w:hAnsiTheme="minorHAnsi" w:cstheme="minorHAnsi"/>
          <w:i/>
          <w:iCs/>
          <w:color w:val="0070C0"/>
          <w:sz w:val="22"/>
          <w:szCs w:val="22"/>
        </w:rPr>
        <w:t>Pro výpočet navýšení ceny stavebních prací bude stanoven „</w:t>
      </w:r>
      <w:r w:rsidRPr="00086EA2">
        <w:rPr>
          <w:rFonts w:asciiTheme="minorHAnsi" w:hAnsiTheme="minorHAnsi" w:cstheme="minorHAnsi"/>
          <w:b/>
          <w:bCs/>
          <w:i/>
          <w:iCs/>
          <w:color w:val="0070C0"/>
          <w:sz w:val="22"/>
          <w:szCs w:val="22"/>
        </w:rPr>
        <w:t>násobitel úpravy</w:t>
      </w:r>
      <w:r w:rsidRPr="00086EA2">
        <w:rPr>
          <w:rFonts w:asciiTheme="minorHAnsi" w:hAnsiTheme="minorHAnsi" w:cstheme="minorHAnsi"/>
          <w:i/>
          <w:iCs/>
          <w:color w:val="0070C0"/>
          <w:sz w:val="22"/>
          <w:szCs w:val="22"/>
        </w:rPr>
        <w:t>“ ceny za realizaci stavby, jehož výše bude vycházet z příslušné hodnoty indexu ceny. Násobitel úpravy („z“) bude vypočten dle vzorce:</w:t>
      </w:r>
    </w:p>
    <w:p w14:paraId="47CD060A" w14:textId="1B79A612" w:rsidR="00086EA2" w:rsidRPr="00086EA2" w:rsidRDefault="00086EA2" w:rsidP="00086EA2">
      <w:pPr>
        <w:pStyle w:val="Odstavecseseznamem"/>
        <w:overflowPunct w:val="0"/>
        <w:autoSpaceDE w:val="0"/>
        <w:autoSpaceDN w:val="0"/>
        <w:adjustRightInd w:val="0"/>
        <w:spacing w:after="120"/>
        <w:ind w:left="2160"/>
        <w:jc w:val="both"/>
        <w:textAlignment w:val="baseline"/>
        <w:rPr>
          <w:rFonts w:asciiTheme="minorHAnsi" w:hAnsiTheme="minorHAnsi" w:cstheme="minorHAnsi"/>
          <w:i/>
          <w:iCs/>
          <w:color w:val="0070C0"/>
          <w:sz w:val="22"/>
          <w:szCs w:val="22"/>
        </w:rPr>
      </w:pPr>
      <w:r w:rsidRPr="00086EA2">
        <w:rPr>
          <w:rFonts w:asciiTheme="minorHAnsi" w:hAnsiTheme="minorHAnsi" w:cstheme="minorHAnsi"/>
          <w:i/>
          <w:iCs/>
          <w:color w:val="0070C0"/>
          <w:sz w:val="22"/>
          <w:szCs w:val="22"/>
        </w:rPr>
        <w:t xml:space="preserve">z = </w:t>
      </w:r>
      <w:proofErr w:type="gramStart"/>
      <w:r w:rsidRPr="00086EA2">
        <w:rPr>
          <w:rFonts w:asciiTheme="minorHAnsi" w:hAnsiTheme="minorHAnsi" w:cstheme="minorHAnsi"/>
          <w:i/>
          <w:iCs/>
          <w:color w:val="0070C0"/>
          <w:sz w:val="22"/>
          <w:szCs w:val="22"/>
        </w:rPr>
        <w:t>( hodnota</w:t>
      </w:r>
      <w:proofErr w:type="gramEnd"/>
      <w:r w:rsidRPr="00086EA2">
        <w:rPr>
          <w:rFonts w:asciiTheme="minorHAnsi" w:hAnsiTheme="minorHAnsi" w:cstheme="minorHAnsi"/>
          <w:i/>
          <w:iCs/>
          <w:color w:val="0070C0"/>
          <w:sz w:val="22"/>
          <w:szCs w:val="22"/>
        </w:rPr>
        <w:t xml:space="preserve"> indexu ceny – 2)/100.</w:t>
      </w:r>
    </w:p>
    <w:p w14:paraId="1F6D806E" w14:textId="429B3148" w:rsidR="00086EA2" w:rsidRPr="00086EA2" w:rsidRDefault="00086EA2" w:rsidP="00086EA2">
      <w:pPr>
        <w:pStyle w:val="Odstavecseseznamem"/>
        <w:overflowPunct w:val="0"/>
        <w:autoSpaceDE w:val="0"/>
        <w:autoSpaceDN w:val="0"/>
        <w:adjustRightInd w:val="0"/>
        <w:spacing w:after="120"/>
        <w:ind w:left="2160"/>
        <w:jc w:val="both"/>
        <w:textAlignment w:val="baseline"/>
        <w:rPr>
          <w:rFonts w:asciiTheme="minorHAnsi" w:hAnsiTheme="minorHAnsi" w:cstheme="minorHAnsi"/>
          <w:i/>
          <w:iCs/>
          <w:color w:val="0070C0"/>
          <w:sz w:val="22"/>
          <w:szCs w:val="22"/>
        </w:rPr>
      </w:pPr>
      <w:r w:rsidRPr="00086EA2">
        <w:rPr>
          <w:rFonts w:asciiTheme="minorHAnsi" w:hAnsiTheme="minorHAnsi" w:cstheme="minorHAnsi"/>
          <w:i/>
          <w:iCs/>
          <w:color w:val="0070C0"/>
          <w:sz w:val="22"/>
          <w:szCs w:val="22"/>
        </w:rPr>
        <w:lastRenderedPageBreak/>
        <w:t xml:space="preserve">(Příklad: je-li hodnota indexu ceny </w:t>
      </w:r>
      <w:r w:rsidR="007978FE">
        <w:rPr>
          <w:rFonts w:asciiTheme="minorHAnsi" w:hAnsiTheme="minorHAnsi" w:cstheme="minorHAnsi"/>
          <w:i/>
          <w:iCs/>
          <w:color w:val="0070C0"/>
          <w:sz w:val="22"/>
          <w:szCs w:val="22"/>
        </w:rPr>
        <w:t>za předchozí období (</w:t>
      </w:r>
      <w:r w:rsidRPr="00086EA2">
        <w:rPr>
          <w:rFonts w:asciiTheme="minorHAnsi" w:hAnsiTheme="minorHAnsi" w:cstheme="minorHAnsi"/>
          <w:i/>
          <w:iCs/>
          <w:color w:val="0070C0"/>
          <w:sz w:val="22"/>
          <w:szCs w:val="22"/>
        </w:rPr>
        <w:t>čtvrtletí</w:t>
      </w:r>
      <w:r w:rsidR="007978FE">
        <w:rPr>
          <w:rFonts w:asciiTheme="minorHAnsi" w:hAnsiTheme="minorHAnsi" w:cstheme="minorHAnsi"/>
          <w:i/>
          <w:iCs/>
          <w:color w:val="0070C0"/>
          <w:sz w:val="22"/>
          <w:szCs w:val="22"/>
        </w:rPr>
        <w:t>)</w:t>
      </w:r>
      <w:r w:rsidRPr="00086EA2">
        <w:rPr>
          <w:rFonts w:asciiTheme="minorHAnsi" w:hAnsiTheme="minorHAnsi" w:cstheme="minorHAnsi"/>
          <w:i/>
          <w:iCs/>
          <w:color w:val="0070C0"/>
          <w:sz w:val="22"/>
          <w:szCs w:val="22"/>
        </w:rPr>
        <w:t xml:space="preserve"> 104,2 pak platí, že násobitel </w:t>
      </w:r>
      <w:proofErr w:type="gramStart"/>
      <w:r w:rsidRPr="00086EA2">
        <w:rPr>
          <w:rFonts w:asciiTheme="minorHAnsi" w:hAnsiTheme="minorHAnsi" w:cstheme="minorHAnsi"/>
          <w:i/>
          <w:iCs/>
          <w:color w:val="0070C0"/>
          <w:sz w:val="22"/>
          <w:szCs w:val="22"/>
        </w:rPr>
        <w:t>úpravy  „</w:t>
      </w:r>
      <w:proofErr w:type="gramEnd"/>
      <w:r w:rsidRPr="00086EA2">
        <w:rPr>
          <w:rFonts w:asciiTheme="minorHAnsi" w:hAnsiTheme="minorHAnsi" w:cstheme="minorHAnsi"/>
          <w:i/>
          <w:iCs/>
          <w:color w:val="0070C0"/>
          <w:sz w:val="22"/>
          <w:szCs w:val="22"/>
        </w:rPr>
        <w:t xml:space="preserve">z“ = (104,2 – 2)/100 = 1,022   </w:t>
      </w:r>
      <w:r w:rsidRPr="00086EA2">
        <w:rPr>
          <w:rFonts w:asciiTheme="minorHAnsi" w:hAnsiTheme="minorHAnsi" w:cstheme="minorHAnsi"/>
          <w:i/>
          <w:iCs/>
          <w:color w:val="0070C0"/>
          <w:sz w:val="22"/>
          <w:szCs w:val="22"/>
        </w:rPr>
        <w:tab/>
        <w:t xml:space="preserve"> </w:t>
      </w:r>
    </w:p>
    <w:p w14:paraId="46E4CAC9" w14:textId="77777777" w:rsidR="00086EA2" w:rsidRPr="00086EA2" w:rsidRDefault="00086EA2" w:rsidP="00086EA2">
      <w:pPr>
        <w:pStyle w:val="Odstavecseseznamem"/>
        <w:numPr>
          <w:ilvl w:val="0"/>
          <w:numId w:val="40"/>
        </w:numPr>
        <w:overflowPunct w:val="0"/>
        <w:autoSpaceDE w:val="0"/>
        <w:autoSpaceDN w:val="0"/>
        <w:adjustRightInd w:val="0"/>
        <w:spacing w:after="120"/>
        <w:contextualSpacing w:val="0"/>
        <w:jc w:val="both"/>
        <w:textAlignment w:val="baseline"/>
        <w:rPr>
          <w:rFonts w:asciiTheme="minorHAnsi" w:hAnsiTheme="minorHAnsi" w:cstheme="minorHAnsi"/>
          <w:i/>
          <w:iCs/>
          <w:color w:val="0070C0"/>
          <w:sz w:val="22"/>
          <w:szCs w:val="22"/>
        </w:rPr>
      </w:pPr>
      <w:r w:rsidRPr="00086EA2">
        <w:rPr>
          <w:rFonts w:asciiTheme="minorHAnsi" w:hAnsiTheme="minorHAnsi" w:cstheme="minorHAnsi"/>
          <w:i/>
          <w:iCs/>
          <w:color w:val="0070C0"/>
          <w:sz w:val="22"/>
          <w:szCs w:val="22"/>
        </w:rPr>
        <w:t xml:space="preserve">Nově stanovená cena za realizaci stavby bude vypočtena dle níže uvedeného vzorečku na základě hodnoty násobitele úpravy takto: </w:t>
      </w:r>
    </w:p>
    <w:p w14:paraId="52445E28" w14:textId="77777777" w:rsidR="00086EA2" w:rsidRPr="00086EA2" w:rsidRDefault="00086EA2" w:rsidP="00086EA2">
      <w:pPr>
        <w:overflowPunct w:val="0"/>
        <w:autoSpaceDE w:val="0"/>
        <w:autoSpaceDN w:val="0"/>
        <w:adjustRightInd w:val="0"/>
        <w:spacing w:after="120"/>
        <w:ind w:left="1276" w:firstLine="679"/>
        <w:jc w:val="both"/>
        <w:textAlignment w:val="baseline"/>
        <w:rPr>
          <w:rFonts w:asciiTheme="minorHAnsi" w:hAnsiTheme="minorHAnsi" w:cstheme="minorHAnsi"/>
          <w:i/>
          <w:iCs/>
          <w:color w:val="0070C0"/>
          <w:sz w:val="22"/>
          <w:szCs w:val="22"/>
        </w:rPr>
      </w:pPr>
      <w:r w:rsidRPr="00086EA2">
        <w:rPr>
          <w:rFonts w:asciiTheme="minorHAnsi" w:hAnsiTheme="minorHAnsi" w:cstheme="minorHAnsi"/>
          <w:i/>
          <w:iCs/>
          <w:color w:val="0070C0"/>
          <w:sz w:val="22"/>
          <w:szCs w:val="22"/>
        </w:rPr>
        <w:t xml:space="preserve">vzorec  </w:t>
      </w:r>
      <m:oMath>
        <m:r>
          <m:rPr>
            <m:sty m:val="bi"/>
          </m:rPr>
          <w:rPr>
            <w:rFonts w:ascii="Cambria Math" w:hAnsi="Cambria Math"/>
            <w:color w:val="0070C0"/>
            <w:sz w:val="22"/>
            <w:szCs w:val="22"/>
          </w:rPr>
          <m:t>x</m:t>
        </m:r>
        <m:r>
          <m:rPr>
            <m:sty m:val="b"/>
          </m:rPr>
          <w:rPr>
            <w:rFonts w:ascii="Cambria Math" w:hAnsi="Cambria Math"/>
            <w:color w:val="0070C0"/>
            <w:sz w:val="22"/>
            <w:szCs w:val="22"/>
          </w:rPr>
          <m:t xml:space="preserve">=          </m:t>
        </m:r>
        <m:r>
          <m:rPr>
            <m:sty m:val="bi"/>
          </m:rPr>
          <w:rPr>
            <w:rFonts w:ascii="Cambria Math" w:hAnsi="Cambria Math"/>
            <w:color w:val="0070C0"/>
            <w:sz w:val="22"/>
            <w:szCs w:val="22"/>
          </w:rPr>
          <m:t>y</m:t>
        </m:r>
        <m:r>
          <m:rPr>
            <m:sty m:val="b"/>
          </m:rPr>
          <w:rPr>
            <w:rFonts w:ascii="Cambria Math" w:hAnsi="Cambria Math"/>
            <w:color w:val="0070C0"/>
            <w:sz w:val="22"/>
            <w:szCs w:val="22"/>
          </w:rPr>
          <m:t>.</m:t>
        </m:r>
        <m:r>
          <m:rPr>
            <m:sty m:val="bi"/>
          </m:rPr>
          <w:rPr>
            <w:rFonts w:ascii="Cambria Math" w:hAnsi="Cambria Math"/>
            <w:color w:val="0070C0"/>
            <w:sz w:val="22"/>
            <w:szCs w:val="22"/>
          </w:rPr>
          <m:t>z</m:t>
        </m:r>
      </m:oMath>
    </w:p>
    <w:p w14:paraId="23DCF5E8" w14:textId="77777777" w:rsidR="00086EA2" w:rsidRPr="00086EA2" w:rsidRDefault="00086EA2" w:rsidP="00086EA2">
      <w:pPr>
        <w:overflowPunct w:val="0"/>
        <w:autoSpaceDE w:val="0"/>
        <w:autoSpaceDN w:val="0"/>
        <w:adjustRightInd w:val="0"/>
        <w:spacing w:after="120"/>
        <w:ind w:left="737"/>
        <w:jc w:val="both"/>
        <w:textAlignment w:val="baseline"/>
        <w:rPr>
          <w:rFonts w:asciiTheme="minorHAnsi" w:hAnsiTheme="minorHAnsi" w:cstheme="minorHAnsi"/>
          <w:i/>
          <w:iCs/>
          <w:color w:val="0070C0"/>
          <w:sz w:val="22"/>
          <w:szCs w:val="22"/>
        </w:rPr>
      </w:pPr>
    </w:p>
    <w:tbl>
      <w:tblPr>
        <w:tblStyle w:val="Mkatabulky"/>
        <w:tblW w:w="0" w:type="auto"/>
        <w:tblInd w:w="2405" w:type="dxa"/>
        <w:tblLook w:val="04A0" w:firstRow="1" w:lastRow="0" w:firstColumn="1" w:lastColumn="0" w:noHBand="0" w:noVBand="1"/>
      </w:tblPr>
      <w:tblGrid>
        <w:gridCol w:w="1829"/>
        <w:gridCol w:w="4828"/>
      </w:tblGrid>
      <w:tr w:rsidR="00086EA2" w:rsidRPr="00086EA2" w14:paraId="57D6048B" w14:textId="77777777" w:rsidTr="00F50841">
        <w:tc>
          <w:tcPr>
            <w:tcW w:w="1843" w:type="dxa"/>
            <w:vAlign w:val="center"/>
          </w:tcPr>
          <w:p w14:paraId="6ED282CB" w14:textId="77777777" w:rsidR="00086EA2" w:rsidRPr="00086EA2" w:rsidRDefault="00086EA2" w:rsidP="00F50841">
            <w:pPr>
              <w:overflowPunct w:val="0"/>
              <w:autoSpaceDE w:val="0"/>
              <w:autoSpaceDN w:val="0"/>
              <w:adjustRightInd w:val="0"/>
              <w:spacing w:after="120"/>
              <w:ind w:left="737"/>
              <w:textAlignment w:val="baseline"/>
              <w:rPr>
                <w:rFonts w:cstheme="minorHAnsi"/>
                <w:i/>
                <w:iCs/>
                <w:color w:val="0070C0"/>
                <w:sz w:val="22"/>
                <w:szCs w:val="22"/>
              </w:rPr>
            </w:pPr>
            <w:r w:rsidRPr="00086EA2">
              <w:rPr>
                <w:rFonts w:cstheme="minorHAnsi"/>
                <w:i/>
                <w:iCs/>
                <w:color w:val="0070C0"/>
                <w:sz w:val="22"/>
                <w:szCs w:val="22"/>
              </w:rPr>
              <w:t>x</w:t>
            </w:r>
          </w:p>
        </w:tc>
        <w:tc>
          <w:tcPr>
            <w:tcW w:w="4886" w:type="dxa"/>
          </w:tcPr>
          <w:p w14:paraId="1CF0AAD2" w14:textId="77777777" w:rsidR="00086EA2" w:rsidRPr="00086EA2" w:rsidRDefault="00086EA2" w:rsidP="00F50841">
            <w:pPr>
              <w:overflowPunct w:val="0"/>
              <w:autoSpaceDE w:val="0"/>
              <w:autoSpaceDN w:val="0"/>
              <w:adjustRightInd w:val="0"/>
              <w:spacing w:after="120"/>
              <w:ind w:left="180"/>
              <w:jc w:val="both"/>
              <w:textAlignment w:val="baseline"/>
              <w:rPr>
                <w:rFonts w:cstheme="minorHAnsi"/>
                <w:i/>
                <w:iCs/>
                <w:color w:val="0070C0"/>
                <w:sz w:val="22"/>
                <w:szCs w:val="22"/>
              </w:rPr>
            </w:pPr>
            <w:r w:rsidRPr="00086EA2">
              <w:rPr>
                <w:rFonts w:cstheme="minorHAnsi"/>
                <w:i/>
                <w:iCs/>
                <w:color w:val="0070C0"/>
                <w:sz w:val="22"/>
                <w:szCs w:val="22"/>
              </w:rPr>
              <w:t>Nově stanovená cena stavebních prací realizovaných po rozhodném dni</w:t>
            </w:r>
          </w:p>
        </w:tc>
      </w:tr>
      <w:tr w:rsidR="00086EA2" w:rsidRPr="00086EA2" w14:paraId="42473E12" w14:textId="77777777" w:rsidTr="00F50841">
        <w:tc>
          <w:tcPr>
            <w:tcW w:w="1843" w:type="dxa"/>
            <w:vAlign w:val="center"/>
          </w:tcPr>
          <w:p w14:paraId="4879228F" w14:textId="77777777" w:rsidR="00086EA2" w:rsidRPr="00086EA2" w:rsidRDefault="00086EA2" w:rsidP="00F50841">
            <w:pPr>
              <w:overflowPunct w:val="0"/>
              <w:autoSpaceDE w:val="0"/>
              <w:autoSpaceDN w:val="0"/>
              <w:adjustRightInd w:val="0"/>
              <w:spacing w:after="120"/>
              <w:ind w:left="737"/>
              <w:textAlignment w:val="baseline"/>
              <w:rPr>
                <w:rFonts w:cstheme="minorHAnsi"/>
                <w:i/>
                <w:iCs/>
                <w:color w:val="0070C0"/>
                <w:sz w:val="22"/>
                <w:szCs w:val="22"/>
              </w:rPr>
            </w:pPr>
            <w:r w:rsidRPr="00086EA2">
              <w:rPr>
                <w:rFonts w:cstheme="minorHAnsi"/>
                <w:i/>
                <w:iCs/>
                <w:color w:val="0070C0"/>
                <w:sz w:val="22"/>
                <w:szCs w:val="22"/>
              </w:rPr>
              <w:t>y</w:t>
            </w:r>
          </w:p>
        </w:tc>
        <w:tc>
          <w:tcPr>
            <w:tcW w:w="4886" w:type="dxa"/>
          </w:tcPr>
          <w:p w14:paraId="6A2FAE86" w14:textId="77777777" w:rsidR="00086EA2" w:rsidRPr="00086EA2" w:rsidRDefault="00086EA2" w:rsidP="00F50841">
            <w:pPr>
              <w:overflowPunct w:val="0"/>
              <w:autoSpaceDE w:val="0"/>
              <w:autoSpaceDN w:val="0"/>
              <w:adjustRightInd w:val="0"/>
              <w:spacing w:after="120"/>
              <w:ind w:left="180"/>
              <w:jc w:val="both"/>
              <w:textAlignment w:val="baseline"/>
              <w:rPr>
                <w:rFonts w:cstheme="minorHAnsi"/>
                <w:i/>
                <w:iCs/>
                <w:color w:val="0070C0"/>
                <w:sz w:val="22"/>
                <w:szCs w:val="22"/>
              </w:rPr>
            </w:pPr>
            <w:r w:rsidRPr="00086EA2">
              <w:rPr>
                <w:rFonts w:cstheme="minorHAnsi"/>
                <w:i/>
                <w:iCs/>
                <w:color w:val="0070C0"/>
                <w:sz w:val="22"/>
                <w:szCs w:val="22"/>
              </w:rPr>
              <w:t xml:space="preserve">Aktuální zasmluvněná cena stavebních prací realizovaných po rozhodném dni </w:t>
            </w:r>
          </w:p>
        </w:tc>
      </w:tr>
      <w:tr w:rsidR="00086EA2" w:rsidRPr="00086EA2" w14:paraId="705EAF57" w14:textId="77777777" w:rsidTr="00F50841">
        <w:tc>
          <w:tcPr>
            <w:tcW w:w="1843" w:type="dxa"/>
            <w:vAlign w:val="center"/>
          </w:tcPr>
          <w:p w14:paraId="422507E3" w14:textId="77777777" w:rsidR="00086EA2" w:rsidRPr="00086EA2" w:rsidRDefault="00086EA2" w:rsidP="00F50841">
            <w:pPr>
              <w:overflowPunct w:val="0"/>
              <w:autoSpaceDE w:val="0"/>
              <w:autoSpaceDN w:val="0"/>
              <w:adjustRightInd w:val="0"/>
              <w:spacing w:after="120"/>
              <w:ind w:left="737"/>
              <w:textAlignment w:val="baseline"/>
              <w:rPr>
                <w:rFonts w:cstheme="minorHAnsi"/>
                <w:i/>
                <w:iCs/>
                <w:color w:val="0070C0"/>
                <w:sz w:val="22"/>
                <w:szCs w:val="22"/>
              </w:rPr>
            </w:pPr>
            <w:r w:rsidRPr="00086EA2">
              <w:rPr>
                <w:rFonts w:cstheme="minorHAnsi"/>
                <w:i/>
                <w:iCs/>
                <w:color w:val="0070C0"/>
                <w:sz w:val="22"/>
                <w:szCs w:val="22"/>
              </w:rPr>
              <w:t>z</w:t>
            </w:r>
          </w:p>
        </w:tc>
        <w:tc>
          <w:tcPr>
            <w:tcW w:w="4886" w:type="dxa"/>
          </w:tcPr>
          <w:p w14:paraId="21AC7705" w14:textId="77777777" w:rsidR="00086EA2" w:rsidRPr="00086EA2" w:rsidRDefault="00086EA2" w:rsidP="00F50841">
            <w:pPr>
              <w:overflowPunct w:val="0"/>
              <w:autoSpaceDE w:val="0"/>
              <w:autoSpaceDN w:val="0"/>
              <w:adjustRightInd w:val="0"/>
              <w:spacing w:after="120"/>
              <w:ind w:left="180"/>
              <w:jc w:val="both"/>
              <w:textAlignment w:val="baseline"/>
              <w:rPr>
                <w:rFonts w:cstheme="minorHAnsi"/>
                <w:i/>
                <w:iCs/>
                <w:color w:val="0070C0"/>
                <w:sz w:val="22"/>
                <w:szCs w:val="22"/>
              </w:rPr>
            </w:pPr>
            <w:r w:rsidRPr="00086EA2">
              <w:rPr>
                <w:rFonts w:cstheme="minorHAnsi"/>
                <w:i/>
                <w:iCs/>
                <w:color w:val="0070C0"/>
                <w:sz w:val="22"/>
                <w:szCs w:val="22"/>
              </w:rPr>
              <w:t xml:space="preserve">Násobitel úpravy stanovený dle čl. 3.7.2. písm. a) této smlouvy </w:t>
            </w:r>
          </w:p>
        </w:tc>
      </w:tr>
    </w:tbl>
    <w:p w14:paraId="7B79831B" w14:textId="77777777" w:rsidR="00086EA2" w:rsidRPr="00086EA2" w:rsidRDefault="00086EA2" w:rsidP="00086EA2">
      <w:pPr>
        <w:overflowPunct w:val="0"/>
        <w:autoSpaceDE w:val="0"/>
        <w:autoSpaceDN w:val="0"/>
        <w:adjustRightInd w:val="0"/>
        <w:spacing w:after="120"/>
        <w:ind w:left="737"/>
        <w:jc w:val="both"/>
        <w:textAlignment w:val="baseline"/>
        <w:rPr>
          <w:rFonts w:asciiTheme="minorHAnsi" w:hAnsiTheme="minorHAnsi" w:cstheme="minorHAnsi"/>
          <w:i/>
          <w:iCs/>
          <w:color w:val="0070C0"/>
          <w:sz w:val="22"/>
          <w:szCs w:val="22"/>
        </w:rPr>
      </w:pPr>
    </w:p>
    <w:p w14:paraId="7FA78F3A" w14:textId="2223EDA4" w:rsidR="00086EA2" w:rsidRPr="00086EA2" w:rsidRDefault="00086EA2" w:rsidP="00086EA2">
      <w:pPr>
        <w:pStyle w:val="Odstavecseseznamem"/>
        <w:numPr>
          <w:ilvl w:val="0"/>
          <w:numId w:val="40"/>
        </w:numPr>
        <w:overflowPunct w:val="0"/>
        <w:autoSpaceDE w:val="0"/>
        <w:autoSpaceDN w:val="0"/>
        <w:adjustRightInd w:val="0"/>
        <w:spacing w:after="120"/>
        <w:contextualSpacing w:val="0"/>
        <w:jc w:val="both"/>
        <w:textAlignment w:val="baseline"/>
        <w:rPr>
          <w:rFonts w:asciiTheme="minorHAnsi" w:hAnsiTheme="minorHAnsi" w:cstheme="minorHAnsi"/>
          <w:i/>
          <w:iCs/>
          <w:color w:val="0070C0"/>
          <w:sz w:val="22"/>
          <w:szCs w:val="22"/>
        </w:rPr>
      </w:pPr>
      <w:r w:rsidRPr="00086EA2">
        <w:rPr>
          <w:rFonts w:asciiTheme="minorHAnsi" w:hAnsiTheme="minorHAnsi" w:cstheme="minorHAnsi"/>
          <w:i/>
          <w:iCs/>
          <w:color w:val="0070C0"/>
          <w:sz w:val="22"/>
          <w:szCs w:val="22"/>
        </w:rPr>
        <w:t xml:space="preserve">Maximální celkový limit pro navýšení ceny všech změn dle bodu 3.7.2. této smlouvy je nejvýše 7 % z původní ceny realizace stavby bez DPH dle přílohy č. 1 této smlouvy. V případě, že výpočet příslušné změny dle výše uvedeného postupu přesáhne stanovený limit, může být uplatněno navýšení ceny dle bodu </w:t>
      </w:r>
      <w:r>
        <w:rPr>
          <w:rFonts w:asciiTheme="minorHAnsi" w:hAnsiTheme="minorHAnsi" w:cstheme="minorHAnsi"/>
          <w:i/>
          <w:iCs/>
          <w:color w:val="0070C0"/>
          <w:sz w:val="22"/>
          <w:szCs w:val="22"/>
        </w:rPr>
        <w:t>3</w:t>
      </w:r>
      <w:r w:rsidRPr="00086EA2">
        <w:rPr>
          <w:rFonts w:asciiTheme="minorHAnsi" w:hAnsiTheme="minorHAnsi" w:cstheme="minorHAnsi"/>
          <w:i/>
          <w:iCs/>
          <w:color w:val="0070C0"/>
          <w:sz w:val="22"/>
          <w:szCs w:val="22"/>
        </w:rPr>
        <w:t xml:space="preserve">.7.2 této </w:t>
      </w:r>
      <w:r w:rsidR="003C4848">
        <w:rPr>
          <w:rFonts w:asciiTheme="minorHAnsi" w:hAnsiTheme="minorHAnsi" w:cstheme="minorHAnsi"/>
          <w:i/>
          <w:iCs/>
          <w:color w:val="0070C0"/>
          <w:sz w:val="22"/>
          <w:szCs w:val="22"/>
        </w:rPr>
        <w:t>smlouvy</w:t>
      </w:r>
      <w:r w:rsidRPr="00086EA2">
        <w:rPr>
          <w:rFonts w:asciiTheme="minorHAnsi" w:hAnsiTheme="minorHAnsi" w:cstheme="minorHAnsi"/>
          <w:i/>
          <w:iCs/>
          <w:color w:val="0070C0"/>
          <w:sz w:val="22"/>
          <w:szCs w:val="22"/>
        </w:rPr>
        <w:t xml:space="preserve"> pouze do tohoto limitu.</w:t>
      </w:r>
    </w:p>
    <w:p w14:paraId="5A2E9DFA" w14:textId="77777777" w:rsidR="00086EA2" w:rsidRPr="00086EA2" w:rsidRDefault="00086EA2" w:rsidP="00086EA2">
      <w:pPr>
        <w:pStyle w:val="Odstavecseseznamem"/>
        <w:numPr>
          <w:ilvl w:val="0"/>
          <w:numId w:val="40"/>
        </w:numPr>
        <w:overflowPunct w:val="0"/>
        <w:autoSpaceDE w:val="0"/>
        <w:autoSpaceDN w:val="0"/>
        <w:adjustRightInd w:val="0"/>
        <w:spacing w:after="120"/>
        <w:contextualSpacing w:val="0"/>
        <w:jc w:val="both"/>
        <w:textAlignment w:val="baseline"/>
        <w:rPr>
          <w:rFonts w:asciiTheme="minorHAnsi" w:hAnsiTheme="minorHAnsi" w:cstheme="minorHAnsi"/>
          <w:i/>
          <w:iCs/>
          <w:color w:val="0070C0"/>
          <w:sz w:val="22"/>
          <w:szCs w:val="22"/>
        </w:rPr>
      </w:pPr>
      <w:r w:rsidRPr="00086EA2">
        <w:rPr>
          <w:rFonts w:asciiTheme="minorHAnsi" w:hAnsiTheme="minorHAnsi" w:cstheme="minorHAnsi"/>
          <w:i/>
          <w:iCs/>
          <w:color w:val="0070C0"/>
          <w:sz w:val="22"/>
          <w:szCs w:val="22"/>
        </w:rPr>
        <w:t>Zhotovitel požádá o navýšení ceny dle čl. 3.7.2. této smlouvy objednatele písemně, a to nejdříve po uplynutí 90 kalendářních dnů ode předání staveniště nejdéle do 30 pracovních dní od zveřejnění nového údaje indexu cen stavebních děl za předchozí čtvrtletí na stránkách Českého statistického úřadu. Rozpočet změny ceny díla předloží zhotovitel nejpozději se soupisem provedených prací za měsíc, ve kterém žádost předložil.</w:t>
      </w:r>
    </w:p>
    <w:p w14:paraId="496F6E0A" w14:textId="77777777" w:rsidR="00086EA2" w:rsidRPr="00086EA2" w:rsidRDefault="00086EA2" w:rsidP="00086EA2">
      <w:pPr>
        <w:pStyle w:val="Odstavecseseznamem"/>
        <w:numPr>
          <w:ilvl w:val="0"/>
          <w:numId w:val="40"/>
        </w:numPr>
        <w:overflowPunct w:val="0"/>
        <w:autoSpaceDE w:val="0"/>
        <w:autoSpaceDN w:val="0"/>
        <w:adjustRightInd w:val="0"/>
        <w:spacing w:after="120"/>
        <w:contextualSpacing w:val="0"/>
        <w:jc w:val="both"/>
        <w:textAlignment w:val="baseline"/>
        <w:rPr>
          <w:rFonts w:asciiTheme="minorHAnsi" w:hAnsiTheme="minorHAnsi" w:cstheme="minorHAnsi"/>
          <w:i/>
          <w:iCs/>
          <w:color w:val="0070C0"/>
          <w:sz w:val="22"/>
          <w:szCs w:val="22"/>
        </w:rPr>
      </w:pPr>
      <w:r w:rsidRPr="00086EA2">
        <w:rPr>
          <w:rFonts w:asciiTheme="minorHAnsi" w:hAnsiTheme="minorHAnsi" w:cstheme="minorHAnsi"/>
          <w:i/>
          <w:iCs/>
          <w:color w:val="0070C0"/>
          <w:sz w:val="22"/>
          <w:szCs w:val="22"/>
        </w:rPr>
        <w:t xml:space="preserve">Dnem rozhodným pro provedení navýšení ceny je 1. den v měsíci následujícím </w:t>
      </w:r>
      <w:r w:rsidRPr="00086EA2">
        <w:rPr>
          <w:rFonts w:asciiTheme="minorHAnsi" w:hAnsiTheme="minorHAnsi" w:cstheme="minorHAnsi"/>
          <w:i/>
          <w:iCs/>
          <w:color w:val="0070C0"/>
          <w:sz w:val="22"/>
          <w:szCs w:val="22"/>
        </w:rPr>
        <w:br/>
        <w:t>po podání písemné žádosti o uplatnění navýšení ceny („rozhodný den“);</w:t>
      </w:r>
    </w:p>
    <w:p w14:paraId="52DD56E4" w14:textId="77777777" w:rsidR="00086EA2" w:rsidRPr="00086EA2" w:rsidRDefault="00086EA2" w:rsidP="00086EA2">
      <w:pPr>
        <w:pStyle w:val="Odstavecseseznamem"/>
        <w:numPr>
          <w:ilvl w:val="0"/>
          <w:numId w:val="40"/>
        </w:numPr>
        <w:overflowPunct w:val="0"/>
        <w:autoSpaceDE w:val="0"/>
        <w:autoSpaceDN w:val="0"/>
        <w:adjustRightInd w:val="0"/>
        <w:spacing w:after="120"/>
        <w:contextualSpacing w:val="0"/>
        <w:jc w:val="both"/>
        <w:textAlignment w:val="baseline"/>
        <w:rPr>
          <w:rFonts w:asciiTheme="minorHAnsi" w:hAnsiTheme="minorHAnsi" w:cstheme="minorHAnsi"/>
          <w:i/>
          <w:iCs/>
          <w:color w:val="0070C0"/>
          <w:sz w:val="22"/>
          <w:szCs w:val="22"/>
        </w:rPr>
      </w:pPr>
      <w:r w:rsidRPr="00086EA2">
        <w:rPr>
          <w:rFonts w:asciiTheme="minorHAnsi" w:hAnsiTheme="minorHAnsi" w:cstheme="minorHAnsi"/>
          <w:i/>
          <w:iCs/>
          <w:color w:val="0070C0"/>
          <w:sz w:val="22"/>
          <w:szCs w:val="22"/>
        </w:rPr>
        <w:t xml:space="preserve">Navýšení ceny se bude týkat pouze stavebních prací provedených po rozhodném dni;  </w:t>
      </w:r>
    </w:p>
    <w:p w14:paraId="105B39D4" w14:textId="77777777" w:rsidR="00086EA2" w:rsidRPr="00086EA2" w:rsidRDefault="00086EA2" w:rsidP="00086EA2">
      <w:pPr>
        <w:pStyle w:val="Odstavecseseznamem"/>
        <w:numPr>
          <w:ilvl w:val="0"/>
          <w:numId w:val="40"/>
        </w:numPr>
        <w:overflowPunct w:val="0"/>
        <w:autoSpaceDE w:val="0"/>
        <w:autoSpaceDN w:val="0"/>
        <w:adjustRightInd w:val="0"/>
        <w:spacing w:after="120"/>
        <w:contextualSpacing w:val="0"/>
        <w:jc w:val="both"/>
        <w:textAlignment w:val="baseline"/>
        <w:rPr>
          <w:rFonts w:asciiTheme="minorHAnsi" w:hAnsiTheme="minorHAnsi" w:cstheme="minorHAnsi"/>
          <w:i/>
          <w:iCs/>
          <w:color w:val="0070C0"/>
          <w:sz w:val="22"/>
          <w:szCs w:val="22"/>
        </w:rPr>
      </w:pPr>
      <w:r w:rsidRPr="00086EA2">
        <w:rPr>
          <w:rFonts w:asciiTheme="minorHAnsi" w:hAnsiTheme="minorHAnsi" w:cstheme="minorHAnsi"/>
          <w:i/>
          <w:iCs/>
          <w:color w:val="0070C0"/>
          <w:sz w:val="22"/>
          <w:szCs w:val="22"/>
        </w:rPr>
        <w:t xml:space="preserve">V případě, že zhotovitel v daném období o navýšení ceny dle čl.3.7.2 této smlouvy objednatele nepožádá, ztrácí nárok uplatnit navýšení ceny za dané období v období následujícím.      </w:t>
      </w:r>
    </w:p>
    <w:bookmarkEnd w:id="14"/>
    <w:p w14:paraId="1D93A95D" w14:textId="65C786B6" w:rsidR="006F7331" w:rsidRPr="00215262" w:rsidRDefault="006F7331" w:rsidP="00215262">
      <w:pPr>
        <w:pStyle w:val="Nadpis3"/>
        <w:tabs>
          <w:tab w:val="right" w:pos="7938"/>
        </w:tabs>
      </w:pPr>
      <w:r w:rsidRPr="000D7ED8">
        <w:t>V případě, že dojde k nahrazení Cenového indexu novým (jiným) indexem vyhlašovaným Českým statistickým úřadem, bude jako Cenový index od jeho nahrazení použitý tento</w:t>
      </w:r>
      <w:r w:rsidRPr="00215262">
        <w:t xml:space="preserve"> nový index. V případě, že bude Cenový index zrušen a nebude nahrazen novým indexem, musí objednatel bez zbytečného odkladu určit jiný vhodný index pro postup podle tohoto článku.</w:t>
      </w:r>
    </w:p>
    <w:bookmarkEnd w:id="13"/>
    <w:p w14:paraId="0A477E63" w14:textId="77777777" w:rsidR="00C4477B" w:rsidRPr="005D6A7F" w:rsidRDefault="00C4477B" w:rsidP="005D6A7F">
      <w:pPr>
        <w:pStyle w:val="Nadpis3"/>
        <w:tabs>
          <w:tab w:val="right" w:pos="7938"/>
        </w:tabs>
      </w:pPr>
      <w:r w:rsidRPr="005D6A7F">
        <w:t xml:space="preserve">Překročení </w:t>
      </w:r>
      <w:r w:rsidR="007C2548" w:rsidRPr="005D6A7F">
        <w:t xml:space="preserve">sjednané </w:t>
      </w:r>
      <w:r w:rsidRPr="005D6A7F">
        <w:t>ceny je možné za předpokladu, že v průběhu realizace stavby dojde ke změnám sazeb daně z přidané hodnoty nebo ke změně přenesené daňové povinnosti.</w:t>
      </w:r>
    </w:p>
    <w:p w14:paraId="73C84134" w14:textId="7417B847" w:rsidR="002A1A50" w:rsidRPr="005D6A7F" w:rsidRDefault="007970DA" w:rsidP="005D6A7F">
      <w:pPr>
        <w:pStyle w:val="Nadpis3"/>
        <w:tabs>
          <w:tab w:val="right" w:pos="7938"/>
        </w:tabs>
      </w:pPr>
      <w:r w:rsidRPr="005D6A7F">
        <w:t>Případné měny závazku ze smlouvy o dílo budou provedeny v souladu s ustanoveními §</w:t>
      </w:r>
      <w:r w:rsidR="0044568E" w:rsidRPr="005D6A7F">
        <w:t> </w:t>
      </w:r>
      <w:r w:rsidRPr="005D6A7F">
        <w:t>222</w:t>
      </w:r>
      <w:r w:rsidR="0044568E" w:rsidRPr="005D6A7F">
        <w:t> </w:t>
      </w:r>
      <w:r w:rsidRPr="005D6A7F">
        <w:t>zákona</w:t>
      </w:r>
      <w:r w:rsidR="0044568E" w:rsidRPr="005D6A7F">
        <w:t> </w:t>
      </w:r>
      <w:r w:rsidR="002C28FD" w:rsidRPr="005D6A7F">
        <w:t>č. 134/2016</w:t>
      </w:r>
      <w:r w:rsidR="009A3101" w:rsidRPr="005D6A7F">
        <w:t xml:space="preserve"> Sb.</w:t>
      </w:r>
      <w:r w:rsidR="005F4B8F" w:rsidRPr="005D6A7F">
        <w:t>,</w:t>
      </w:r>
      <w:r w:rsidR="002C28FD" w:rsidRPr="005D6A7F">
        <w:t xml:space="preserve"> o zadávání veřejných zakázek</w:t>
      </w:r>
      <w:r w:rsidR="005F4B8F" w:rsidRPr="005D6A7F">
        <w:t>,</w:t>
      </w:r>
      <w:r w:rsidR="00DE31A1" w:rsidRPr="005D6A7F">
        <w:t xml:space="preserve"> v</w:t>
      </w:r>
      <w:r w:rsidR="005F4B8F" w:rsidRPr="005D6A7F">
        <w:t xml:space="preserve">e </w:t>
      </w:r>
      <w:r w:rsidR="00DE31A1" w:rsidRPr="005D6A7F">
        <w:t>znění</w:t>
      </w:r>
      <w:r w:rsidR="005F4B8F" w:rsidRPr="005D6A7F">
        <w:t xml:space="preserve"> pozdějších předpisů</w:t>
      </w:r>
      <w:r w:rsidRPr="005D6A7F">
        <w:t>.</w:t>
      </w:r>
    </w:p>
    <w:p w14:paraId="46A1B45A" w14:textId="4B05C941" w:rsidR="00E83565" w:rsidRPr="00986CF4" w:rsidRDefault="0007332E" w:rsidP="0007332E">
      <w:pPr>
        <w:pStyle w:val="Nadpis3"/>
      </w:pPr>
      <w:bookmarkStart w:id="15" w:name="_Hlk82418063"/>
      <w:r w:rsidRPr="005D6A7F">
        <w:t xml:space="preserve">Objednatel si vyhrazuje právo </w:t>
      </w:r>
      <w:r w:rsidR="00E83565" w:rsidRPr="005D6A7F">
        <w:t>rozšířit předmět plnění v jednacím řízení bez uveřejnění</w:t>
      </w:r>
      <w:r w:rsidRPr="005D6A7F">
        <w:t xml:space="preserve"> </w:t>
      </w:r>
      <w:r w:rsidRPr="00986CF4">
        <w:t xml:space="preserve">(opční právo) ve smyslu </w:t>
      </w:r>
      <w:r w:rsidR="00E83565" w:rsidRPr="00986CF4">
        <w:t xml:space="preserve">§ 100 odst. 3 ZZVZ o dodávku a montáž výtahu ve výši </w:t>
      </w:r>
      <w:r w:rsidR="005F4B8F" w:rsidRPr="00986CF4">
        <w:br/>
      </w:r>
      <w:r w:rsidR="00E83565" w:rsidRPr="00986CF4">
        <w:t>1 </w:t>
      </w:r>
      <w:r w:rsidR="00FC46A4" w:rsidRPr="00986CF4">
        <w:t>1</w:t>
      </w:r>
      <w:r w:rsidR="00E83565" w:rsidRPr="00986CF4">
        <w:t>00 000,00 Kč bez DPH, tj. 1 </w:t>
      </w:r>
      <w:r w:rsidR="00FC46A4" w:rsidRPr="00986CF4">
        <w:t>331</w:t>
      </w:r>
      <w:r w:rsidR="00E83565" w:rsidRPr="00986CF4">
        <w:t xml:space="preserve"> 000,00 Kč včetně DPH. </w:t>
      </w:r>
    </w:p>
    <w:p w14:paraId="11238CEB" w14:textId="24CC63DC" w:rsidR="00FC61E9" w:rsidRPr="003E4B12" w:rsidRDefault="00E83565" w:rsidP="005D6A7F">
      <w:pPr>
        <w:pStyle w:val="Nadpis3"/>
      </w:pPr>
      <w:r w:rsidRPr="00976CCB">
        <w:t>Změna sjednané ceny</w:t>
      </w:r>
      <w:r w:rsidR="00FC61E9">
        <w:t xml:space="preserve"> díla</w:t>
      </w:r>
      <w:r w:rsidRPr="00976CCB">
        <w:t xml:space="preserve"> je možná pouze v případě, kdy objednatel písemně odsouhlasí změnový list, a</w:t>
      </w:r>
      <w:r w:rsidR="00FC61E9">
        <w:t xml:space="preserve"> to</w:t>
      </w:r>
      <w:r w:rsidRPr="00976CCB">
        <w:t xml:space="preserve"> teprve poté, kdy proběhnou úkony objednatele stanovené zákonem</w:t>
      </w:r>
      <w:r w:rsidR="00FC61E9" w:rsidRPr="00FC61E9">
        <w:t xml:space="preserve"> </w:t>
      </w:r>
      <w:r w:rsidR="00FC61E9" w:rsidRPr="00976CCB">
        <w:lastRenderedPageBreak/>
        <w:t xml:space="preserve">č. 134/2016 Sb., o zadávání veřejných zakázek, pro změnu sjednané ceny a bude uzavřen </w:t>
      </w:r>
      <w:r w:rsidR="00FC61E9" w:rsidRPr="003E4B12">
        <w:t>příslušný dodatek smlouvy.</w:t>
      </w:r>
    </w:p>
    <w:p w14:paraId="35BF4E1F" w14:textId="7DFBB16C" w:rsidR="002E606B" w:rsidRDefault="002C75D4" w:rsidP="002E606B">
      <w:pPr>
        <w:pStyle w:val="Nadpis3"/>
      </w:pPr>
      <w:r w:rsidRPr="003E4B12">
        <w:t xml:space="preserve">Změna ceny díla a rozsahu předmětu díla je možná pouze </w:t>
      </w:r>
      <w:r w:rsidRPr="00174377">
        <w:t xml:space="preserve">dodatkem ke smlouvě o dílo. </w:t>
      </w:r>
    </w:p>
    <w:bookmarkEnd w:id="15"/>
    <w:p w14:paraId="1F3BB3DB" w14:textId="77777777" w:rsidR="008A445B" w:rsidRPr="005D6A7F" w:rsidRDefault="008A445B" w:rsidP="008A445B">
      <w:pPr>
        <w:pStyle w:val="Nadpis2"/>
        <w:rPr>
          <w:u w:val="single"/>
        </w:rPr>
      </w:pPr>
      <w:r w:rsidRPr="005D6A7F">
        <w:rPr>
          <w:u w:val="single"/>
        </w:rPr>
        <w:t>Způsob ocenění změny</w:t>
      </w:r>
    </w:p>
    <w:p w14:paraId="11AD5EBD" w14:textId="77777777" w:rsidR="008A445B" w:rsidRPr="005D6A7F" w:rsidRDefault="008A445B" w:rsidP="008A445B">
      <w:pPr>
        <w:pStyle w:val="Nadpis3"/>
        <w:rPr>
          <w:strike/>
        </w:rPr>
      </w:pPr>
      <w:r w:rsidRPr="005D6A7F">
        <w:t>Zhotovitel je povinen stanovit cenu víceprací nebo méněprací nejvýše podle</w:t>
      </w:r>
      <w:r w:rsidRPr="005D6A7F">
        <w:rPr>
          <w:rFonts w:ascii="Calibri" w:eastAsia="Times New Roman" w:hAnsi="Calibri" w:cs="Calibri"/>
        </w:rPr>
        <w:t>:</w:t>
      </w:r>
    </w:p>
    <w:p w14:paraId="431829E4" w14:textId="5F3B6881" w:rsidR="008A445B" w:rsidRPr="005D6A7F" w:rsidRDefault="008A445B" w:rsidP="009F21FA">
      <w:pPr>
        <w:pStyle w:val="Odstavecseseznamem"/>
        <w:numPr>
          <w:ilvl w:val="2"/>
          <w:numId w:val="26"/>
        </w:numPr>
        <w:spacing w:after="60"/>
        <w:ind w:left="1134" w:hanging="425"/>
        <w:contextualSpacing w:val="0"/>
        <w:jc w:val="both"/>
        <w:rPr>
          <w:rFonts w:asciiTheme="minorHAnsi" w:hAnsiTheme="minorHAnsi" w:cstheme="minorHAnsi"/>
          <w:sz w:val="22"/>
          <w:szCs w:val="22"/>
        </w:rPr>
      </w:pPr>
      <w:r w:rsidRPr="005D6A7F">
        <w:rPr>
          <w:rFonts w:asciiTheme="minorHAnsi" w:hAnsiTheme="minorHAnsi" w:cstheme="minorHAnsi"/>
          <w:sz w:val="22"/>
          <w:szCs w:val="22"/>
        </w:rPr>
        <w:t xml:space="preserve">hodnot jednotlivých cen uvedených v položkovém rozpočtu v příloze č. </w:t>
      </w:r>
      <w:r w:rsidR="00FC61E9" w:rsidRPr="005D6A7F">
        <w:rPr>
          <w:rFonts w:asciiTheme="minorHAnsi" w:hAnsiTheme="minorHAnsi" w:cstheme="minorHAnsi"/>
          <w:sz w:val="22"/>
          <w:szCs w:val="22"/>
        </w:rPr>
        <w:t xml:space="preserve">1 </w:t>
      </w:r>
      <w:r w:rsidRPr="005D6A7F">
        <w:rPr>
          <w:rFonts w:asciiTheme="minorHAnsi" w:hAnsiTheme="minorHAnsi" w:cstheme="minorHAnsi"/>
          <w:sz w:val="22"/>
          <w:szCs w:val="22"/>
        </w:rPr>
        <w:t xml:space="preserve">této </w:t>
      </w:r>
      <w:r w:rsidR="0077221A">
        <w:rPr>
          <w:rFonts w:asciiTheme="minorHAnsi" w:hAnsiTheme="minorHAnsi" w:cstheme="minorHAnsi"/>
          <w:sz w:val="22"/>
          <w:szCs w:val="22"/>
        </w:rPr>
        <w:t>s</w:t>
      </w:r>
      <w:r w:rsidRPr="005D6A7F">
        <w:rPr>
          <w:rFonts w:asciiTheme="minorHAnsi" w:hAnsiTheme="minorHAnsi" w:cstheme="minorHAnsi"/>
          <w:sz w:val="22"/>
          <w:szCs w:val="22"/>
        </w:rPr>
        <w:t>mlouvy, a pokud příslušné položky nejsou uvedeny v položkovém rozpočtu, pak dle</w:t>
      </w:r>
    </w:p>
    <w:p w14:paraId="110BDBC5" w14:textId="1600CD15" w:rsidR="008A445B" w:rsidRPr="005D6A7F" w:rsidRDefault="008A445B" w:rsidP="009F21FA">
      <w:pPr>
        <w:pStyle w:val="Odstavecseseznamem"/>
        <w:numPr>
          <w:ilvl w:val="2"/>
          <w:numId w:val="26"/>
        </w:numPr>
        <w:spacing w:after="60"/>
        <w:ind w:left="1134" w:hanging="425"/>
        <w:contextualSpacing w:val="0"/>
        <w:jc w:val="both"/>
        <w:rPr>
          <w:rFonts w:asciiTheme="minorHAnsi" w:hAnsiTheme="minorHAnsi" w:cstheme="minorHAnsi"/>
          <w:sz w:val="22"/>
          <w:szCs w:val="22"/>
        </w:rPr>
      </w:pPr>
      <w:r w:rsidRPr="005D6A7F">
        <w:rPr>
          <w:rFonts w:asciiTheme="minorHAnsi" w:hAnsiTheme="minorHAnsi" w:cstheme="minorHAnsi"/>
          <w:sz w:val="22"/>
          <w:szCs w:val="22"/>
        </w:rPr>
        <w:t xml:space="preserve">aktuálního ceníku stavebních prací vydaných společností ÚRS PRAHA, a.s. se sídlem Pražská 18, 102 00 Praha </w:t>
      </w:r>
      <w:proofErr w:type="gramStart"/>
      <w:r w:rsidRPr="005D6A7F">
        <w:rPr>
          <w:rFonts w:asciiTheme="minorHAnsi" w:hAnsiTheme="minorHAnsi" w:cstheme="minorHAnsi"/>
          <w:sz w:val="22"/>
          <w:szCs w:val="22"/>
        </w:rPr>
        <w:t>10,  v</w:t>
      </w:r>
      <w:proofErr w:type="gramEnd"/>
      <w:r w:rsidRPr="005D6A7F">
        <w:rPr>
          <w:rFonts w:asciiTheme="minorHAnsi" w:hAnsiTheme="minorHAnsi" w:cstheme="minorHAnsi"/>
          <w:sz w:val="22"/>
          <w:szCs w:val="22"/>
        </w:rPr>
        <w:t xml:space="preserve"> cenové úrovni definované pro to období, ve kterém byly vícepráce zjištěny </w:t>
      </w:r>
    </w:p>
    <w:p w14:paraId="0EFADEC0" w14:textId="0B647281" w:rsidR="008A445B" w:rsidRPr="005D6A7F" w:rsidRDefault="00FC61E9" w:rsidP="009F21FA">
      <w:pPr>
        <w:pStyle w:val="Odstavecseseznamem"/>
        <w:numPr>
          <w:ilvl w:val="2"/>
          <w:numId w:val="26"/>
        </w:numPr>
        <w:spacing w:after="60"/>
        <w:ind w:left="1134" w:hanging="425"/>
        <w:contextualSpacing w:val="0"/>
        <w:jc w:val="both"/>
        <w:rPr>
          <w:rFonts w:asciiTheme="minorHAnsi" w:hAnsiTheme="minorHAnsi" w:cstheme="minorHAnsi"/>
          <w:sz w:val="22"/>
          <w:szCs w:val="22"/>
        </w:rPr>
      </w:pPr>
      <w:r w:rsidRPr="005D6A7F">
        <w:rPr>
          <w:rFonts w:asciiTheme="minorHAnsi" w:hAnsiTheme="minorHAnsi" w:cstheme="minorHAnsi"/>
          <w:sz w:val="22"/>
          <w:szCs w:val="22"/>
        </w:rPr>
        <w:t>a pokud</w:t>
      </w:r>
      <w:r w:rsidR="008A445B" w:rsidRPr="005D6A7F">
        <w:rPr>
          <w:rFonts w:asciiTheme="minorHAnsi" w:hAnsiTheme="minorHAnsi" w:cstheme="minorHAnsi"/>
          <w:sz w:val="22"/>
          <w:szCs w:val="22"/>
        </w:rPr>
        <w:t xml:space="preserve"> nelze z objektivních důvodů použít ani takový postup, pak </w:t>
      </w:r>
      <w:r w:rsidRPr="005D6A7F">
        <w:rPr>
          <w:rFonts w:asciiTheme="minorHAnsi" w:hAnsiTheme="minorHAnsi" w:cstheme="minorHAnsi"/>
          <w:sz w:val="22"/>
          <w:szCs w:val="22"/>
        </w:rPr>
        <w:t xml:space="preserve">podle </w:t>
      </w:r>
      <w:r w:rsidR="008A445B" w:rsidRPr="005D6A7F">
        <w:rPr>
          <w:rFonts w:asciiTheme="minorHAnsi" w:hAnsiTheme="minorHAnsi" w:cstheme="minorHAnsi"/>
          <w:sz w:val="22"/>
          <w:szCs w:val="22"/>
        </w:rPr>
        <w:t xml:space="preserve">cen v místě </w:t>
      </w:r>
      <w:r w:rsidRPr="005D6A7F">
        <w:rPr>
          <w:rFonts w:asciiTheme="minorHAnsi" w:hAnsiTheme="minorHAnsi" w:cstheme="minorHAnsi"/>
          <w:sz w:val="22"/>
          <w:szCs w:val="22"/>
        </w:rPr>
        <w:br/>
      </w:r>
      <w:r w:rsidR="008A445B" w:rsidRPr="005D6A7F">
        <w:rPr>
          <w:rFonts w:asciiTheme="minorHAnsi" w:hAnsiTheme="minorHAnsi" w:cstheme="minorHAnsi"/>
          <w:sz w:val="22"/>
          <w:szCs w:val="22"/>
        </w:rPr>
        <w:t>a čase obvyklých.</w:t>
      </w:r>
    </w:p>
    <w:p w14:paraId="76609FB7" w14:textId="27EAB652" w:rsidR="00D30767" w:rsidRPr="000D7ED8" w:rsidRDefault="008A445B" w:rsidP="00993B06">
      <w:pPr>
        <w:pStyle w:val="Nadpis3"/>
      </w:pPr>
      <w:r w:rsidRPr="000D7ED8">
        <w:t xml:space="preserve">Objednatel je oprávněn odečíst cenu neprovedených prací vyčíslených podle nabídkového rozpočtu v případě snížení rozsahu prací, dílčích změn technologií nebo materiálů odsouhlasených objednatelem a v ostatních případech specifikovaných zápisem ve stavebním deníku. </w:t>
      </w:r>
    </w:p>
    <w:p w14:paraId="3AF81162" w14:textId="3A7DA72E" w:rsidR="008A445B" w:rsidRPr="000D7ED8" w:rsidRDefault="008A445B" w:rsidP="008A445B">
      <w:pPr>
        <w:pStyle w:val="Nadpis2"/>
        <w:rPr>
          <w:u w:val="single"/>
        </w:rPr>
      </w:pPr>
      <w:r w:rsidRPr="000D7ED8">
        <w:rPr>
          <w:u w:val="single"/>
        </w:rPr>
        <w:t xml:space="preserve">Postup při uplatnění změny </w:t>
      </w:r>
      <w:r w:rsidR="00993B06" w:rsidRPr="000D7ED8">
        <w:rPr>
          <w:u w:val="single"/>
        </w:rPr>
        <w:t xml:space="preserve">ceny a </w:t>
      </w:r>
      <w:r w:rsidRPr="000D7ED8">
        <w:rPr>
          <w:u w:val="single"/>
        </w:rPr>
        <w:t>rozsahu plnění</w:t>
      </w:r>
    </w:p>
    <w:p w14:paraId="59BFA941" w14:textId="6A845F52" w:rsidR="008A445B" w:rsidRPr="000D7ED8" w:rsidRDefault="008A445B" w:rsidP="008A445B">
      <w:pPr>
        <w:pStyle w:val="Nadpis3"/>
      </w:pPr>
      <w:r w:rsidRPr="000D7ED8">
        <w:t xml:space="preserve">Zhotovitel je povinen vyhotovit změnový list na formuláři </w:t>
      </w:r>
      <w:r w:rsidR="00AD25E5" w:rsidRPr="000D7ED8">
        <w:t xml:space="preserve">předepsaném </w:t>
      </w:r>
      <w:r w:rsidRPr="000D7ED8">
        <w:t>objednatele</w:t>
      </w:r>
      <w:r w:rsidR="00AD25E5" w:rsidRPr="000D7ED8">
        <w:t xml:space="preserve">m (příloha č. </w:t>
      </w:r>
      <w:r w:rsidR="00F739EF" w:rsidRPr="000D7ED8">
        <w:t xml:space="preserve">4 </w:t>
      </w:r>
      <w:r w:rsidR="00AD25E5" w:rsidRPr="000D7ED8">
        <w:t>této smlouvy)</w:t>
      </w:r>
      <w:r w:rsidRPr="000D7ED8">
        <w:t xml:space="preserve"> a v něm popsat důvody a okolnosti vedoucí k nutnosti změny sjednané ceny, provést výpočet návrhu změny sjednané ceny</w:t>
      </w:r>
      <w:r w:rsidR="00AD25E5" w:rsidRPr="000D7ED8">
        <w:t xml:space="preserve"> a předložit návrh změny ceny k odsouhlasení objednateli</w:t>
      </w:r>
      <w:r w:rsidRPr="000D7ED8">
        <w:t>.</w:t>
      </w:r>
    </w:p>
    <w:p w14:paraId="28CCF57C" w14:textId="77777777" w:rsidR="008A445B" w:rsidRPr="00174377" w:rsidRDefault="008A445B" w:rsidP="008A445B">
      <w:pPr>
        <w:pStyle w:val="Nadpis3"/>
      </w:pPr>
      <w:r w:rsidRPr="000D7ED8">
        <w:t>V případě více změn rozsahu plnění, bude změnový list zpracován</w:t>
      </w:r>
      <w:r w:rsidRPr="00174377">
        <w:t xml:space="preserve"> na každou změnu samostatně.</w:t>
      </w:r>
    </w:p>
    <w:p w14:paraId="59F26BD7" w14:textId="77777777" w:rsidR="008A445B" w:rsidRPr="00174377" w:rsidRDefault="008A445B" w:rsidP="008A445B">
      <w:pPr>
        <w:pStyle w:val="Nadpis3"/>
      </w:pPr>
      <w:r w:rsidRPr="00174377">
        <w:t>Návrh změnového listu musí obsahovat zejména následující údaje:</w:t>
      </w:r>
    </w:p>
    <w:p w14:paraId="441FF01F" w14:textId="77777777" w:rsidR="008A445B" w:rsidRPr="00174377" w:rsidRDefault="008A445B" w:rsidP="009F21FA">
      <w:pPr>
        <w:pStyle w:val="Odstavecseseznamem"/>
        <w:numPr>
          <w:ilvl w:val="2"/>
          <w:numId w:val="27"/>
        </w:numPr>
        <w:spacing w:after="60"/>
        <w:ind w:left="1134" w:hanging="425"/>
        <w:contextualSpacing w:val="0"/>
        <w:jc w:val="both"/>
        <w:rPr>
          <w:rFonts w:asciiTheme="minorHAnsi" w:hAnsiTheme="minorHAnsi" w:cstheme="minorHAnsi"/>
          <w:sz w:val="22"/>
          <w:szCs w:val="22"/>
        </w:rPr>
      </w:pPr>
      <w:r w:rsidRPr="00174377">
        <w:rPr>
          <w:rFonts w:asciiTheme="minorHAnsi" w:hAnsiTheme="minorHAnsi" w:cstheme="minorHAnsi"/>
          <w:sz w:val="22"/>
          <w:szCs w:val="22"/>
        </w:rPr>
        <w:t>pořadové číslo (na žádost zhotovitele sdělí objednatel),</w:t>
      </w:r>
    </w:p>
    <w:p w14:paraId="184BA703" w14:textId="77777777" w:rsidR="008A445B" w:rsidRPr="00174377" w:rsidRDefault="008A445B" w:rsidP="009F21FA">
      <w:pPr>
        <w:pStyle w:val="Odstavecseseznamem"/>
        <w:numPr>
          <w:ilvl w:val="2"/>
          <w:numId w:val="27"/>
        </w:numPr>
        <w:spacing w:after="60"/>
        <w:ind w:left="1134" w:hanging="425"/>
        <w:contextualSpacing w:val="0"/>
        <w:jc w:val="both"/>
        <w:rPr>
          <w:rFonts w:asciiTheme="minorHAnsi" w:hAnsiTheme="minorHAnsi" w:cstheme="minorHAnsi"/>
          <w:sz w:val="22"/>
          <w:szCs w:val="22"/>
        </w:rPr>
      </w:pPr>
      <w:r w:rsidRPr="00174377">
        <w:rPr>
          <w:rFonts w:asciiTheme="minorHAnsi" w:hAnsiTheme="minorHAnsi" w:cstheme="minorHAnsi"/>
          <w:sz w:val="22"/>
          <w:szCs w:val="22"/>
        </w:rPr>
        <w:t>identifikaci plnění, které má být změnou díla dotčeno,</w:t>
      </w:r>
    </w:p>
    <w:p w14:paraId="2952D816" w14:textId="77777777" w:rsidR="008A445B" w:rsidRPr="00174377" w:rsidRDefault="008A445B" w:rsidP="009F21FA">
      <w:pPr>
        <w:pStyle w:val="Odstavecseseznamem"/>
        <w:numPr>
          <w:ilvl w:val="2"/>
          <w:numId w:val="27"/>
        </w:numPr>
        <w:spacing w:after="60"/>
        <w:ind w:left="1134" w:hanging="425"/>
        <w:contextualSpacing w:val="0"/>
        <w:jc w:val="both"/>
        <w:rPr>
          <w:rFonts w:asciiTheme="minorHAnsi" w:hAnsiTheme="minorHAnsi" w:cstheme="minorHAnsi"/>
          <w:sz w:val="22"/>
          <w:szCs w:val="22"/>
        </w:rPr>
      </w:pPr>
      <w:r w:rsidRPr="00174377">
        <w:rPr>
          <w:rFonts w:asciiTheme="minorHAnsi" w:hAnsiTheme="minorHAnsi" w:cstheme="minorHAnsi"/>
          <w:sz w:val="22"/>
          <w:szCs w:val="22"/>
        </w:rPr>
        <w:t>popis změny díla včetně výkresové dokumentace,</w:t>
      </w:r>
    </w:p>
    <w:p w14:paraId="6A388E18" w14:textId="77777777" w:rsidR="008A445B" w:rsidRPr="00174377" w:rsidRDefault="008A445B" w:rsidP="009F21FA">
      <w:pPr>
        <w:pStyle w:val="Odstavecseseznamem"/>
        <w:numPr>
          <w:ilvl w:val="2"/>
          <w:numId w:val="27"/>
        </w:numPr>
        <w:spacing w:after="60"/>
        <w:ind w:left="1134" w:hanging="425"/>
        <w:contextualSpacing w:val="0"/>
        <w:jc w:val="both"/>
        <w:rPr>
          <w:rFonts w:asciiTheme="minorHAnsi" w:hAnsiTheme="minorHAnsi" w:cstheme="minorHAnsi"/>
          <w:sz w:val="22"/>
          <w:szCs w:val="22"/>
        </w:rPr>
      </w:pPr>
      <w:r w:rsidRPr="00174377">
        <w:rPr>
          <w:rFonts w:asciiTheme="minorHAnsi" w:hAnsiTheme="minorHAnsi" w:cstheme="minorHAnsi"/>
          <w:sz w:val="22"/>
          <w:szCs w:val="22"/>
        </w:rPr>
        <w:t>popis příčin vzniku změny díla,</w:t>
      </w:r>
    </w:p>
    <w:p w14:paraId="16B02136" w14:textId="77777777" w:rsidR="008A445B" w:rsidRPr="00174377" w:rsidRDefault="008A445B" w:rsidP="009F21FA">
      <w:pPr>
        <w:pStyle w:val="Odstavecseseznamem"/>
        <w:numPr>
          <w:ilvl w:val="2"/>
          <w:numId w:val="27"/>
        </w:numPr>
        <w:spacing w:after="60"/>
        <w:ind w:left="1134" w:hanging="425"/>
        <w:contextualSpacing w:val="0"/>
        <w:jc w:val="both"/>
        <w:rPr>
          <w:rFonts w:asciiTheme="minorHAnsi" w:hAnsiTheme="minorHAnsi" w:cstheme="minorHAnsi"/>
          <w:sz w:val="22"/>
          <w:szCs w:val="22"/>
        </w:rPr>
      </w:pPr>
      <w:r w:rsidRPr="00174377">
        <w:rPr>
          <w:rFonts w:asciiTheme="minorHAnsi" w:hAnsiTheme="minorHAnsi" w:cstheme="minorHAnsi"/>
          <w:sz w:val="22"/>
          <w:szCs w:val="22"/>
        </w:rPr>
        <w:t>ocenění změny díla (soupis méněprací a víceprací),</w:t>
      </w:r>
    </w:p>
    <w:p w14:paraId="7DF6DD12" w14:textId="2699AC1F" w:rsidR="008A445B" w:rsidRPr="00174377" w:rsidRDefault="008A445B" w:rsidP="009F21FA">
      <w:pPr>
        <w:pStyle w:val="Odstavecseseznamem"/>
        <w:numPr>
          <w:ilvl w:val="2"/>
          <w:numId w:val="27"/>
        </w:numPr>
        <w:spacing w:after="60"/>
        <w:ind w:left="1134" w:hanging="425"/>
        <w:contextualSpacing w:val="0"/>
        <w:jc w:val="both"/>
        <w:rPr>
          <w:rFonts w:asciiTheme="minorHAnsi" w:hAnsiTheme="minorHAnsi" w:cstheme="minorHAnsi"/>
          <w:sz w:val="22"/>
          <w:szCs w:val="22"/>
        </w:rPr>
      </w:pPr>
      <w:r w:rsidRPr="00174377">
        <w:rPr>
          <w:rFonts w:asciiTheme="minorHAnsi" w:hAnsiTheme="minorHAnsi" w:cstheme="minorHAnsi"/>
          <w:sz w:val="22"/>
          <w:szCs w:val="22"/>
        </w:rPr>
        <w:t>vliv změny díla na termíny či lhůty plnění</w:t>
      </w:r>
      <w:r w:rsidR="00B663D1" w:rsidRPr="00174377">
        <w:rPr>
          <w:rFonts w:asciiTheme="minorHAnsi" w:hAnsiTheme="minorHAnsi" w:cstheme="minorHAnsi"/>
          <w:sz w:val="22"/>
          <w:szCs w:val="22"/>
        </w:rPr>
        <w:t>;</w:t>
      </w:r>
    </w:p>
    <w:p w14:paraId="65B10F71" w14:textId="0B90432D" w:rsidR="00B663D1" w:rsidRPr="00174377" w:rsidRDefault="00B663D1" w:rsidP="009F21FA">
      <w:pPr>
        <w:pStyle w:val="Odstavecseseznamem"/>
        <w:numPr>
          <w:ilvl w:val="2"/>
          <w:numId w:val="27"/>
        </w:numPr>
        <w:spacing w:after="60"/>
        <w:ind w:left="1134" w:hanging="425"/>
        <w:contextualSpacing w:val="0"/>
        <w:jc w:val="both"/>
        <w:rPr>
          <w:rFonts w:asciiTheme="minorHAnsi" w:hAnsiTheme="minorHAnsi" w:cstheme="minorHAnsi"/>
          <w:sz w:val="22"/>
          <w:szCs w:val="22"/>
        </w:rPr>
      </w:pPr>
      <w:r w:rsidRPr="00174377">
        <w:rPr>
          <w:rFonts w:asciiTheme="minorHAnsi" w:hAnsiTheme="minorHAnsi" w:cstheme="minorHAnsi"/>
          <w:sz w:val="22"/>
          <w:szCs w:val="22"/>
        </w:rPr>
        <w:t xml:space="preserve">přílohou bude rozpočet méněprací a víceprací a zákres </w:t>
      </w:r>
      <w:r w:rsidR="002E606B">
        <w:rPr>
          <w:rFonts w:asciiTheme="minorHAnsi" w:hAnsiTheme="minorHAnsi" w:cstheme="minorHAnsi"/>
          <w:sz w:val="22"/>
          <w:szCs w:val="22"/>
        </w:rPr>
        <w:t xml:space="preserve">změny </w:t>
      </w:r>
      <w:r w:rsidRPr="00174377">
        <w:rPr>
          <w:rFonts w:asciiTheme="minorHAnsi" w:hAnsiTheme="minorHAnsi" w:cstheme="minorHAnsi"/>
          <w:sz w:val="22"/>
          <w:szCs w:val="22"/>
        </w:rPr>
        <w:t>do projektové dokumentace</w:t>
      </w:r>
    </w:p>
    <w:p w14:paraId="028BEE2F" w14:textId="2565BAAE" w:rsidR="008A445B" w:rsidRPr="00174377" w:rsidRDefault="008A445B" w:rsidP="008A445B">
      <w:pPr>
        <w:pStyle w:val="Nadpis3"/>
      </w:pPr>
      <w:r w:rsidRPr="00174377">
        <w:t xml:space="preserve">Osobou oprávněnou k posouzení změn </w:t>
      </w:r>
      <w:r w:rsidR="00AD25E5" w:rsidRPr="00174377">
        <w:t xml:space="preserve">navrhovaných </w:t>
      </w:r>
      <w:proofErr w:type="gramStart"/>
      <w:r w:rsidR="00AD25E5" w:rsidRPr="00174377">
        <w:t>ve  změnovém</w:t>
      </w:r>
      <w:proofErr w:type="gramEnd"/>
      <w:r w:rsidR="00AD25E5" w:rsidRPr="00174377">
        <w:t xml:space="preserve"> listu </w:t>
      </w:r>
      <w:r w:rsidRPr="00174377">
        <w:t xml:space="preserve">je </w:t>
      </w:r>
      <w:r w:rsidR="00AD25E5" w:rsidRPr="00174377">
        <w:t xml:space="preserve">za objednatele </w:t>
      </w:r>
      <w:r w:rsidRPr="00174377">
        <w:t xml:space="preserve">osoba </w:t>
      </w:r>
      <w:r w:rsidR="00AD25E5" w:rsidRPr="00174377">
        <w:t xml:space="preserve">oprávněná jednat </w:t>
      </w:r>
      <w:r w:rsidRPr="00174377">
        <w:t xml:space="preserve">ve věcech </w:t>
      </w:r>
      <w:r w:rsidR="00AD25E5" w:rsidRPr="00174377">
        <w:t xml:space="preserve">technických dle této smlouvy, případně </w:t>
      </w:r>
      <w:r w:rsidRPr="00174377">
        <w:t>osob</w:t>
      </w:r>
      <w:r w:rsidR="00AD25E5" w:rsidRPr="00174377">
        <w:t>y oprávněné provádět zápis ve stavebním deníku</w:t>
      </w:r>
      <w:r w:rsidRPr="00174377">
        <w:t xml:space="preserve"> uveden</w:t>
      </w:r>
      <w:r w:rsidR="00AD25E5" w:rsidRPr="00174377">
        <w:t>é</w:t>
      </w:r>
      <w:r w:rsidRPr="00174377">
        <w:t xml:space="preserve"> v čl. 7.1.2 této smlouvy.</w:t>
      </w:r>
    </w:p>
    <w:p w14:paraId="4D3D3141" w14:textId="796A2BBB" w:rsidR="008A445B" w:rsidRPr="00174377" w:rsidRDefault="008A445B" w:rsidP="008A445B">
      <w:pPr>
        <w:pStyle w:val="Nadpis3"/>
      </w:pPr>
      <w:r w:rsidRPr="00174377">
        <w:t xml:space="preserve">Budou-li k úhradě sjednané ceny použity finanční prostředky poskytnuté objednateli poskytovatelem dotace, je nezbytnou podmínkou pro změnu sjednané ceny i souhlas </w:t>
      </w:r>
      <w:r w:rsidR="00AD25E5" w:rsidRPr="00174377">
        <w:t xml:space="preserve">poskytovatele dotace </w:t>
      </w:r>
      <w:r w:rsidRPr="00174377">
        <w:t>s obsahem změnového listu.</w:t>
      </w:r>
    </w:p>
    <w:p w14:paraId="3F975C96" w14:textId="77777777" w:rsidR="008A445B" w:rsidRPr="00174377" w:rsidRDefault="008A445B" w:rsidP="008A445B">
      <w:pPr>
        <w:pStyle w:val="Nadpis3"/>
      </w:pPr>
      <w:bookmarkStart w:id="16" w:name="_Hlk80360117"/>
      <w:r w:rsidRPr="00174377">
        <w:t>Objednatel je povinen vyjádřit se ke změnovému listu nejpozději do deseti</w:t>
      </w:r>
      <w:r w:rsidRPr="00174377">
        <w:rPr>
          <w:color w:val="FF0000"/>
        </w:rPr>
        <w:t xml:space="preserve"> </w:t>
      </w:r>
      <w:r w:rsidRPr="00174377">
        <w:t xml:space="preserve">pracovních dnů ode dne předložení změnového listu zhotovitelem. To neplatí, je-li k odsouhlasení změnového listu potřeba souhlasu poskytovatele dotace. V takovém případě je lhůta pro vyjádření objednatele stanovena dle podmínek poskytovatele dotace. </w:t>
      </w:r>
    </w:p>
    <w:bookmarkEnd w:id="16"/>
    <w:p w14:paraId="2CC7CC65" w14:textId="7A238F33" w:rsidR="008A445B" w:rsidRPr="00174377" w:rsidRDefault="008A445B" w:rsidP="008A445B">
      <w:pPr>
        <w:pStyle w:val="Nadpis3"/>
      </w:pPr>
      <w:r w:rsidRPr="00174377">
        <w:t xml:space="preserve">Objednatel </w:t>
      </w:r>
      <w:r w:rsidR="00AD25E5" w:rsidRPr="00174377">
        <w:t xml:space="preserve">se vyjádří ke </w:t>
      </w:r>
      <w:r w:rsidRPr="00174377">
        <w:t>změnov</w:t>
      </w:r>
      <w:r w:rsidR="00AD25E5" w:rsidRPr="00174377">
        <w:t>ému</w:t>
      </w:r>
      <w:r w:rsidRPr="00174377">
        <w:t xml:space="preserve"> list</w:t>
      </w:r>
      <w:r w:rsidR="00ED2968" w:rsidRPr="00174377">
        <w:t>u takto</w:t>
      </w:r>
      <w:r w:rsidRPr="00174377">
        <w:t>:</w:t>
      </w:r>
    </w:p>
    <w:p w14:paraId="07F919BC" w14:textId="45D51DA6" w:rsidR="008A445B" w:rsidRPr="00174377" w:rsidRDefault="008A445B" w:rsidP="009F21FA">
      <w:pPr>
        <w:pStyle w:val="Odstavecseseznamem"/>
        <w:numPr>
          <w:ilvl w:val="2"/>
          <w:numId w:val="28"/>
        </w:numPr>
        <w:spacing w:after="60"/>
        <w:ind w:left="1214" w:hanging="505"/>
        <w:contextualSpacing w:val="0"/>
        <w:jc w:val="both"/>
        <w:rPr>
          <w:rFonts w:asciiTheme="minorHAnsi" w:hAnsiTheme="minorHAnsi" w:cstheme="minorHAnsi"/>
          <w:sz w:val="22"/>
          <w:szCs w:val="22"/>
        </w:rPr>
      </w:pPr>
      <w:r w:rsidRPr="00174377">
        <w:rPr>
          <w:rFonts w:asciiTheme="minorHAnsi" w:hAnsiTheme="minorHAnsi" w:cstheme="minorHAnsi"/>
          <w:sz w:val="22"/>
          <w:szCs w:val="22"/>
        </w:rPr>
        <w:lastRenderedPageBreak/>
        <w:t xml:space="preserve">vrátí </w:t>
      </w:r>
      <w:r w:rsidR="00ED2968" w:rsidRPr="00174377">
        <w:rPr>
          <w:rFonts w:asciiTheme="minorHAnsi" w:hAnsiTheme="minorHAnsi" w:cstheme="minorHAnsi"/>
          <w:sz w:val="22"/>
          <w:szCs w:val="22"/>
        </w:rPr>
        <w:t xml:space="preserve">ho </w:t>
      </w:r>
      <w:r w:rsidRPr="00174377">
        <w:rPr>
          <w:rFonts w:asciiTheme="minorHAnsi" w:hAnsiTheme="minorHAnsi" w:cstheme="minorHAnsi"/>
          <w:sz w:val="22"/>
          <w:szCs w:val="22"/>
        </w:rPr>
        <w:t>k doplnění či úpravě v případě, že změnový list obsahuje</w:t>
      </w:r>
      <w:r w:rsidR="00ED2968" w:rsidRPr="00174377">
        <w:rPr>
          <w:rFonts w:asciiTheme="minorHAnsi" w:hAnsiTheme="minorHAnsi" w:cstheme="minorHAnsi"/>
          <w:sz w:val="22"/>
          <w:szCs w:val="22"/>
        </w:rPr>
        <w:t xml:space="preserve"> nejasnosti,</w:t>
      </w:r>
      <w:r w:rsidRPr="00174377">
        <w:rPr>
          <w:rFonts w:asciiTheme="minorHAnsi" w:hAnsiTheme="minorHAnsi" w:cstheme="minorHAnsi"/>
          <w:sz w:val="22"/>
          <w:szCs w:val="22"/>
        </w:rPr>
        <w:t xml:space="preserve"> nedostatky nebo chyby</w:t>
      </w:r>
      <w:r w:rsidR="00ED2968" w:rsidRPr="00174377">
        <w:rPr>
          <w:rFonts w:asciiTheme="minorHAnsi" w:hAnsiTheme="minorHAnsi" w:cstheme="minorHAnsi"/>
          <w:sz w:val="22"/>
          <w:szCs w:val="22"/>
        </w:rPr>
        <w:t>;</w:t>
      </w:r>
    </w:p>
    <w:p w14:paraId="73EC5D64" w14:textId="77777777" w:rsidR="00670739" w:rsidRPr="00174377" w:rsidRDefault="00ED2968" w:rsidP="009F21FA">
      <w:pPr>
        <w:pStyle w:val="Odstavecseseznamem"/>
        <w:numPr>
          <w:ilvl w:val="2"/>
          <w:numId w:val="28"/>
        </w:numPr>
        <w:spacing w:after="120"/>
        <w:ind w:left="1214" w:hanging="505"/>
        <w:contextualSpacing w:val="0"/>
        <w:jc w:val="both"/>
        <w:rPr>
          <w:rFonts w:asciiTheme="minorHAnsi" w:hAnsiTheme="minorHAnsi" w:cstheme="minorHAnsi"/>
          <w:sz w:val="22"/>
          <w:szCs w:val="22"/>
        </w:rPr>
      </w:pPr>
      <w:r w:rsidRPr="00174377">
        <w:rPr>
          <w:rFonts w:asciiTheme="minorHAnsi" w:hAnsiTheme="minorHAnsi" w:cstheme="minorHAnsi"/>
          <w:sz w:val="22"/>
          <w:szCs w:val="22"/>
        </w:rPr>
        <w:t xml:space="preserve">v případě úplného a správně vyplněného změnového listu ho </w:t>
      </w:r>
      <w:r w:rsidR="008A445B" w:rsidRPr="00174377">
        <w:rPr>
          <w:rFonts w:asciiTheme="minorHAnsi" w:hAnsiTheme="minorHAnsi" w:cstheme="minorHAnsi"/>
          <w:sz w:val="22"/>
          <w:szCs w:val="22"/>
        </w:rPr>
        <w:t>opatří svým stanoviskem</w:t>
      </w:r>
      <w:r w:rsidR="00670739" w:rsidRPr="00174377">
        <w:rPr>
          <w:rFonts w:asciiTheme="minorHAnsi" w:hAnsiTheme="minorHAnsi" w:cstheme="minorHAnsi"/>
          <w:sz w:val="22"/>
          <w:szCs w:val="22"/>
        </w:rPr>
        <w:t>;</w:t>
      </w:r>
    </w:p>
    <w:p w14:paraId="63903885" w14:textId="1D88889F" w:rsidR="00241688" w:rsidRPr="00174377" w:rsidRDefault="00241688" w:rsidP="008A445B">
      <w:pPr>
        <w:pStyle w:val="Nadpis3"/>
      </w:pPr>
      <w:r w:rsidRPr="00174377">
        <w:t xml:space="preserve">Pro případ dle čl. 3 odst. 3.9.7, bod </w:t>
      </w:r>
      <w:proofErr w:type="gramStart"/>
      <w:r w:rsidRPr="00174377">
        <w:t xml:space="preserve">b)  </w:t>
      </w:r>
      <w:r w:rsidR="001620C8">
        <w:t>této</w:t>
      </w:r>
      <w:proofErr w:type="gramEnd"/>
      <w:r w:rsidR="001620C8">
        <w:t xml:space="preserve"> smlouvy </w:t>
      </w:r>
      <w:r w:rsidRPr="00174377">
        <w:t>platí dále, že:</w:t>
      </w:r>
    </w:p>
    <w:p w14:paraId="56196CB8" w14:textId="1128FA66" w:rsidR="00241688" w:rsidRPr="00174377" w:rsidRDefault="00241688" w:rsidP="009F21FA">
      <w:pPr>
        <w:pStyle w:val="Odstavecseseznamem"/>
        <w:numPr>
          <w:ilvl w:val="2"/>
          <w:numId w:val="32"/>
        </w:numPr>
        <w:spacing w:after="60"/>
        <w:ind w:left="1134" w:hanging="425"/>
        <w:contextualSpacing w:val="0"/>
        <w:jc w:val="both"/>
        <w:rPr>
          <w:rFonts w:asciiTheme="minorHAnsi" w:hAnsiTheme="minorHAnsi" w:cstheme="minorHAnsi"/>
          <w:sz w:val="22"/>
          <w:szCs w:val="22"/>
        </w:rPr>
      </w:pPr>
      <w:r w:rsidRPr="00174377">
        <w:rPr>
          <w:rFonts w:asciiTheme="minorHAnsi" w:hAnsiTheme="minorHAnsi" w:cstheme="minorHAnsi"/>
          <w:sz w:val="22"/>
          <w:szCs w:val="22"/>
        </w:rPr>
        <w:t>Objednatel zašle zhotoviteli návrh znění dodatku k této smlouvě, který zahrnuje navrhované změny dle změnových listů, přičemž zhotovitel je povinen se k takovému návrhu vyjádřit nejpozději do pěti pracovních dnů od jeho obdržení.</w:t>
      </w:r>
    </w:p>
    <w:p w14:paraId="54CADD2A" w14:textId="2FF6EE23" w:rsidR="00241688" w:rsidRPr="00A23528" w:rsidRDefault="00241688" w:rsidP="009F21FA">
      <w:pPr>
        <w:pStyle w:val="Odstavecseseznamem"/>
        <w:numPr>
          <w:ilvl w:val="2"/>
          <w:numId w:val="32"/>
        </w:numPr>
        <w:spacing w:after="60"/>
        <w:ind w:left="1134" w:hanging="425"/>
        <w:contextualSpacing w:val="0"/>
        <w:jc w:val="both"/>
        <w:rPr>
          <w:rFonts w:asciiTheme="minorHAnsi" w:hAnsiTheme="minorHAnsi" w:cstheme="minorHAnsi"/>
          <w:sz w:val="22"/>
          <w:szCs w:val="22"/>
        </w:rPr>
      </w:pPr>
      <w:r w:rsidRPr="00174377">
        <w:rPr>
          <w:rFonts w:asciiTheme="minorHAnsi" w:hAnsiTheme="minorHAnsi" w:cstheme="minorHAnsi"/>
          <w:sz w:val="22"/>
          <w:szCs w:val="22"/>
        </w:rPr>
        <w:t>Objednatel následně předloží k projednání změny na nejbližší jednání Rady města Česká Lípa v souladu s pravidly pro předkládání materiálů na jednání rady města; v případě, že bude stanoviskem opatřeno více změnových listů a za předpokladu, že zhotovitel předloží také souhrn všech oceněných méněprací a víceprací dle příslušných změnových listů, je možné společné projednání více změn současně</w:t>
      </w:r>
    </w:p>
    <w:p w14:paraId="6611F993" w14:textId="6235E654" w:rsidR="008A445B" w:rsidRPr="00A23528" w:rsidRDefault="00670739" w:rsidP="009F21FA">
      <w:pPr>
        <w:pStyle w:val="Odstavecseseznamem"/>
        <w:numPr>
          <w:ilvl w:val="2"/>
          <w:numId w:val="32"/>
        </w:numPr>
        <w:spacing w:after="60"/>
        <w:ind w:left="1134" w:hanging="425"/>
        <w:contextualSpacing w:val="0"/>
        <w:jc w:val="both"/>
        <w:rPr>
          <w:rFonts w:asciiTheme="minorHAnsi" w:hAnsiTheme="minorHAnsi" w:cstheme="minorHAnsi"/>
          <w:sz w:val="22"/>
          <w:szCs w:val="22"/>
        </w:rPr>
      </w:pPr>
      <w:r w:rsidRPr="00174377">
        <w:rPr>
          <w:rFonts w:asciiTheme="minorHAnsi" w:hAnsiTheme="minorHAnsi" w:cstheme="minorHAnsi"/>
          <w:sz w:val="22"/>
          <w:szCs w:val="22"/>
        </w:rPr>
        <w:t xml:space="preserve">Po odsouhlasení dodatku Radou města Česká Lípa zpracuje zhotovitel souhrnný rozpočet víceprací a méněprací (finální přílohu dodatku), který bude sloužit jako podklad pro fakturaci, v případně dotace předloží rovněž ve formátu </w:t>
      </w:r>
      <w:proofErr w:type="spellStart"/>
      <w:r w:rsidRPr="00174377">
        <w:rPr>
          <w:rFonts w:asciiTheme="minorHAnsi" w:hAnsiTheme="minorHAnsi" w:cstheme="minorHAnsi"/>
          <w:sz w:val="22"/>
          <w:szCs w:val="22"/>
        </w:rPr>
        <w:t>xml</w:t>
      </w:r>
      <w:proofErr w:type="spellEnd"/>
      <w:r w:rsidRPr="00174377">
        <w:rPr>
          <w:rFonts w:asciiTheme="minorHAnsi" w:hAnsiTheme="minorHAnsi" w:cstheme="minorHAnsi"/>
          <w:sz w:val="22"/>
          <w:szCs w:val="22"/>
        </w:rPr>
        <w:t>.</w:t>
      </w:r>
    </w:p>
    <w:p w14:paraId="448453EA" w14:textId="24B38898" w:rsidR="00B64A69" w:rsidRPr="00174377" w:rsidRDefault="00B64A69" w:rsidP="008A445B">
      <w:pPr>
        <w:pStyle w:val="Nadpis3"/>
      </w:pPr>
      <w:r w:rsidRPr="00174377">
        <w:t xml:space="preserve">Do doby ukončení jednání o navrhovaných změnách a uzavření příslušného dodatku ke smlouvě má objednatel právo pozastavit projednávání případných dalších změn díla </w:t>
      </w:r>
      <w:r w:rsidRPr="00174377">
        <w:br/>
        <w:t>a dodatků ke smlouvě.</w:t>
      </w:r>
    </w:p>
    <w:p w14:paraId="7A6284E6" w14:textId="2536B191" w:rsidR="00BC02FA" w:rsidRPr="00174377" w:rsidRDefault="005057C0" w:rsidP="00D94754">
      <w:pPr>
        <w:pStyle w:val="Nadpis1"/>
      </w:pPr>
      <w:r>
        <w:t>Doba</w:t>
      </w:r>
      <w:r w:rsidRPr="00174377">
        <w:t xml:space="preserve"> </w:t>
      </w:r>
      <w:r w:rsidR="00BC02FA" w:rsidRPr="00174377">
        <w:t>plnění</w:t>
      </w:r>
    </w:p>
    <w:p w14:paraId="57301404" w14:textId="6262F807" w:rsidR="00CB3D05" w:rsidRPr="00986CF4" w:rsidRDefault="005057C0" w:rsidP="00921FCB">
      <w:pPr>
        <w:pStyle w:val="Nadpis2"/>
        <w:tabs>
          <w:tab w:val="left" w:pos="4395"/>
        </w:tabs>
      </w:pPr>
      <w:bookmarkStart w:id="17" w:name="_Hlk505084289"/>
      <w:bookmarkStart w:id="18" w:name="_Hlk520377540"/>
      <w:r w:rsidRPr="00986CF4">
        <w:t>Z</w:t>
      </w:r>
      <w:r w:rsidR="00771BC4" w:rsidRPr="00986CF4">
        <w:t xml:space="preserve">ahájení plnění předmětu díla: </w:t>
      </w:r>
      <w:r w:rsidR="0090778E" w:rsidRPr="00986CF4">
        <w:tab/>
      </w:r>
      <w:r w:rsidR="00B663D1" w:rsidRPr="00986CF4">
        <w:t>ihned po</w:t>
      </w:r>
      <w:r w:rsidR="00E437E5" w:rsidRPr="00986CF4">
        <w:t xml:space="preserve"> nabytí účinnosti </w:t>
      </w:r>
      <w:r w:rsidR="0032018A" w:rsidRPr="00986CF4">
        <w:t>této smlouvy</w:t>
      </w:r>
      <w:r w:rsidR="00CD17D2" w:rsidRPr="00986CF4">
        <w:t xml:space="preserve"> </w:t>
      </w:r>
    </w:p>
    <w:p w14:paraId="6A7CC766" w14:textId="1C54DD4B" w:rsidR="00CB3D05" w:rsidRPr="00986CF4" w:rsidRDefault="00B720C0" w:rsidP="004805BB">
      <w:pPr>
        <w:pStyle w:val="Nadpis2"/>
        <w:tabs>
          <w:tab w:val="left" w:pos="567"/>
          <w:tab w:val="left" w:pos="4395"/>
          <w:tab w:val="left" w:pos="9923"/>
        </w:tabs>
        <w:ind w:left="4395" w:hanging="4395"/>
      </w:pPr>
      <w:r w:rsidRPr="00986CF4">
        <w:t>P</w:t>
      </w:r>
      <w:r w:rsidR="00CB3D05" w:rsidRPr="00986CF4">
        <w:t>ředání a převzetí staveniště:</w:t>
      </w:r>
      <w:r w:rsidR="00CA38D6" w:rsidRPr="00986CF4">
        <w:tab/>
      </w:r>
      <w:r w:rsidR="00CB3D05" w:rsidRPr="00986CF4">
        <w:t>na základě písemné výzvy objednatele</w:t>
      </w:r>
      <w:r w:rsidR="00CB3D05" w:rsidRPr="00986CF4" w:rsidDel="00771BC4">
        <w:t xml:space="preserve"> </w:t>
      </w:r>
      <w:r w:rsidR="003A1933" w:rsidRPr="00986CF4">
        <w:t>(nejdéle však</w:t>
      </w:r>
      <w:r w:rsidR="00FB1298" w:rsidRPr="00986CF4">
        <w:br/>
      </w:r>
      <w:r w:rsidR="003A1933" w:rsidRPr="00986CF4">
        <w:t xml:space="preserve">40 pracovních </w:t>
      </w:r>
      <w:r w:rsidR="001F25CA" w:rsidRPr="00986CF4">
        <w:t xml:space="preserve">dnů </w:t>
      </w:r>
      <w:r w:rsidR="003A1933" w:rsidRPr="00986CF4">
        <w:t xml:space="preserve">od nabytí účinnosti </w:t>
      </w:r>
      <w:r w:rsidR="001F25CA" w:rsidRPr="00986CF4">
        <w:t>této smlouvy</w:t>
      </w:r>
      <w:r w:rsidR="003A1933" w:rsidRPr="00986CF4">
        <w:t>)</w:t>
      </w:r>
    </w:p>
    <w:p w14:paraId="31496920" w14:textId="148B8690" w:rsidR="00CD36E2" w:rsidRPr="00986CF4" w:rsidRDefault="00CD36E2" w:rsidP="00BD39F9">
      <w:pPr>
        <w:spacing w:after="120"/>
        <w:ind w:left="578"/>
        <w:jc w:val="both"/>
        <w:rPr>
          <w:rFonts w:asciiTheme="minorHAnsi" w:hAnsiTheme="minorHAnsi" w:cstheme="minorHAnsi"/>
          <w:sz w:val="22"/>
          <w:szCs w:val="22"/>
        </w:rPr>
      </w:pPr>
      <w:r w:rsidRPr="00986CF4">
        <w:rPr>
          <w:rFonts w:asciiTheme="minorHAnsi" w:hAnsiTheme="minorHAnsi" w:cstheme="minorHAnsi"/>
          <w:sz w:val="22"/>
          <w:szCs w:val="22"/>
        </w:rPr>
        <w:t xml:space="preserve">Objednatel zašle výzvu k předání a převzetí staveniště zhotoviteli min. 15 kalendářních dnů před </w:t>
      </w:r>
      <w:r w:rsidR="00EF6165" w:rsidRPr="00986CF4">
        <w:rPr>
          <w:rFonts w:asciiTheme="minorHAnsi" w:hAnsiTheme="minorHAnsi" w:cstheme="minorHAnsi"/>
          <w:sz w:val="22"/>
          <w:szCs w:val="22"/>
        </w:rPr>
        <w:t>požadovaným termínem předání staveniště</w:t>
      </w:r>
      <w:r w:rsidR="009821FD" w:rsidRPr="00986CF4">
        <w:rPr>
          <w:rFonts w:asciiTheme="minorHAnsi" w:hAnsiTheme="minorHAnsi" w:cstheme="minorHAnsi"/>
          <w:sz w:val="22"/>
          <w:szCs w:val="22"/>
        </w:rPr>
        <w:t>.</w:t>
      </w:r>
      <w:r w:rsidRPr="00986CF4">
        <w:rPr>
          <w:rFonts w:asciiTheme="minorHAnsi" w:hAnsiTheme="minorHAnsi" w:cstheme="minorHAnsi"/>
          <w:sz w:val="22"/>
          <w:szCs w:val="22"/>
        </w:rPr>
        <w:t xml:space="preserve"> </w:t>
      </w:r>
    </w:p>
    <w:p w14:paraId="4FFA8E1D" w14:textId="450E56C3" w:rsidR="003308A7" w:rsidRPr="00986CF4" w:rsidRDefault="00B720C0" w:rsidP="00921FCB">
      <w:pPr>
        <w:pStyle w:val="Nadpis2"/>
        <w:tabs>
          <w:tab w:val="left" w:pos="4395"/>
        </w:tabs>
      </w:pPr>
      <w:r w:rsidRPr="00986CF4">
        <w:t>Z</w:t>
      </w:r>
      <w:r w:rsidR="003308A7" w:rsidRPr="00986CF4">
        <w:t>ahájení stavebních prací:</w:t>
      </w:r>
      <w:r w:rsidR="00CA38D6" w:rsidRPr="00986CF4">
        <w:tab/>
      </w:r>
      <w:r w:rsidR="0078267F" w:rsidRPr="00986CF4">
        <w:t xml:space="preserve">do </w:t>
      </w:r>
      <w:r w:rsidR="00D0668E" w:rsidRPr="00986CF4">
        <w:t>10</w:t>
      </w:r>
      <w:r w:rsidR="0078267F" w:rsidRPr="00986CF4">
        <w:t xml:space="preserve"> pracovních dnů od předání staveniště</w:t>
      </w:r>
    </w:p>
    <w:p w14:paraId="38DF37A0" w14:textId="39B23E02" w:rsidR="005D66C5" w:rsidRPr="00986CF4" w:rsidRDefault="005D66C5" w:rsidP="004805BB">
      <w:pPr>
        <w:pStyle w:val="Nadpis2"/>
        <w:tabs>
          <w:tab w:val="left" w:pos="4395"/>
        </w:tabs>
        <w:ind w:right="141"/>
        <w:jc w:val="left"/>
      </w:pPr>
      <w:bookmarkStart w:id="19" w:name="_Hlk520377602"/>
      <w:r w:rsidRPr="00986CF4">
        <w:t xml:space="preserve">Doba realizace </w:t>
      </w:r>
      <w:r w:rsidR="00C66108">
        <w:t>stavebních prací:</w:t>
      </w:r>
      <w:r w:rsidR="004A4F30" w:rsidRPr="00986CF4">
        <w:t xml:space="preserve"> </w:t>
      </w:r>
      <w:r w:rsidR="004805BB" w:rsidRPr="00986CF4">
        <w:tab/>
      </w:r>
      <w:r w:rsidR="000522F3">
        <w:t xml:space="preserve">max. </w:t>
      </w:r>
      <w:r w:rsidR="006113F5" w:rsidRPr="00986CF4">
        <w:t xml:space="preserve">43 </w:t>
      </w:r>
      <w:r w:rsidRPr="00986CF4">
        <w:t xml:space="preserve">týdnů od </w:t>
      </w:r>
      <w:proofErr w:type="gramStart"/>
      <w:r w:rsidRPr="00986CF4">
        <w:t xml:space="preserve">předání </w:t>
      </w:r>
      <w:r w:rsidR="006A0C4E" w:rsidRPr="00986CF4">
        <w:t xml:space="preserve"> </w:t>
      </w:r>
      <w:r w:rsidRPr="00986CF4">
        <w:t>staveniště</w:t>
      </w:r>
      <w:proofErr w:type="gramEnd"/>
      <w:r w:rsidRPr="00986CF4">
        <w:tab/>
      </w:r>
    </w:p>
    <w:p w14:paraId="48327B41" w14:textId="6B3DEC91" w:rsidR="000371DE" w:rsidRPr="00986CF4" w:rsidRDefault="00B72F0A" w:rsidP="004805BB">
      <w:pPr>
        <w:pStyle w:val="Nadpis2"/>
        <w:tabs>
          <w:tab w:val="left" w:pos="4395"/>
        </w:tabs>
        <w:jc w:val="left"/>
      </w:pPr>
      <w:r w:rsidRPr="00986CF4">
        <w:t xml:space="preserve">Dílčí termíny </w:t>
      </w:r>
      <w:r w:rsidR="00C66108">
        <w:t>plnění</w:t>
      </w:r>
      <w:r w:rsidRPr="00986CF4">
        <w:t xml:space="preserve">: </w:t>
      </w:r>
      <w:r w:rsidR="00321E1F" w:rsidRPr="00986CF4">
        <w:t xml:space="preserve"> </w:t>
      </w:r>
      <w:r w:rsidR="00611507" w:rsidRPr="00986CF4">
        <w:br/>
      </w:r>
      <w:r w:rsidR="00903789" w:rsidRPr="00986CF4">
        <w:t>SO 01 stavební</w:t>
      </w:r>
      <w:r w:rsidR="00FC46A4" w:rsidRPr="00986CF4">
        <w:t xml:space="preserve"> úpravy objektu</w:t>
      </w:r>
      <w:r w:rsidR="00903789" w:rsidRPr="00986CF4">
        <w:br/>
        <w:t>(</w:t>
      </w:r>
      <w:r w:rsidR="00E074A3" w:rsidRPr="00986CF4">
        <w:t xml:space="preserve">dle odst. 2.1.1. </w:t>
      </w:r>
      <w:proofErr w:type="gramStart"/>
      <w:r w:rsidR="00FE5A76" w:rsidRPr="00986CF4">
        <w:t>a)</w:t>
      </w:r>
      <w:r w:rsidR="007D6D4E" w:rsidRPr="00986CF4">
        <w:t>této</w:t>
      </w:r>
      <w:proofErr w:type="gramEnd"/>
      <w:r w:rsidR="007D6D4E" w:rsidRPr="00986CF4">
        <w:t xml:space="preserve"> smlouvy</w:t>
      </w:r>
      <w:r w:rsidR="00903789" w:rsidRPr="00986CF4">
        <w:t>)</w:t>
      </w:r>
      <w:r w:rsidR="007D6D4E" w:rsidRPr="00986CF4">
        <w:t>:</w:t>
      </w:r>
      <w:r w:rsidR="00187A43" w:rsidRPr="00986CF4">
        <w:tab/>
      </w:r>
      <w:r w:rsidR="000522F3">
        <w:t xml:space="preserve">max. </w:t>
      </w:r>
      <w:r w:rsidR="00877531" w:rsidRPr="00986CF4">
        <w:t>39</w:t>
      </w:r>
      <w:r w:rsidR="00C23CD9" w:rsidRPr="00986CF4">
        <w:t xml:space="preserve"> </w:t>
      </w:r>
      <w:r w:rsidR="00321E1F" w:rsidRPr="00986CF4">
        <w:t>týdn</w:t>
      </w:r>
      <w:r w:rsidR="00877531" w:rsidRPr="00986CF4">
        <w:t>ů</w:t>
      </w:r>
      <w:r w:rsidR="00E074A3" w:rsidRPr="00986CF4">
        <w:t xml:space="preserve"> </w:t>
      </w:r>
      <w:r w:rsidR="00877531" w:rsidRPr="00986CF4">
        <w:t>od předání staveniště</w:t>
      </w:r>
      <w:r w:rsidR="00B32EBE" w:rsidRPr="00986CF4">
        <w:t xml:space="preserve">  </w:t>
      </w:r>
      <w:r w:rsidR="00E074A3" w:rsidRPr="00986CF4">
        <w:t xml:space="preserve"> </w:t>
      </w:r>
      <w:r w:rsidR="00877531" w:rsidRPr="00986CF4">
        <w:br/>
      </w:r>
      <w:r w:rsidR="00903789" w:rsidRPr="00986CF4">
        <w:t xml:space="preserve">Snížení energetické </w:t>
      </w:r>
      <w:r w:rsidR="00FC46A4" w:rsidRPr="00986CF4">
        <w:t>náročnosti</w:t>
      </w:r>
      <w:r w:rsidR="007D6D4E" w:rsidRPr="00986CF4">
        <w:t xml:space="preserve"> budovy</w:t>
      </w:r>
      <w:r w:rsidR="00903789" w:rsidRPr="00986CF4">
        <w:br/>
        <w:t>(</w:t>
      </w:r>
      <w:r w:rsidR="004F6CB2" w:rsidRPr="00986CF4">
        <w:t xml:space="preserve">v rozsahu </w:t>
      </w:r>
      <w:r w:rsidR="00CB6A5C" w:rsidRPr="00986CF4">
        <w:t xml:space="preserve">dle </w:t>
      </w:r>
      <w:r w:rsidR="00E074A3" w:rsidRPr="00986CF4">
        <w:t>odst. 2.1.</w:t>
      </w:r>
      <w:r w:rsidR="00CB6A5C" w:rsidRPr="00986CF4">
        <w:t>2</w:t>
      </w:r>
      <w:r w:rsidR="007D6D4E" w:rsidRPr="00986CF4">
        <w:t xml:space="preserve"> této smlouvy</w:t>
      </w:r>
      <w:r w:rsidR="00903789" w:rsidRPr="00986CF4">
        <w:t xml:space="preserve">): </w:t>
      </w:r>
      <w:bookmarkStart w:id="20" w:name="_Hlk102047003"/>
      <w:r w:rsidR="00B32EBE" w:rsidRPr="00986CF4">
        <w:tab/>
      </w:r>
      <w:bookmarkEnd w:id="20"/>
      <w:r w:rsidR="000522F3">
        <w:t xml:space="preserve">max. </w:t>
      </w:r>
      <w:r w:rsidR="00877531" w:rsidRPr="00986CF4">
        <w:t>39</w:t>
      </w:r>
      <w:r w:rsidR="00E074A3" w:rsidRPr="00986CF4">
        <w:t xml:space="preserve"> týdn</w:t>
      </w:r>
      <w:r w:rsidR="00877531" w:rsidRPr="00986CF4">
        <w:t>ů od předání staveniště</w:t>
      </w:r>
    </w:p>
    <w:bookmarkEnd w:id="19"/>
    <w:p w14:paraId="4DC7E293" w14:textId="10AF3C5B" w:rsidR="00CB6A5C" w:rsidRPr="00986CF4" w:rsidRDefault="00DB7D28" w:rsidP="00CF5D93">
      <w:pPr>
        <w:pStyle w:val="Nadpis2"/>
        <w:tabs>
          <w:tab w:val="left" w:pos="4395"/>
        </w:tabs>
        <w:spacing w:after="0"/>
      </w:pPr>
      <w:r>
        <w:t>Lhůta pro z</w:t>
      </w:r>
      <w:r w:rsidR="00FD42A4" w:rsidRPr="00986CF4">
        <w:t>ajištění kolaudačních souhlasů</w:t>
      </w:r>
      <w:r w:rsidR="00B72F0A" w:rsidRPr="00986CF4">
        <w:t xml:space="preserve"> </w:t>
      </w:r>
    </w:p>
    <w:p w14:paraId="3D5B5F0F" w14:textId="4E3687D6" w:rsidR="00B72F0A" w:rsidRPr="00986CF4" w:rsidRDefault="00DB7D28" w:rsidP="004805BB">
      <w:pPr>
        <w:pStyle w:val="Nadpis2"/>
        <w:numPr>
          <w:ilvl w:val="0"/>
          <w:numId w:val="0"/>
        </w:numPr>
        <w:tabs>
          <w:tab w:val="left" w:pos="4395"/>
        </w:tabs>
        <w:ind w:left="4395" w:hanging="3817"/>
      </w:pPr>
      <w:r>
        <w:t xml:space="preserve">staveb </w:t>
      </w:r>
      <w:r w:rsidR="00CB6A5C" w:rsidRPr="00986CF4">
        <w:t>dle odst. 2.5.13</w:t>
      </w:r>
      <w:r w:rsidR="00B72F0A" w:rsidRPr="00986CF4">
        <w:t>:</w:t>
      </w:r>
      <w:bookmarkStart w:id="21" w:name="_Hlk80350663"/>
      <w:r w:rsidR="00B72F0A" w:rsidRPr="00986CF4">
        <w:t xml:space="preserve"> </w:t>
      </w:r>
      <w:bookmarkStart w:id="22" w:name="_Hlk80954052"/>
      <w:r w:rsidR="00B72F0A" w:rsidRPr="00986CF4">
        <w:tab/>
      </w:r>
      <w:bookmarkEnd w:id="22"/>
      <w:r w:rsidR="00B72F0A" w:rsidRPr="00986CF4">
        <w:t xml:space="preserve">do </w:t>
      </w:r>
      <w:proofErr w:type="gramStart"/>
      <w:r w:rsidR="006113F5" w:rsidRPr="00986CF4">
        <w:t>6</w:t>
      </w:r>
      <w:r w:rsidR="00B72F0A" w:rsidRPr="00986CF4">
        <w:t xml:space="preserve">  týdnů</w:t>
      </w:r>
      <w:proofErr w:type="gramEnd"/>
      <w:r w:rsidR="00B72F0A" w:rsidRPr="00986CF4">
        <w:t xml:space="preserve"> </w:t>
      </w:r>
      <w:bookmarkEnd w:id="21"/>
      <w:r w:rsidR="00877531" w:rsidRPr="00986CF4">
        <w:t xml:space="preserve">od </w:t>
      </w:r>
      <w:r w:rsidR="00B430DA" w:rsidRPr="00986CF4">
        <w:t xml:space="preserve">ukončení plnění </w:t>
      </w:r>
      <w:r w:rsidR="00877531" w:rsidRPr="00986CF4">
        <w:t>dle odst. 4.4</w:t>
      </w:r>
      <w:r w:rsidR="007D6D4E" w:rsidRPr="00986CF4">
        <w:t xml:space="preserve"> této </w:t>
      </w:r>
      <w:r w:rsidR="007D6D4E" w:rsidRPr="00986CF4">
        <w:br/>
        <w:t>smlouvy</w:t>
      </w:r>
    </w:p>
    <w:p w14:paraId="74B36CCB" w14:textId="48032620" w:rsidR="0021502B" w:rsidRDefault="004B7085" w:rsidP="0021502B">
      <w:pPr>
        <w:pStyle w:val="Nadpis2"/>
      </w:pPr>
      <w:r w:rsidRPr="00174377">
        <w:rPr>
          <w:lang w:eastAsia="en-US"/>
        </w:rPr>
        <w:t xml:space="preserve">Zhotovitel je povinen při provádění díla postupovat v souladu s Harmonogramem </w:t>
      </w:r>
      <w:r w:rsidR="00B663D1" w:rsidRPr="00174377">
        <w:rPr>
          <w:lang w:eastAsia="en-US"/>
        </w:rPr>
        <w:t xml:space="preserve">provádění </w:t>
      </w:r>
      <w:r w:rsidRPr="00174377">
        <w:rPr>
          <w:lang w:eastAsia="en-US"/>
        </w:rPr>
        <w:t>prací</w:t>
      </w:r>
      <w:r w:rsidR="000371DE" w:rsidRPr="00174377">
        <w:t xml:space="preserve"> </w:t>
      </w:r>
      <w:r w:rsidRPr="00174377">
        <w:t xml:space="preserve">dle </w:t>
      </w:r>
      <w:r w:rsidR="000371DE" w:rsidRPr="00174377">
        <w:t>příloh</w:t>
      </w:r>
      <w:r w:rsidRPr="00174377">
        <w:t>y</w:t>
      </w:r>
      <w:r w:rsidR="000371DE" w:rsidRPr="00174377">
        <w:t xml:space="preserve"> č. 2 této smlouvy. </w:t>
      </w:r>
      <w:r w:rsidR="0021502B">
        <w:t>Zhotovitel prohlašuje, že v harmonogramu zohlednil nezbytnou součinnost, kterou je povinen posky</w:t>
      </w:r>
      <w:r w:rsidR="00F67ED0">
        <w:t>t</w:t>
      </w:r>
      <w:r w:rsidR="0021502B">
        <w:t xml:space="preserve">nout dle </w:t>
      </w:r>
      <w:r w:rsidR="004D5B7F">
        <w:t xml:space="preserve">odst. </w:t>
      </w:r>
      <w:r w:rsidR="0021502B">
        <w:t xml:space="preserve">2.5.8 této smlouvy. </w:t>
      </w:r>
    </w:p>
    <w:p w14:paraId="281F98A0" w14:textId="42CC9A1B" w:rsidR="006C1F2D" w:rsidRPr="0021502B" w:rsidRDefault="0021502B" w:rsidP="006C1F2D">
      <w:pPr>
        <w:pStyle w:val="Nadpis2"/>
      </w:pPr>
      <w:r w:rsidRPr="00C72F26">
        <w:t>Zhotovitel</w:t>
      </w:r>
      <w:r w:rsidR="006C1F2D">
        <w:t xml:space="preserve"> oznámí objednateli možný termín pro uložení chrániček optického kabelu uvedených v bodu 2.5.8 a) této smlouvy minimálně 9 týdnů před tímto termínem.</w:t>
      </w:r>
    </w:p>
    <w:p w14:paraId="728D1D7B" w14:textId="491781C9" w:rsidR="00AD6FCD" w:rsidRDefault="00AD6FCD" w:rsidP="00AD6FCD">
      <w:pPr>
        <w:pStyle w:val="Nadpis2"/>
        <w:rPr>
          <w:lang w:eastAsia="en-US"/>
        </w:rPr>
      </w:pPr>
      <w:r w:rsidRPr="00AD6FCD">
        <w:rPr>
          <w:lang w:eastAsia="en-US"/>
        </w:rPr>
        <w:t xml:space="preserve">Objednatel je oprávněn a </w:t>
      </w:r>
      <w:r w:rsidR="004B7085">
        <w:rPr>
          <w:lang w:eastAsia="en-US"/>
        </w:rPr>
        <w:t>z</w:t>
      </w:r>
      <w:r w:rsidRPr="00AD6FCD">
        <w:rPr>
          <w:lang w:eastAsia="en-US"/>
        </w:rPr>
        <w:t xml:space="preserve">hotovitel je povinen průběžně kontrolovat, zda je </w:t>
      </w:r>
      <w:r w:rsidR="004B7085">
        <w:rPr>
          <w:lang w:eastAsia="en-US"/>
        </w:rPr>
        <w:t>d</w:t>
      </w:r>
      <w:r w:rsidRPr="00AD6FCD">
        <w:rPr>
          <w:lang w:eastAsia="en-US"/>
        </w:rPr>
        <w:t xml:space="preserve">ílo prováděno </w:t>
      </w:r>
      <w:r w:rsidR="00436C12">
        <w:rPr>
          <w:lang w:eastAsia="en-US"/>
        </w:rPr>
        <w:br/>
      </w:r>
      <w:r w:rsidRPr="00AD6FCD">
        <w:rPr>
          <w:lang w:eastAsia="en-US"/>
        </w:rPr>
        <w:t xml:space="preserve">v souladu s </w:t>
      </w:r>
      <w:r w:rsidR="004B7085">
        <w:rPr>
          <w:lang w:eastAsia="en-US"/>
        </w:rPr>
        <w:t>h</w:t>
      </w:r>
      <w:r w:rsidRPr="00AD6FCD">
        <w:rPr>
          <w:lang w:eastAsia="en-US"/>
        </w:rPr>
        <w:t xml:space="preserve">armonogramem </w:t>
      </w:r>
      <w:r w:rsidR="00B663D1">
        <w:rPr>
          <w:lang w:eastAsia="en-US"/>
        </w:rPr>
        <w:t>provádění prací</w:t>
      </w:r>
      <w:r w:rsidRPr="00AD6FCD">
        <w:rPr>
          <w:lang w:eastAsia="en-US"/>
        </w:rPr>
        <w:t xml:space="preserve">. V případě zjištění prodlení oproti termínům uvedených v </w:t>
      </w:r>
      <w:r w:rsidR="00B663D1">
        <w:rPr>
          <w:lang w:eastAsia="en-US"/>
        </w:rPr>
        <w:t>h</w:t>
      </w:r>
      <w:r w:rsidRPr="00AD6FCD">
        <w:rPr>
          <w:lang w:eastAsia="en-US"/>
        </w:rPr>
        <w:t xml:space="preserve">armonogramu </w:t>
      </w:r>
      <w:r w:rsidR="00B663D1">
        <w:rPr>
          <w:lang w:eastAsia="en-US"/>
        </w:rPr>
        <w:t>provádění prací</w:t>
      </w:r>
      <w:r w:rsidRPr="00AD6FCD">
        <w:rPr>
          <w:lang w:eastAsia="en-US"/>
        </w:rPr>
        <w:t xml:space="preserve"> je </w:t>
      </w:r>
      <w:r w:rsidR="00B663D1">
        <w:rPr>
          <w:lang w:eastAsia="en-US"/>
        </w:rPr>
        <w:t>z</w:t>
      </w:r>
      <w:r w:rsidRPr="00AD6FCD">
        <w:rPr>
          <w:lang w:eastAsia="en-US"/>
        </w:rPr>
        <w:t>hotovitel povinen provést opatření vedoucí k odstranění časového prodlení.</w:t>
      </w:r>
    </w:p>
    <w:p w14:paraId="3B4BD469" w14:textId="3661C125" w:rsidR="00AD6FCD" w:rsidRPr="00230929" w:rsidRDefault="00AD6FCD" w:rsidP="00AD6FCD">
      <w:pPr>
        <w:pStyle w:val="Nadpis2"/>
      </w:pPr>
      <w:r w:rsidRPr="00230929">
        <w:lastRenderedPageBreak/>
        <w:t xml:space="preserve">Objednatel může </w:t>
      </w:r>
      <w:r w:rsidR="00B663D1">
        <w:t>z</w:t>
      </w:r>
      <w:r w:rsidRPr="00230929">
        <w:t xml:space="preserve">hotoviteli udělit pokyn, aby na vlastní náklady kdykoliv aktualizoval </w:t>
      </w:r>
      <w:r w:rsidR="00B663D1" w:rsidRPr="00073F11">
        <w:t>h</w:t>
      </w:r>
      <w:r w:rsidRPr="00073F11">
        <w:t xml:space="preserve">armonogram </w:t>
      </w:r>
      <w:r w:rsidR="00B663D1" w:rsidRPr="00073F11">
        <w:t>provádění prací</w:t>
      </w:r>
      <w:r w:rsidRPr="00073F11">
        <w:t xml:space="preserve"> dle tohoto pokynu v souladu s termínem dokončení </w:t>
      </w:r>
      <w:r w:rsidR="005D66C5" w:rsidRPr="00073F11">
        <w:t>d</w:t>
      </w:r>
      <w:r w:rsidRPr="00073F11">
        <w:t xml:space="preserve">íla a </w:t>
      </w:r>
      <w:r w:rsidR="00B663D1" w:rsidRPr="00073F11">
        <w:t xml:space="preserve">dílčími termíny dle </w:t>
      </w:r>
      <w:r w:rsidR="004D5B7F">
        <w:t>odst.</w:t>
      </w:r>
      <w:r w:rsidR="00B663D1" w:rsidRPr="00073F11">
        <w:t xml:space="preserve"> 4.</w:t>
      </w:r>
      <w:r w:rsidR="00FD28DF" w:rsidRPr="00073F11">
        <w:t>5</w:t>
      </w:r>
      <w:r w:rsidR="00B663D1" w:rsidRPr="00073F11">
        <w:t xml:space="preserve"> této smlouvy</w:t>
      </w:r>
      <w:r w:rsidR="005D66C5" w:rsidRPr="00073F11">
        <w:t xml:space="preserve"> </w:t>
      </w:r>
      <w:r w:rsidRPr="00073F11">
        <w:t xml:space="preserve">a poté ho předložil </w:t>
      </w:r>
      <w:r w:rsidR="00B663D1" w:rsidRPr="00073F11">
        <w:t>o</w:t>
      </w:r>
      <w:r w:rsidRPr="00073F11">
        <w:t xml:space="preserve">bjednateli ke schválení. Pokud nebude </w:t>
      </w:r>
      <w:r w:rsidR="00B663D1" w:rsidRPr="00073F11">
        <w:t>o</w:t>
      </w:r>
      <w:r w:rsidRPr="00073F11">
        <w:t>bjednatel souhlasit</w:t>
      </w:r>
      <w:r w:rsidRPr="00230929">
        <w:t xml:space="preserve"> s </w:t>
      </w:r>
      <w:r w:rsidR="00B663D1">
        <w:t>h</w:t>
      </w:r>
      <w:r w:rsidRPr="00230929">
        <w:t xml:space="preserve">armonogramem </w:t>
      </w:r>
      <w:r w:rsidR="00B663D1">
        <w:t>provádění prací</w:t>
      </w:r>
      <w:r w:rsidRPr="00230929">
        <w:t xml:space="preserve"> připraveným </w:t>
      </w:r>
      <w:r w:rsidR="00B663D1">
        <w:t>z</w:t>
      </w:r>
      <w:r w:rsidRPr="00230929">
        <w:t xml:space="preserve">hotovitelem, vrátí jej společně s připomínkami </w:t>
      </w:r>
      <w:r w:rsidR="00B663D1">
        <w:t>z</w:t>
      </w:r>
      <w:r w:rsidRPr="00230929">
        <w:t xml:space="preserve">hotoviteli. Zhotovitel je povinen upravit návrh </w:t>
      </w:r>
      <w:r w:rsidR="00B663D1">
        <w:t>h</w:t>
      </w:r>
      <w:r w:rsidRPr="00230929">
        <w:t xml:space="preserve">armonogramu </w:t>
      </w:r>
      <w:r w:rsidR="00B663D1">
        <w:t>provádění prací</w:t>
      </w:r>
      <w:r w:rsidRPr="00230929">
        <w:t xml:space="preserve"> dle připomínek </w:t>
      </w:r>
      <w:r w:rsidR="00B663D1">
        <w:t>o</w:t>
      </w:r>
      <w:r w:rsidRPr="00230929">
        <w:t xml:space="preserve">bjednatele a předložit jej k opětovnému schvalování ve lhůtě stanovené </w:t>
      </w:r>
      <w:r w:rsidR="00B663D1">
        <w:t>o</w:t>
      </w:r>
      <w:r w:rsidRPr="00230929">
        <w:t>bjednatelem.</w:t>
      </w:r>
    </w:p>
    <w:p w14:paraId="7FFFBD8C" w14:textId="28903A31" w:rsidR="00EF28D1" w:rsidRPr="00174377" w:rsidRDefault="00EF28D1" w:rsidP="00EF28D1">
      <w:pPr>
        <w:pStyle w:val="Nadpis2"/>
      </w:pPr>
      <w:r w:rsidRPr="00174377">
        <w:t xml:space="preserve">Servisní činnosti </w:t>
      </w:r>
      <w:r w:rsidR="00436C12" w:rsidRPr="00174377">
        <w:t xml:space="preserve">dle přílohy č. 3 </w:t>
      </w:r>
      <w:r w:rsidR="004D5B7F">
        <w:t xml:space="preserve">této </w:t>
      </w:r>
      <w:r w:rsidR="00436C12" w:rsidRPr="00174377">
        <w:t xml:space="preserve">smlouvy </w:t>
      </w:r>
      <w:r w:rsidRPr="00174377">
        <w:t xml:space="preserve">budou zhotovitelem zajišťovány od prvního dne běhu záruční lhůty po dobu 60 měsíců.   </w:t>
      </w:r>
    </w:p>
    <w:p w14:paraId="691FA3EE" w14:textId="3B0DCBA6" w:rsidR="005D66C5" w:rsidRPr="00174377" w:rsidRDefault="005D66C5" w:rsidP="00903789">
      <w:pPr>
        <w:pStyle w:val="Nadpis2"/>
      </w:pPr>
      <w:r w:rsidRPr="00174377">
        <w:t>Zhotovitel při předání a převzetí stavby předá objednateli</w:t>
      </w:r>
      <w:r w:rsidR="00131222">
        <w:t xml:space="preserve"> </w:t>
      </w:r>
      <w:r w:rsidRPr="00174377">
        <w:t>harmonogram</w:t>
      </w:r>
      <w:r w:rsidR="00131222">
        <w:t>em</w:t>
      </w:r>
      <w:r w:rsidRPr="00174377">
        <w:t xml:space="preserve"> </w:t>
      </w:r>
      <w:r w:rsidR="00131222">
        <w:t xml:space="preserve">plnění všech </w:t>
      </w:r>
      <w:r w:rsidRPr="00174377">
        <w:t xml:space="preserve">servisních činností </w:t>
      </w:r>
      <w:r w:rsidR="00DE5591" w:rsidRPr="00174377">
        <w:t xml:space="preserve">prováděných </w:t>
      </w:r>
      <w:r w:rsidRPr="00174377">
        <w:t xml:space="preserve">v průběhu záruční lhůty, </w:t>
      </w:r>
      <w:r w:rsidR="00131222">
        <w:t xml:space="preserve">nutných pro dodržení </w:t>
      </w:r>
      <w:r w:rsidR="00516A96">
        <w:t xml:space="preserve">sjednané </w:t>
      </w:r>
      <w:r w:rsidR="00131222">
        <w:t xml:space="preserve">záruční lhůty. Tento </w:t>
      </w:r>
      <w:proofErr w:type="gramStart"/>
      <w:r w:rsidR="00131222">
        <w:t xml:space="preserve">harmonogram  </w:t>
      </w:r>
      <w:r w:rsidRPr="00174377">
        <w:t>se</w:t>
      </w:r>
      <w:proofErr w:type="gramEnd"/>
      <w:r w:rsidRPr="00174377">
        <w:t xml:space="preserve"> stane přílohou </w:t>
      </w:r>
      <w:r w:rsidR="00745B5A" w:rsidRPr="00174377">
        <w:t>předávacího protokolu předání a převzetí dokončené stavby</w:t>
      </w:r>
      <w:r w:rsidRPr="00174377">
        <w:t xml:space="preserve">. </w:t>
      </w:r>
      <w:r w:rsidR="00745B5A" w:rsidRPr="00174377">
        <w:t xml:space="preserve"> </w:t>
      </w:r>
      <w:r w:rsidR="00276669" w:rsidRPr="00174377">
        <w:t>V ha</w:t>
      </w:r>
      <w:r w:rsidR="00745B5A" w:rsidRPr="00174377">
        <w:t>rmonogram</w:t>
      </w:r>
      <w:r w:rsidR="00276669" w:rsidRPr="00174377">
        <w:t>u</w:t>
      </w:r>
      <w:r w:rsidR="00745B5A" w:rsidRPr="00174377">
        <w:t xml:space="preserve"> </w:t>
      </w:r>
      <w:r w:rsidR="00276669" w:rsidRPr="00174377">
        <w:t xml:space="preserve">servisních činností bude u každé činnosti uveden předpokládaný měsíc, ve kterém je nutné servisní činnost vykonat.  </w:t>
      </w:r>
    </w:p>
    <w:p w14:paraId="3E834172" w14:textId="65DF218E" w:rsidR="00EF28D1" w:rsidRPr="00174377" w:rsidRDefault="00EF28D1" w:rsidP="00EF28D1">
      <w:pPr>
        <w:pStyle w:val="Nadpis2"/>
      </w:pPr>
      <w:r w:rsidRPr="00174377">
        <w:t xml:space="preserve">Servisní činnosti budou prováděny na </w:t>
      </w:r>
      <w:proofErr w:type="gramStart"/>
      <w:r w:rsidRPr="00174377">
        <w:t xml:space="preserve">základě </w:t>
      </w:r>
      <w:r w:rsidR="003E58D1" w:rsidRPr="00174377">
        <w:t xml:space="preserve"> předloženého</w:t>
      </w:r>
      <w:proofErr w:type="gramEnd"/>
      <w:r w:rsidR="003E58D1" w:rsidRPr="00174377">
        <w:t xml:space="preserve"> </w:t>
      </w:r>
      <w:r w:rsidR="00745B5A" w:rsidRPr="00174377">
        <w:t>harmonogramu</w:t>
      </w:r>
      <w:r w:rsidRPr="00174377">
        <w:t xml:space="preserve">. Zhotovitel je povinen </w:t>
      </w:r>
      <w:r w:rsidR="00240F43" w:rsidRPr="00174377">
        <w:t xml:space="preserve">objednateli oznámit konkrétní (datum) </w:t>
      </w:r>
      <w:proofErr w:type="gramStart"/>
      <w:r w:rsidR="00240F43" w:rsidRPr="00174377">
        <w:t>termín  v</w:t>
      </w:r>
      <w:proofErr w:type="gramEnd"/>
      <w:r w:rsidR="00240F43" w:rsidRPr="00174377">
        <w:t> daném měsíci předpokládané servisní prohlídky</w:t>
      </w:r>
      <w:r w:rsidR="00DE5591" w:rsidRPr="00174377">
        <w:t>, a to</w:t>
      </w:r>
      <w:r w:rsidR="00240F43" w:rsidRPr="00174377">
        <w:t xml:space="preserve"> minimální 15 pracovních dní před stanoveným termínem.</w:t>
      </w:r>
      <w:r w:rsidRPr="00174377">
        <w:t xml:space="preserve"> </w:t>
      </w:r>
      <w:r w:rsidR="00602143" w:rsidRPr="00174377">
        <w:t xml:space="preserve">V případě, že zhotovitel neoznámí  termín servisní prohlídky dle harmonogramu,  bere na sebe </w:t>
      </w:r>
      <w:proofErr w:type="spellStart"/>
      <w:r w:rsidR="00192E44" w:rsidRPr="00174377">
        <w:t>odpověd</w:t>
      </w:r>
      <w:proofErr w:type="spellEnd"/>
      <w:r w:rsidR="00192E44" w:rsidRPr="00174377">
        <w:t xml:space="preserve"> na případné vzniklé škody a záruky dodaného zařízení. </w:t>
      </w:r>
    </w:p>
    <w:bookmarkEnd w:id="17"/>
    <w:bookmarkEnd w:id="18"/>
    <w:p w14:paraId="2BE23D68" w14:textId="77777777" w:rsidR="00BC02FA" w:rsidRPr="00976CCB" w:rsidRDefault="00BC02FA" w:rsidP="00D94754">
      <w:pPr>
        <w:pStyle w:val="Nadpis1"/>
      </w:pPr>
      <w:r w:rsidRPr="00976CCB">
        <w:t>Místo plnění</w:t>
      </w:r>
    </w:p>
    <w:p w14:paraId="2728B0C7" w14:textId="1C0D69A1" w:rsidR="00822BAA" w:rsidRPr="000D7ED8" w:rsidRDefault="00822BAA" w:rsidP="007D6B70">
      <w:pPr>
        <w:pStyle w:val="Nadpis2"/>
      </w:pPr>
      <w:bookmarkStart w:id="23" w:name="_Hlk505084197"/>
      <w:r w:rsidRPr="000D7ED8">
        <w:t>Místem plnění předmětu díla je</w:t>
      </w:r>
      <w:r w:rsidR="00D148B5" w:rsidRPr="000D7ED8">
        <w:t xml:space="preserve"> </w:t>
      </w:r>
      <w:r w:rsidR="00ED34DA" w:rsidRPr="000D7ED8">
        <w:t>objekt č.p. 2983</w:t>
      </w:r>
      <w:r w:rsidR="005270AE" w:rsidRPr="000D7ED8">
        <w:t xml:space="preserve">, </w:t>
      </w:r>
      <w:r w:rsidR="00ED34DA" w:rsidRPr="000D7ED8">
        <w:t>ul. U Synagogy</w:t>
      </w:r>
      <w:r w:rsidR="00B243AF" w:rsidRPr="000D7ED8">
        <w:t>,</w:t>
      </w:r>
      <w:r w:rsidR="00436C12" w:rsidRPr="000D7ED8">
        <w:t xml:space="preserve"> a</w:t>
      </w:r>
      <w:r w:rsidR="00B243AF" w:rsidRPr="000D7ED8">
        <w:t xml:space="preserve"> </w:t>
      </w:r>
      <w:r w:rsidR="008B3A39" w:rsidRPr="000D7ED8">
        <w:t>pozemk</w:t>
      </w:r>
      <w:r w:rsidR="00436C12" w:rsidRPr="000D7ED8">
        <w:t>y</w:t>
      </w:r>
      <w:r w:rsidR="008B3A39" w:rsidRPr="000D7ED8">
        <w:t xml:space="preserve"> </w:t>
      </w:r>
      <w:proofErr w:type="spellStart"/>
      <w:r w:rsidR="008B3A39" w:rsidRPr="000D7ED8">
        <w:t>parc</w:t>
      </w:r>
      <w:proofErr w:type="spellEnd"/>
      <w:r w:rsidR="008B3A39" w:rsidRPr="000D7ED8">
        <w:t>.</w:t>
      </w:r>
      <w:r w:rsidR="00436C12" w:rsidRPr="000D7ED8">
        <w:t xml:space="preserve"> </w:t>
      </w:r>
      <w:r w:rsidR="008B3A39" w:rsidRPr="000D7ED8">
        <w:t xml:space="preserve">č. </w:t>
      </w:r>
      <w:r w:rsidR="00ED34DA" w:rsidRPr="000D7ED8">
        <w:t>160, 154, 172/1, 172/2, 172/5 a 172/6</w:t>
      </w:r>
      <w:r w:rsidR="00B243AF" w:rsidRPr="000D7ED8">
        <w:t xml:space="preserve"> </w:t>
      </w:r>
      <w:r w:rsidRPr="000D7ED8">
        <w:t>v katastrálním území Česká Lípa</w:t>
      </w:r>
      <w:r w:rsidR="009E0792" w:rsidRPr="000D7ED8">
        <w:t>,</w:t>
      </w:r>
      <w:r w:rsidRPr="000D7ED8">
        <w:t xml:space="preserve"> obec Česká Lípa.</w:t>
      </w:r>
    </w:p>
    <w:bookmarkEnd w:id="23"/>
    <w:p w14:paraId="65E30E35" w14:textId="77777777" w:rsidR="00BC02FA" w:rsidRPr="000D7ED8" w:rsidRDefault="00BC02FA" w:rsidP="00D94754">
      <w:pPr>
        <w:pStyle w:val="Nadpis1"/>
      </w:pPr>
      <w:r w:rsidRPr="000D7ED8">
        <w:t>Platební podmínky</w:t>
      </w:r>
    </w:p>
    <w:p w14:paraId="1ACC4259" w14:textId="347E7862" w:rsidR="00276F4F" w:rsidRPr="000D7ED8" w:rsidRDefault="00BC02FA" w:rsidP="007D6B70">
      <w:pPr>
        <w:pStyle w:val="Nadpis2"/>
      </w:pPr>
      <w:r w:rsidRPr="000D7ED8">
        <w:t xml:space="preserve">Provedené </w:t>
      </w:r>
      <w:r w:rsidR="00DA61A1" w:rsidRPr="000D7ED8">
        <w:t xml:space="preserve">stavební </w:t>
      </w:r>
      <w:r w:rsidRPr="000D7ED8">
        <w:t>práce na díle budou objednatelem hrazeny na základě měsíčních faktur</w:t>
      </w:r>
      <w:r w:rsidR="008E3B5C" w:rsidRPr="000D7ED8">
        <w:t>, přičemž dnem zdanitelného plnění</w:t>
      </w:r>
      <w:r w:rsidR="00E76866" w:rsidRPr="000D7ED8">
        <w:t xml:space="preserve"> je poslední ka</w:t>
      </w:r>
      <w:r w:rsidR="007963A7" w:rsidRPr="000D7ED8">
        <w:t>lendářní den příslušného měsíce</w:t>
      </w:r>
      <w:r w:rsidR="007000F3" w:rsidRPr="000D7ED8">
        <w:t>.</w:t>
      </w:r>
    </w:p>
    <w:p w14:paraId="7D63D3E4" w14:textId="69FED9BE" w:rsidR="00637D9A" w:rsidRPr="000D7ED8" w:rsidRDefault="00637D9A" w:rsidP="007D6B70">
      <w:pPr>
        <w:pStyle w:val="Nadpis2"/>
      </w:pPr>
      <w:r w:rsidRPr="000D7ED8">
        <w:t xml:space="preserve">Fakturace bude probíhat odděleně pro jednotlivé </w:t>
      </w:r>
      <w:r w:rsidR="00D10AA9" w:rsidRPr="000D7ED8">
        <w:t xml:space="preserve">části </w:t>
      </w:r>
      <w:r w:rsidRPr="000D7ED8">
        <w:t>uvedené v </w:t>
      </w:r>
      <w:r w:rsidR="002A5C69" w:rsidRPr="000D7ED8">
        <w:t xml:space="preserve">odst. </w:t>
      </w:r>
      <w:r w:rsidRPr="000D7ED8">
        <w:t>2.1.1, 2.1.2 a 2.1.3</w:t>
      </w:r>
      <w:r w:rsidR="00F80BDC" w:rsidRPr="000D7ED8">
        <w:t xml:space="preserve"> této smlouvy</w:t>
      </w:r>
      <w:r w:rsidR="00D10AA9" w:rsidRPr="000D7ED8">
        <w:t xml:space="preserve">, a to </w:t>
      </w:r>
      <w:r w:rsidR="00265741" w:rsidRPr="000D7ED8">
        <w:t xml:space="preserve">u každé části až do </w:t>
      </w:r>
      <w:r w:rsidR="00D10AA9" w:rsidRPr="000D7ED8">
        <w:t>výše 9</w:t>
      </w:r>
      <w:r w:rsidR="001D4390" w:rsidRPr="000D7ED8">
        <w:t>5</w:t>
      </w:r>
      <w:r w:rsidR="00D10AA9" w:rsidRPr="000D7ED8">
        <w:t xml:space="preserve">% ceny </w:t>
      </w:r>
      <w:r w:rsidR="002F0CFE" w:rsidRPr="000D7ED8">
        <w:t>stavebních prací</w:t>
      </w:r>
      <w:r w:rsidR="00D10AA9" w:rsidRPr="000D7ED8">
        <w:t xml:space="preserve"> dle přílohy č. 1 této smlouvy.</w:t>
      </w:r>
    </w:p>
    <w:p w14:paraId="71F2585B" w14:textId="3D675DC6" w:rsidR="00A577E7" w:rsidRPr="000D7ED8" w:rsidRDefault="00A577E7" w:rsidP="00A577E7">
      <w:pPr>
        <w:pStyle w:val="Nadpis2"/>
      </w:pPr>
      <w:proofErr w:type="spellStart"/>
      <w:r w:rsidRPr="000D7ED8">
        <w:t>Zbývajích</w:t>
      </w:r>
      <w:proofErr w:type="spellEnd"/>
      <w:r w:rsidRPr="000D7ED8">
        <w:t xml:space="preserve"> </w:t>
      </w:r>
      <w:r w:rsidR="001D4390" w:rsidRPr="000D7ED8">
        <w:t>5</w:t>
      </w:r>
      <w:r w:rsidRPr="000D7ED8">
        <w:t xml:space="preserve">% </w:t>
      </w:r>
      <w:r w:rsidR="00DA61A1" w:rsidRPr="000D7ED8">
        <w:t xml:space="preserve">z ceny </w:t>
      </w:r>
      <w:r w:rsidR="002F0CFE" w:rsidRPr="000D7ED8">
        <w:t xml:space="preserve">stavebních prací </w:t>
      </w:r>
      <w:r w:rsidR="00DA61A1" w:rsidRPr="000D7ED8">
        <w:t>dle přílohy č. 1 této smlouvy</w:t>
      </w:r>
      <w:r w:rsidRPr="000D7ED8">
        <w:t xml:space="preserve"> bude fakturováno na základě vystaven</w:t>
      </w:r>
      <w:r w:rsidR="00534D4D" w:rsidRPr="000D7ED8">
        <w:t>ých</w:t>
      </w:r>
      <w:r w:rsidRPr="000D7ED8">
        <w:t xml:space="preserve"> konečných faktur na stavební práce jednotlivých </w:t>
      </w:r>
      <w:proofErr w:type="gramStart"/>
      <w:r w:rsidRPr="000D7ED8">
        <w:t>částí</w:t>
      </w:r>
      <w:r w:rsidR="00534D4D" w:rsidRPr="000D7ED8">
        <w:t xml:space="preserve"> </w:t>
      </w:r>
      <w:r w:rsidRPr="000D7ED8">
        <w:t xml:space="preserve"> </w:t>
      </w:r>
      <w:r w:rsidR="00534D4D" w:rsidRPr="000D7ED8">
        <w:t>uvedených</w:t>
      </w:r>
      <w:proofErr w:type="gramEnd"/>
      <w:r w:rsidR="00534D4D" w:rsidRPr="000D7ED8">
        <w:t xml:space="preserve"> v odst. 2.1.1, 2.1.2 a 2.1.3 této smlouvy. Každá k</w:t>
      </w:r>
      <w:r w:rsidRPr="000D7ED8">
        <w:t>onečn</w:t>
      </w:r>
      <w:r w:rsidR="00534D4D" w:rsidRPr="000D7ED8">
        <w:t>á</w:t>
      </w:r>
      <w:r w:rsidRPr="000D7ED8">
        <w:t xml:space="preserve"> faktur</w:t>
      </w:r>
      <w:r w:rsidR="00534D4D" w:rsidRPr="000D7ED8">
        <w:t>a</w:t>
      </w:r>
      <w:r w:rsidRPr="000D7ED8">
        <w:t xml:space="preserve"> bud</w:t>
      </w:r>
      <w:r w:rsidR="00534D4D" w:rsidRPr="000D7ED8">
        <w:t>e</w:t>
      </w:r>
      <w:r w:rsidRPr="000D7ED8">
        <w:t xml:space="preserve"> vystaven</w:t>
      </w:r>
      <w:r w:rsidR="00534D4D" w:rsidRPr="000D7ED8">
        <w:t>a</w:t>
      </w:r>
      <w:r w:rsidRPr="000D7ED8">
        <w:t xml:space="preserve"> </w:t>
      </w:r>
      <w:r w:rsidR="00951638" w:rsidRPr="000D7ED8">
        <w:t>po vydání</w:t>
      </w:r>
      <w:r w:rsidRPr="000D7ED8">
        <w:t xml:space="preserve"> kolaudačních souhlasů staveb</w:t>
      </w:r>
      <w:r w:rsidR="00951638" w:rsidRPr="000D7ED8">
        <w:t xml:space="preserve"> nebo</w:t>
      </w:r>
      <w:r w:rsidR="00C103FB" w:rsidRPr="000D7ED8">
        <w:t xml:space="preserve"> </w:t>
      </w:r>
      <w:r w:rsidRPr="000D7ED8">
        <w:t>po odstranění poslední vady nebo nedodělku zapsaného v protokolu o předání a převzetí díla.</w:t>
      </w:r>
    </w:p>
    <w:p w14:paraId="12A9BF1B" w14:textId="77777777" w:rsidR="00A577E7" w:rsidRPr="000D7ED8" w:rsidRDefault="00A577E7" w:rsidP="00CB4D8A">
      <w:pPr>
        <w:pStyle w:val="Nadpis2"/>
        <w:numPr>
          <w:ilvl w:val="0"/>
          <w:numId w:val="0"/>
        </w:numPr>
        <w:ind w:left="578"/>
      </w:pPr>
    </w:p>
    <w:p w14:paraId="291A2275" w14:textId="1E2BD57C" w:rsidR="00D82705" w:rsidRPr="00E81CDF" w:rsidRDefault="00D82705" w:rsidP="007D6B70">
      <w:pPr>
        <w:pStyle w:val="Nadpis2"/>
      </w:pPr>
      <w:r w:rsidRPr="00E81CDF">
        <w:t xml:space="preserve">Součástí všech předkládaných faktur za stavební práce bude zjišťovací protokol potvrzený oprávněnými zástupci obou smluvních stran, soupis prací a dodávek včetně odkazu na ceníkové položky, rekapitulace prací a </w:t>
      </w:r>
      <w:r w:rsidR="007C52A9" w:rsidRPr="00E81CDF">
        <w:t>pod</w:t>
      </w:r>
      <w:r w:rsidRPr="00E81CDF">
        <w:t xml:space="preserve">dodávek. </w:t>
      </w:r>
    </w:p>
    <w:p w14:paraId="6AA898F9" w14:textId="7647B91A" w:rsidR="00D82705" w:rsidRPr="00E81CDF" w:rsidRDefault="00D82705" w:rsidP="007D6B70">
      <w:pPr>
        <w:pStyle w:val="Nadpis2"/>
      </w:pPr>
      <w:r w:rsidRPr="00E81CDF">
        <w:t>Zhotovitel předloží zjišťovací protokol</w:t>
      </w:r>
      <w:r w:rsidR="003437EC" w:rsidRPr="00E81CDF">
        <w:t xml:space="preserve"> za daný měsíc</w:t>
      </w:r>
      <w:r w:rsidRPr="00E81CDF">
        <w:t xml:space="preserve"> a soupis prací a dodávek včetně odkazu na ceníkové položky </w:t>
      </w:r>
      <w:r w:rsidR="0021502B" w:rsidRPr="00E81CDF">
        <w:t xml:space="preserve">k odsouhlasení objednateli nejpozději </w:t>
      </w:r>
      <w:r w:rsidR="00B01BA1" w:rsidRPr="00E81CDF">
        <w:t>do 3</w:t>
      </w:r>
      <w:r w:rsidR="0021502B" w:rsidRPr="00E81CDF">
        <w:t>. kalendářního dne</w:t>
      </w:r>
      <w:r w:rsidR="00B01BA1" w:rsidRPr="00E81CDF">
        <w:t xml:space="preserve"> </w:t>
      </w:r>
      <w:proofErr w:type="gramStart"/>
      <w:r w:rsidR="00B01BA1" w:rsidRPr="00E81CDF">
        <w:t xml:space="preserve">následujícího </w:t>
      </w:r>
      <w:r w:rsidRPr="00E81CDF">
        <w:t xml:space="preserve"> měsíce</w:t>
      </w:r>
      <w:proofErr w:type="gramEnd"/>
      <w:r w:rsidRPr="00E81CDF">
        <w:t>.</w:t>
      </w:r>
    </w:p>
    <w:p w14:paraId="61018AAE" w14:textId="789A11A2" w:rsidR="00B5045D" w:rsidRPr="007D6B70" w:rsidRDefault="00B5045D" w:rsidP="007D6B70">
      <w:pPr>
        <w:pStyle w:val="Nadpis2"/>
      </w:pPr>
      <w:bookmarkStart w:id="24" w:name="_Hlk86668926"/>
      <w:r w:rsidRPr="007D6B70">
        <w:t>Zhotovitel doručí objednateli faktur</w:t>
      </w:r>
      <w:r w:rsidR="005B5B18">
        <w:t>y za provedené práce dle přílohy č. 1</w:t>
      </w:r>
      <w:r w:rsidRPr="007D6B70">
        <w:t xml:space="preserve"> včetně příloh v elektronické podobě ve formátu </w:t>
      </w:r>
      <w:r w:rsidR="005A657D" w:rsidRPr="007D6B70">
        <w:t>*</w:t>
      </w:r>
      <w:proofErr w:type="spellStart"/>
      <w:r w:rsidRPr="007D6B70">
        <w:t>pdf</w:t>
      </w:r>
      <w:proofErr w:type="spellEnd"/>
      <w:r w:rsidRPr="007D6B70">
        <w:t xml:space="preserve">/A prostřednictvím </w:t>
      </w:r>
      <w:r w:rsidR="002A5C69">
        <w:t>e</w:t>
      </w:r>
      <w:r w:rsidRPr="007D6B70">
        <w:t xml:space="preserve">mailu na </w:t>
      </w:r>
      <w:r w:rsidR="008B3A39" w:rsidRPr="007D6B70">
        <w:t xml:space="preserve">adresy </w:t>
      </w:r>
      <w:hyperlink r:id="rId8" w:history="1">
        <w:r w:rsidR="00637D9A" w:rsidRPr="00293465">
          <w:rPr>
            <w:rStyle w:val="Hypertextovodkaz"/>
            <w:rFonts w:cstheme="minorHAnsi"/>
          </w:rPr>
          <w:t>vanova@mucl.cz</w:t>
        </w:r>
      </w:hyperlink>
      <w:r w:rsidR="008B3A39" w:rsidRPr="007D6B70">
        <w:t xml:space="preserve"> </w:t>
      </w:r>
      <w:r w:rsidR="00436C12">
        <w:br/>
      </w:r>
      <w:r w:rsidR="008B3A39" w:rsidRPr="007D6B70">
        <w:t xml:space="preserve">a </w:t>
      </w:r>
      <w:hyperlink r:id="rId9" w:history="1">
        <w:r w:rsidR="00874AE8" w:rsidRPr="00293465">
          <w:rPr>
            <w:rStyle w:val="Hypertextovodkaz"/>
            <w:rFonts w:cstheme="minorHAnsi"/>
          </w:rPr>
          <w:t>matejickova@mucl.cz</w:t>
        </w:r>
      </w:hyperlink>
      <w:r w:rsidRPr="007D6B70">
        <w:t xml:space="preserve"> vždy nejpozději </w:t>
      </w:r>
      <w:r w:rsidR="003A210E" w:rsidRPr="00073AEA">
        <w:t>sedmý kalendářní</w:t>
      </w:r>
      <w:r w:rsidRPr="007D6B70">
        <w:t xml:space="preserve"> den následujícího měsíce.</w:t>
      </w:r>
    </w:p>
    <w:bookmarkEnd w:id="24"/>
    <w:p w14:paraId="2CA2C812" w14:textId="5F726A3A" w:rsidR="00805120" w:rsidRPr="00174377" w:rsidRDefault="00805120" w:rsidP="007D6B70">
      <w:pPr>
        <w:pStyle w:val="Nadpis2"/>
      </w:pPr>
      <w:r w:rsidRPr="00174377">
        <w:lastRenderedPageBreak/>
        <w:t xml:space="preserve">Faktura za provedené servisní úkony bude vystavena na základě </w:t>
      </w:r>
      <w:r w:rsidR="00436C12" w:rsidRPr="00174377">
        <w:t xml:space="preserve">objednatelem </w:t>
      </w:r>
      <w:r w:rsidRPr="00174377">
        <w:t>potvrzeného protokolu o provedeném servisním úkonu, jehož kopie bude součástí faktury za servisní práce.</w:t>
      </w:r>
    </w:p>
    <w:p w14:paraId="1478DD30" w14:textId="077A4447" w:rsidR="005B5B18" w:rsidRPr="00174377" w:rsidRDefault="005B5B18" w:rsidP="005B5B18">
      <w:pPr>
        <w:pStyle w:val="Nadpis2"/>
      </w:pPr>
      <w:bookmarkStart w:id="25" w:name="_Hlk86649506"/>
      <w:r w:rsidRPr="00174377">
        <w:t xml:space="preserve">Zhotovitel doručí objednateli faktury za provedené servisní úkony dle přílohy č. </w:t>
      </w:r>
      <w:proofErr w:type="gramStart"/>
      <w:r w:rsidRPr="00174377">
        <w:t xml:space="preserve">3  </w:t>
      </w:r>
      <w:r w:rsidR="002A5C69">
        <w:t>této</w:t>
      </w:r>
      <w:proofErr w:type="gramEnd"/>
      <w:r w:rsidR="002A5C69">
        <w:t xml:space="preserve"> smlouvy </w:t>
      </w:r>
      <w:r w:rsidRPr="00174377">
        <w:t>včetně příloh v elektronické podobě ve formátu *</w:t>
      </w:r>
      <w:proofErr w:type="spellStart"/>
      <w:r w:rsidRPr="00174377">
        <w:t>pdf</w:t>
      </w:r>
      <w:proofErr w:type="spellEnd"/>
      <w:r w:rsidRPr="00174377">
        <w:t xml:space="preserve">/A prostřednictvím </w:t>
      </w:r>
      <w:r w:rsidR="002A5C69">
        <w:t>e</w:t>
      </w:r>
      <w:r w:rsidRPr="00174377">
        <w:t xml:space="preserve">mailu na adresy </w:t>
      </w:r>
      <w:hyperlink r:id="rId10" w:history="1">
        <w:r w:rsidRPr="00174377">
          <w:rPr>
            <w:rStyle w:val="Hypertextovodkaz"/>
            <w:rFonts w:cstheme="minorHAnsi"/>
          </w:rPr>
          <w:t>kleinova@mucl.cz</w:t>
        </w:r>
      </w:hyperlink>
      <w:r w:rsidRPr="00174377">
        <w:t xml:space="preserve"> a </w:t>
      </w:r>
      <w:hyperlink r:id="rId11" w:history="1">
        <w:r w:rsidR="00AA2313" w:rsidRPr="00174377">
          <w:rPr>
            <w:rStyle w:val="Hypertextovodkaz"/>
            <w:rFonts w:cstheme="minorHAnsi"/>
          </w:rPr>
          <w:t>podatelna@mucl.cz</w:t>
        </w:r>
      </w:hyperlink>
      <w:r w:rsidRPr="00174377">
        <w:t xml:space="preserve"> vždy nejpozději </w:t>
      </w:r>
      <w:r w:rsidRPr="003A210E">
        <w:t>první pracovní</w:t>
      </w:r>
      <w:r w:rsidRPr="00174377">
        <w:t xml:space="preserve"> den následujícího měsíce.</w:t>
      </w:r>
    </w:p>
    <w:bookmarkEnd w:id="25"/>
    <w:p w14:paraId="0671C99E" w14:textId="26F1C731" w:rsidR="00D857CC" w:rsidRPr="007D6B70" w:rsidRDefault="00D857CC" w:rsidP="007D6B70">
      <w:pPr>
        <w:pStyle w:val="Nadpis2"/>
      </w:pPr>
      <w:r w:rsidRPr="00174377">
        <w:t>Nedojde-li mezi oběma stranami k dohodě při odsouhlasení množství nebo druhu provedených prací</w:t>
      </w:r>
      <w:r w:rsidR="00436C12" w:rsidRPr="00174377">
        <w:t>, služeb</w:t>
      </w:r>
      <w:r w:rsidRPr="00174377">
        <w:t xml:space="preserve"> a dodávek, je zhotovitel oprávněn fakturovat pouze práce, u kterých nedošlo</w:t>
      </w:r>
      <w:r w:rsidRPr="007D6B70">
        <w:t xml:space="preserve"> k rozporu. </w:t>
      </w:r>
    </w:p>
    <w:p w14:paraId="56506460" w14:textId="77777777" w:rsidR="008E6914" w:rsidRPr="007D6B70" w:rsidRDefault="00BC02FA" w:rsidP="007D6B70">
      <w:pPr>
        <w:pStyle w:val="Nadpis2"/>
      </w:pPr>
      <w:r w:rsidRPr="007D6B70">
        <w:t>Zhotoviteli nebude poskytnuta záloha.</w:t>
      </w:r>
    </w:p>
    <w:p w14:paraId="652796A2" w14:textId="1D70F182" w:rsidR="008E6914" w:rsidRPr="007D6B70" w:rsidRDefault="00BC02FA" w:rsidP="007D6B70">
      <w:pPr>
        <w:pStyle w:val="Nadpis2"/>
      </w:pPr>
      <w:r w:rsidRPr="007D6B70">
        <w:t>Objednatel má právo podmínit úhradu kterékoliv dílčí faktury odstraněním vad a nedodělků dosavadního plnění. Podmínky úhrady může objednatel uplatnit jak před vystavením faktury, tak poté.</w:t>
      </w:r>
    </w:p>
    <w:p w14:paraId="3ACAA3F0" w14:textId="77777777" w:rsidR="00037076" w:rsidRPr="007D6B70" w:rsidRDefault="00496CCC" w:rsidP="007D6B70">
      <w:pPr>
        <w:pStyle w:val="Nadpis2"/>
      </w:pPr>
      <w:r w:rsidRPr="007D6B70">
        <w:t xml:space="preserve">Splatnost jednotlivých faktur bude </w:t>
      </w:r>
      <w:r w:rsidR="003F1656" w:rsidRPr="007D6B70">
        <w:t>30</w:t>
      </w:r>
      <w:r w:rsidRPr="007D6B70">
        <w:t xml:space="preserve"> dní po doručení originálu faktury se všemi náležitostmi objednateli.</w:t>
      </w:r>
    </w:p>
    <w:p w14:paraId="0AFFF4EC" w14:textId="77777777" w:rsidR="00285926" w:rsidRPr="00976CCB" w:rsidRDefault="00285926" w:rsidP="007D6B70">
      <w:pPr>
        <w:pStyle w:val="Nadpis2"/>
      </w:pPr>
      <w:r w:rsidRPr="00976CCB">
        <w:t>Náležitosti daňových dokladů</w:t>
      </w:r>
    </w:p>
    <w:p w14:paraId="1863C732" w14:textId="4705C7F0" w:rsidR="000145C6" w:rsidRPr="00976CCB" w:rsidRDefault="000145C6" w:rsidP="00D319A7">
      <w:pPr>
        <w:pStyle w:val="Nadpis3"/>
      </w:pPr>
      <w:r w:rsidRPr="00976CCB">
        <w:t xml:space="preserve">Faktura musí obsahovat náležitosti daňového dokladu podle </w:t>
      </w:r>
      <w:proofErr w:type="gramStart"/>
      <w:r w:rsidRPr="00976CCB">
        <w:t xml:space="preserve">zákona  </w:t>
      </w:r>
      <w:r w:rsidR="00665D35" w:rsidRPr="00976CCB">
        <w:t>č.</w:t>
      </w:r>
      <w:proofErr w:type="gramEnd"/>
      <w:r w:rsidR="00665D35" w:rsidRPr="00976CCB">
        <w:t xml:space="preserve"> 235/2004 Sb., o dani z přidané hodnoty, ve znění pozdějších předpisů (dále jen „zákon o DPH“)</w:t>
      </w:r>
      <w:r w:rsidRPr="00976CCB">
        <w:t xml:space="preserve"> a obsahem odpovídat zákonu o účetnictví.</w:t>
      </w:r>
    </w:p>
    <w:p w14:paraId="46DD8B40" w14:textId="77777777" w:rsidR="000145C6" w:rsidRPr="00976CCB" w:rsidRDefault="000145C6" w:rsidP="00D319A7">
      <w:pPr>
        <w:pStyle w:val="Nadpis3"/>
      </w:pPr>
      <w:r w:rsidRPr="00976CCB">
        <w:t>Jsou-li předmětem plnění práce spadající do režimu přenesené daňové povinnosti, musí být faktura vystavena v souladu s ustanoveními § 92a - § 92e zákona o DPH. Faktura musí zároveň obsahovat sdělení, že výši daně je povinen doplnit a přiznat objednatel, tedy že je faktura vystavena v režimu přenesené daňové povinnosti.</w:t>
      </w:r>
    </w:p>
    <w:p w14:paraId="3C33F808" w14:textId="77777777" w:rsidR="000145C6" w:rsidRPr="00976CCB" w:rsidRDefault="000145C6" w:rsidP="00D319A7">
      <w:pPr>
        <w:pStyle w:val="Nadpis3"/>
      </w:pPr>
      <w:r w:rsidRPr="00976CCB">
        <w:t>Jsou-li předmětem plnění práce, na které se nevztahuje přenesená daňová povinnost dle zákona o DPH, zhotovitel prohlašuje, že:</w:t>
      </w:r>
    </w:p>
    <w:p w14:paraId="30BF2652" w14:textId="77777777" w:rsidR="000145C6" w:rsidRPr="00976CCB" w:rsidRDefault="000145C6" w:rsidP="009F21FA">
      <w:pPr>
        <w:pStyle w:val="Odstavecseseznamem"/>
        <w:numPr>
          <w:ilvl w:val="2"/>
          <w:numId w:val="13"/>
        </w:numPr>
        <w:spacing w:after="60"/>
        <w:ind w:left="1225" w:hanging="505"/>
        <w:contextualSpacing w:val="0"/>
        <w:jc w:val="both"/>
        <w:rPr>
          <w:rFonts w:asciiTheme="minorHAnsi" w:hAnsiTheme="minorHAnsi" w:cstheme="minorHAnsi"/>
          <w:sz w:val="22"/>
          <w:szCs w:val="22"/>
        </w:rPr>
      </w:pPr>
      <w:r w:rsidRPr="00976CCB">
        <w:rPr>
          <w:rFonts w:asciiTheme="minorHAnsi" w:hAnsiTheme="minorHAnsi" w:cstheme="minorHAnsi"/>
          <w:sz w:val="22"/>
          <w:szCs w:val="22"/>
        </w:rPr>
        <w:t>má v úmyslu zaplatit daň z přidané hodnoty u zdanitelného plnění podle smlouvy,</w:t>
      </w:r>
    </w:p>
    <w:p w14:paraId="302DE258" w14:textId="77777777" w:rsidR="000145C6" w:rsidRPr="00976CCB" w:rsidRDefault="000145C6" w:rsidP="009F21FA">
      <w:pPr>
        <w:pStyle w:val="Odstavecseseznamem"/>
        <w:numPr>
          <w:ilvl w:val="2"/>
          <w:numId w:val="13"/>
        </w:numPr>
        <w:spacing w:after="60"/>
        <w:ind w:left="1225" w:hanging="505"/>
        <w:contextualSpacing w:val="0"/>
        <w:jc w:val="both"/>
        <w:rPr>
          <w:rFonts w:asciiTheme="minorHAnsi" w:hAnsiTheme="minorHAnsi" w:cstheme="minorHAnsi"/>
          <w:sz w:val="22"/>
          <w:szCs w:val="22"/>
        </w:rPr>
      </w:pPr>
      <w:r w:rsidRPr="00976CCB">
        <w:rPr>
          <w:rFonts w:asciiTheme="minorHAnsi" w:hAnsiTheme="minorHAnsi" w:cstheme="minorHAnsi"/>
          <w:sz w:val="22"/>
          <w:szCs w:val="22"/>
        </w:rPr>
        <w:t>mu nejsou známy skutečnosti, nasvědčující tomu, že se dostane do postavení, kdy nemůže daň zaplatit</w:t>
      </w:r>
      <w:r w:rsidR="00097555" w:rsidRPr="00976CCB">
        <w:rPr>
          <w:rFonts w:asciiTheme="minorHAnsi" w:hAnsiTheme="minorHAnsi" w:cstheme="minorHAnsi"/>
          <w:sz w:val="22"/>
          <w:szCs w:val="22"/>
        </w:rPr>
        <w:t>,</w:t>
      </w:r>
      <w:r w:rsidRPr="00976CCB">
        <w:rPr>
          <w:rFonts w:asciiTheme="minorHAnsi" w:hAnsiTheme="minorHAnsi" w:cstheme="minorHAnsi"/>
          <w:sz w:val="22"/>
          <w:szCs w:val="22"/>
        </w:rPr>
        <w:t xml:space="preserve"> a </w:t>
      </w:r>
      <w:r w:rsidR="00097555" w:rsidRPr="00976CCB">
        <w:rPr>
          <w:rFonts w:asciiTheme="minorHAnsi" w:hAnsiTheme="minorHAnsi" w:cstheme="minorHAnsi"/>
          <w:sz w:val="22"/>
          <w:szCs w:val="22"/>
        </w:rPr>
        <w:t>že</w:t>
      </w:r>
      <w:r w:rsidRPr="00976CCB">
        <w:rPr>
          <w:rFonts w:asciiTheme="minorHAnsi" w:hAnsiTheme="minorHAnsi" w:cstheme="minorHAnsi"/>
          <w:sz w:val="22"/>
          <w:szCs w:val="22"/>
        </w:rPr>
        <w:t xml:space="preserve"> se ke dni podpisu této smlouvy v takovém postavení nenachází, </w:t>
      </w:r>
    </w:p>
    <w:p w14:paraId="6B51198A" w14:textId="77777777" w:rsidR="000145C6" w:rsidRPr="00976CCB" w:rsidRDefault="000145C6" w:rsidP="009F21FA">
      <w:pPr>
        <w:pStyle w:val="Odstavecseseznamem"/>
        <w:numPr>
          <w:ilvl w:val="2"/>
          <w:numId w:val="13"/>
        </w:numPr>
        <w:spacing w:after="120"/>
        <w:ind w:left="1225" w:hanging="505"/>
        <w:contextualSpacing w:val="0"/>
        <w:jc w:val="both"/>
        <w:rPr>
          <w:rFonts w:asciiTheme="minorHAnsi" w:hAnsiTheme="minorHAnsi" w:cstheme="minorHAnsi"/>
          <w:sz w:val="22"/>
          <w:szCs w:val="22"/>
        </w:rPr>
      </w:pPr>
      <w:r w:rsidRPr="00976CCB">
        <w:rPr>
          <w:rFonts w:asciiTheme="minorHAnsi" w:hAnsiTheme="minorHAnsi" w:cstheme="minorHAnsi"/>
          <w:sz w:val="22"/>
          <w:szCs w:val="22"/>
        </w:rPr>
        <w:t>nezkrátí daň nebo nevyláká daňovou výhodu.</w:t>
      </w:r>
    </w:p>
    <w:p w14:paraId="214DBF97" w14:textId="77777777" w:rsidR="000145C6" w:rsidRPr="00976CCB" w:rsidRDefault="000145C6" w:rsidP="00D319A7">
      <w:pPr>
        <w:pStyle w:val="Nadpis3"/>
      </w:pPr>
      <w:r w:rsidRPr="00976CCB">
        <w:t>Sazba DPH bude účtována podle předpisů platných v době vzniku zdanitelného plnění.</w:t>
      </w:r>
    </w:p>
    <w:p w14:paraId="3EBBD275" w14:textId="66D6D66B" w:rsidR="000145C6" w:rsidRPr="00976CCB" w:rsidRDefault="000145C6" w:rsidP="00D319A7">
      <w:pPr>
        <w:pStyle w:val="Nadpis3"/>
      </w:pPr>
      <w:r w:rsidRPr="00976CCB">
        <w:t>Daňový doklad musí obsahovat alespoň tyto náležitosti a ostatní náležitosti požadované zákonem</w:t>
      </w:r>
      <w:r w:rsidR="00665D35" w:rsidRPr="00976CCB">
        <w:t xml:space="preserve"> o DPH</w:t>
      </w:r>
      <w:r w:rsidRPr="00976CCB">
        <w:t>, a zákonem č. 563/1991 Sb., o účetnictví, ve znění pozdějších předpisů a to zejména:</w:t>
      </w:r>
    </w:p>
    <w:p w14:paraId="46859ABC" w14:textId="77777777" w:rsidR="00284D01" w:rsidRPr="00976CCB" w:rsidRDefault="00284D01" w:rsidP="009F21FA">
      <w:pPr>
        <w:pStyle w:val="Odstavecseseznamem"/>
        <w:numPr>
          <w:ilvl w:val="2"/>
          <w:numId w:val="14"/>
        </w:numPr>
        <w:spacing w:after="60"/>
        <w:ind w:left="1225" w:hanging="505"/>
        <w:contextualSpacing w:val="0"/>
        <w:jc w:val="both"/>
        <w:rPr>
          <w:rFonts w:asciiTheme="minorHAnsi" w:hAnsiTheme="minorHAnsi" w:cstheme="minorHAnsi"/>
          <w:sz w:val="22"/>
          <w:szCs w:val="22"/>
        </w:rPr>
      </w:pPr>
      <w:r w:rsidRPr="00976CCB">
        <w:rPr>
          <w:rFonts w:asciiTheme="minorHAnsi" w:hAnsiTheme="minorHAnsi" w:cstheme="minorHAnsi"/>
          <w:sz w:val="22"/>
          <w:szCs w:val="22"/>
        </w:rPr>
        <w:t>označení příslušného odboru objednatele</w:t>
      </w:r>
    </w:p>
    <w:p w14:paraId="0E8DFC09" w14:textId="042E4E7E" w:rsidR="000145C6" w:rsidRPr="00BA24E2" w:rsidRDefault="000145C6" w:rsidP="009F21FA">
      <w:pPr>
        <w:pStyle w:val="Odstavecseseznamem"/>
        <w:numPr>
          <w:ilvl w:val="2"/>
          <w:numId w:val="14"/>
        </w:numPr>
        <w:spacing w:after="60"/>
        <w:ind w:left="1225" w:hanging="505"/>
        <w:contextualSpacing w:val="0"/>
        <w:jc w:val="both"/>
        <w:rPr>
          <w:rFonts w:asciiTheme="minorHAnsi" w:hAnsiTheme="minorHAnsi" w:cstheme="minorHAnsi"/>
          <w:sz w:val="22"/>
          <w:szCs w:val="22"/>
        </w:rPr>
      </w:pPr>
      <w:r w:rsidRPr="00637D9A">
        <w:rPr>
          <w:rFonts w:asciiTheme="minorHAnsi" w:hAnsiTheme="minorHAnsi" w:cstheme="minorHAnsi"/>
          <w:sz w:val="22"/>
          <w:szCs w:val="22"/>
        </w:rPr>
        <w:t xml:space="preserve">číslo smlouvy, celý název </w:t>
      </w:r>
      <w:r w:rsidR="001E77B9" w:rsidRPr="00637D9A">
        <w:rPr>
          <w:rFonts w:asciiTheme="minorHAnsi" w:hAnsiTheme="minorHAnsi" w:cstheme="minorHAnsi"/>
          <w:sz w:val="22"/>
          <w:szCs w:val="22"/>
        </w:rPr>
        <w:t>akce</w:t>
      </w:r>
      <w:r w:rsidR="0099566F" w:rsidRPr="00637D9A">
        <w:rPr>
          <w:rFonts w:asciiTheme="minorHAnsi" w:hAnsiTheme="minorHAnsi" w:cstheme="minorHAnsi"/>
          <w:sz w:val="22"/>
          <w:szCs w:val="22"/>
        </w:rPr>
        <w:t xml:space="preserve"> „</w:t>
      </w:r>
      <w:r w:rsidR="00637D9A" w:rsidRPr="00637D9A">
        <w:rPr>
          <w:rFonts w:asciiTheme="minorHAnsi" w:hAnsiTheme="minorHAnsi" w:cstheme="minorHAnsi"/>
          <w:bCs/>
          <w:sz w:val="22"/>
          <w:szCs w:val="22"/>
        </w:rPr>
        <w:t xml:space="preserve">Rekonstrukce objektu č.p. 2983, v ul. U Synagogy pro účely nové </w:t>
      </w:r>
      <w:r w:rsidR="00637D9A" w:rsidRPr="00BA24E2">
        <w:rPr>
          <w:rFonts w:asciiTheme="minorHAnsi" w:hAnsiTheme="minorHAnsi" w:cstheme="minorHAnsi"/>
          <w:bCs/>
          <w:sz w:val="22"/>
          <w:szCs w:val="22"/>
        </w:rPr>
        <w:t>úřadovny Městského úřadu Česká Lípa</w:t>
      </w:r>
      <w:r w:rsidR="0099566F" w:rsidRPr="00BA24E2">
        <w:rPr>
          <w:rFonts w:asciiTheme="minorHAnsi" w:hAnsiTheme="minorHAnsi" w:cstheme="minorHAnsi"/>
          <w:sz w:val="22"/>
          <w:szCs w:val="22"/>
        </w:rPr>
        <w:t>“</w:t>
      </w:r>
    </w:p>
    <w:p w14:paraId="780AA1A9" w14:textId="418545C7" w:rsidR="00AF6A93" w:rsidRPr="000D7ED8" w:rsidRDefault="007C38C1" w:rsidP="009F21FA">
      <w:pPr>
        <w:pStyle w:val="Odstavecseseznamem"/>
        <w:numPr>
          <w:ilvl w:val="2"/>
          <w:numId w:val="14"/>
        </w:numPr>
        <w:spacing w:after="60"/>
        <w:ind w:left="1225" w:hanging="505"/>
        <w:contextualSpacing w:val="0"/>
        <w:jc w:val="both"/>
        <w:rPr>
          <w:rFonts w:asciiTheme="minorHAnsi" w:hAnsiTheme="minorHAnsi" w:cstheme="minorHAnsi"/>
          <w:sz w:val="22"/>
          <w:szCs w:val="22"/>
        </w:rPr>
      </w:pPr>
      <w:r w:rsidRPr="00BA24E2">
        <w:rPr>
          <w:rFonts w:asciiTheme="minorHAnsi" w:hAnsiTheme="minorHAnsi" w:cstheme="minorHAnsi"/>
          <w:sz w:val="22"/>
          <w:szCs w:val="22"/>
        </w:rPr>
        <w:t xml:space="preserve">identifikační číslo </w:t>
      </w:r>
      <w:proofErr w:type="gramStart"/>
      <w:r w:rsidRPr="00BA24E2">
        <w:rPr>
          <w:rFonts w:asciiTheme="minorHAnsi" w:hAnsiTheme="minorHAnsi" w:cstheme="minorHAnsi"/>
          <w:sz w:val="22"/>
          <w:szCs w:val="22"/>
        </w:rPr>
        <w:t>VZ:  IVZ</w:t>
      </w:r>
      <w:proofErr w:type="gramEnd"/>
      <w:r w:rsidRPr="00BA24E2">
        <w:rPr>
          <w:rFonts w:asciiTheme="minorHAnsi" w:hAnsiTheme="minorHAnsi" w:cstheme="minorHAnsi"/>
          <w:sz w:val="22"/>
          <w:szCs w:val="22"/>
        </w:rPr>
        <w:t xml:space="preserve"> </w:t>
      </w:r>
      <w:r w:rsidR="008D6589" w:rsidRPr="000D7ED8">
        <w:rPr>
          <w:rFonts w:asciiTheme="minorHAnsi" w:hAnsiTheme="minorHAnsi" w:cstheme="minorHAnsi"/>
          <w:sz w:val="22"/>
          <w:szCs w:val="22"/>
        </w:rPr>
        <w:t>P</w:t>
      </w:r>
      <w:r w:rsidR="00FD4E47" w:rsidRPr="000D7ED8">
        <w:rPr>
          <w:rFonts w:asciiTheme="minorHAnsi" w:hAnsiTheme="minorHAnsi" w:cstheme="minorHAnsi"/>
          <w:sz w:val="22"/>
          <w:szCs w:val="22"/>
        </w:rPr>
        <w:t>2</w:t>
      </w:r>
      <w:r w:rsidR="00EC541B" w:rsidRPr="000D7ED8">
        <w:rPr>
          <w:rFonts w:asciiTheme="minorHAnsi" w:hAnsiTheme="minorHAnsi" w:cstheme="minorHAnsi"/>
          <w:sz w:val="22"/>
          <w:szCs w:val="22"/>
        </w:rPr>
        <w:t>2</w:t>
      </w:r>
      <w:r w:rsidR="008D6589" w:rsidRPr="000D7ED8">
        <w:rPr>
          <w:rFonts w:asciiTheme="minorHAnsi" w:hAnsiTheme="minorHAnsi" w:cstheme="minorHAnsi"/>
          <w:sz w:val="22"/>
          <w:szCs w:val="22"/>
        </w:rPr>
        <w:t>V00000</w:t>
      </w:r>
      <w:r w:rsidR="00BA24E2" w:rsidRPr="000D7ED8">
        <w:rPr>
          <w:rFonts w:asciiTheme="minorHAnsi" w:hAnsiTheme="minorHAnsi" w:cstheme="minorHAnsi"/>
          <w:sz w:val="22"/>
          <w:szCs w:val="22"/>
        </w:rPr>
        <w:t>068</w:t>
      </w:r>
    </w:p>
    <w:p w14:paraId="04A3DAB3" w14:textId="1E89E3E4" w:rsidR="00874AE8" w:rsidRDefault="00637D9A" w:rsidP="009F21FA">
      <w:pPr>
        <w:pStyle w:val="Nadpis3"/>
        <w:numPr>
          <w:ilvl w:val="2"/>
          <w:numId w:val="14"/>
        </w:numPr>
        <w:spacing w:after="0"/>
      </w:pPr>
      <w:r>
        <w:t xml:space="preserve">název </w:t>
      </w:r>
      <w:r w:rsidR="002A5C69">
        <w:t xml:space="preserve">a čísla </w:t>
      </w:r>
      <w:r>
        <w:t xml:space="preserve">projektu: </w:t>
      </w:r>
    </w:p>
    <w:p w14:paraId="1C99BBDA" w14:textId="29EC98D0" w:rsidR="00874AE8" w:rsidRPr="00874AE8" w:rsidRDefault="0077221A" w:rsidP="009F21FA">
      <w:pPr>
        <w:pStyle w:val="Nadpis3"/>
        <w:numPr>
          <w:ilvl w:val="0"/>
          <w:numId w:val="22"/>
        </w:numPr>
        <w:spacing w:after="0"/>
        <w:ind w:left="1701"/>
      </w:pPr>
      <w:r>
        <w:t xml:space="preserve">Rekonstrukce </w:t>
      </w:r>
      <w:proofErr w:type="gramStart"/>
      <w:r>
        <w:t xml:space="preserve">objektu </w:t>
      </w:r>
      <w:r w:rsidR="00874AE8" w:rsidRPr="00874AE8">
        <w:t xml:space="preserve"> č.p.</w:t>
      </w:r>
      <w:proofErr w:type="gramEnd"/>
      <w:r w:rsidR="00874AE8" w:rsidRPr="00874AE8">
        <w:t xml:space="preserve"> 2983</w:t>
      </w:r>
      <w:r>
        <w:t xml:space="preserve"> v ul. U Synagogy</w:t>
      </w:r>
      <w:r w:rsidR="00874AE8" w:rsidRPr="00874AE8">
        <w:t xml:space="preserve"> číslo projektu </w:t>
      </w:r>
      <w:r w:rsidR="00874AE8" w:rsidRPr="00874AE8">
        <w:rPr>
          <w:i/>
          <w:iCs/>
        </w:rPr>
        <w:t>(bude sděleno po získání dotace)</w:t>
      </w:r>
      <w:r w:rsidR="00874AE8" w:rsidRPr="00874AE8">
        <w:t xml:space="preserve"> </w:t>
      </w:r>
    </w:p>
    <w:p w14:paraId="589EFB30" w14:textId="3DBEE470" w:rsidR="00874AE8" w:rsidRDefault="0077221A" w:rsidP="009F21FA">
      <w:pPr>
        <w:pStyle w:val="Nadpis3"/>
        <w:numPr>
          <w:ilvl w:val="0"/>
          <w:numId w:val="22"/>
        </w:numPr>
        <w:spacing w:after="0"/>
        <w:ind w:left="1701" w:hanging="357"/>
      </w:pPr>
      <w:r>
        <w:t>Objekt č.p. 2983 - a</w:t>
      </w:r>
      <w:r w:rsidR="00874AE8" w:rsidRPr="00874AE8">
        <w:t>kumulace srážkový</w:t>
      </w:r>
      <w:r w:rsidR="0038126D">
        <w:t xml:space="preserve">ch </w:t>
      </w:r>
      <w:r w:rsidR="00874AE8" w:rsidRPr="00874AE8">
        <w:t>vod číslo projektu</w:t>
      </w:r>
      <w:r w:rsidR="00874AE8">
        <w:t xml:space="preserve"> </w:t>
      </w:r>
      <w:r w:rsidR="00874AE8" w:rsidRPr="001302F6">
        <w:rPr>
          <w:i/>
          <w:iCs/>
        </w:rPr>
        <w:t>(bude sděleno po získání dotace)</w:t>
      </w:r>
      <w:r w:rsidR="00874AE8" w:rsidRPr="001302F6">
        <w:t xml:space="preserve"> </w:t>
      </w:r>
    </w:p>
    <w:p w14:paraId="4AE8B9AB" w14:textId="323E8B8F" w:rsidR="000145C6" w:rsidRPr="00976CCB" w:rsidRDefault="000145C6" w:rsidP="009F21FA">
      <w:pPr>
        <w:pStyle w:val="Odstavecseseznamem"/>
        <w:numPr>
          <w:ilvl w:val="2"/>
          <w:numId w:val="14"/>
        </w:numPr>
        <w:spacing w:after="60"/>
        <w:ind w:left="1225" w:hanging="505"/>
        <w:contextualSpacing w:val="0"/>
        <w:jc w:val="both"/>
        <w:rPr>
          <w:rFonts w:asciiTheme="minorHAnsi" w:hAnsiTheme="minorHAnsi" w:cstheme="minorHAnsi"/>
          <w:sz w:val="22"/>
          <w:szCs w:val="22"/>
        </w:rPr>
      </w:pPr>
      <w:r w:rsidRPr="00976CCB">
        <w:rPr>
          <w:rFonts w:asciiTheme="minorHAnsi" w:hAnsiTheme="minorHAnsi" w:cstheme="minorHAnsi"/>
          <w:sz w:val="22"/>
          <w:szCs w:val="22"/>
        </w:rPr>
        <w:t>obchodní firmu nebo jméno a příjmení, případně název, dodatek ke jménu a příjmení nebo názvu, sídlo nebo místo podnikání plátce, který uskutečňuje plnění;</w:t>
      </w:r>
    </w:p>
    <w:p w14:paraId="57A09754" w14:textId="77777777" w:rsidR="000145C6" w:rsidRPr="00976CCB" w:rsidRDefault="000145C6" w:rsidP="009F21FA">
      <w:pPr>
        <w:pStyle w:val="Odstavecseseznamem"/>
        <w:numPr>
          <w:ilvl w:val="2"/>
          <w:numId w:val="14"/>
        </w:numPr>
        <w:spacing w:after="60"/>
        <w:ind w:left="1225" w:hanging="505"/>
        <w:contextualSpacing w:val="0"/>
        <w:jc w:val="both"/>
        <w:rPr>
          <w:rFonts w:asciiTheme="minorHAnsi" w:hAnsiTheme="minorHAnsi" w:cstheme="minorHAnsi"/>
          <w:sz w:val="22"/>
          <w:szCs w:val="22"/>
        </w:rPr>
      </w:pPr>
      <w:r w:rsidRPr="00976CCB">
        <w:rPr>
          <w:rFonts w:asciiTheme="minorHAnsi" w:hAnsiTheme="minorHAnsi" w:cstheme="minorHAnsi"/>
          <w:sz w:val="22"/>
          <w:szCs w:val="22"/>
        </w:rPr>
        <w:lastRenderedPageBreak/>
        <w:t>údaj o zápisu zhotovitele v obchodním nebo jiném rejstříku, včetně spisové značky;</w:t>
      </w:r>
    </w:p>
    <w:p w14:paraId="46DA626F" w14:textId="77777777" w:rsidR="000145C6" w:rsidRPr="00976CCB" w:rsidRDefault="000145C6" w:rsidP="009F21FA">
      <w:pPr>
        <w:pStyle w:val="Odstavecseseznamem"/>
        <w:numPr>
          <w:ilvl w:val="2"/>
          <w:numId w:val="14"/>
        </w:numPr>
        <w:spacing w:after="60"/>
        <w:ind w:left="1225" w:hanging="505"/>
        <w:contextualSpacing w:val="0"/>
        <w:jc w:val="both"/>
        <w:rPr>
          <w:rFonts w:asciiTheme="minorHAnsi" w:hAnsiTheme="minorHAnsi" w:cstheme="minorHAnsi"/>
          <w:sz w:val="22"/>
          <w:szCs w:val="22"/>
        </w:rPr>
      </w:pPr>
      <w:r w:rsidRPr="00976CCB">
        <w:rPr>
          <w:rFonts w:asciiTheme="minorHAnsi" w:hAnsiTheme="minorHAnsi" w:cstheme="minorHAnsi"/>
          <w:sz w:val="22"/>
          <w:szCs w:val="22"/>
        </w:rPr>
        <w:t>IČ a DIČ objednatele a zhotovitele;</w:t>
      </w:r>
    </w:p>
    <w:p w14:paraId="42FF0BE6" w14:textId="77777777" w:rsidR="000145C6" w:rsidRPr="00976CCB" w:rsidRDefault="000145C6" w:rsidP="009F21FA">
      <w:pPr>
        <w:pStyle w:val="Odstavecseseznamem"/>
        <w:numPr>
          <w:ilvl w:val="2"/>
          <w:numId w:val="14"/>
        </w:numPr>
        <w:spacing w:after="60"/>
        <w:ind w:left="1225" w:hanging="505"/>
        <w:contextualSpacing w:val="0"/>
        <w:jc w:val="both"/>
        <w:rPr>
          <w:rFonts w:asciiTheme="minorHAnsi" w:hAnsiTheme="minorHAnsi" w:cstheme="minorHAnsi"/>
          <w:sz w:val="22"/>
          <w:szCs w:val="22"/>
        </w:rPr>
      </w:pPr>
      <w:r w:rsidRPr="00976CCB">
        <w:rPr>
          <w:rFonts w:asciiTheme="minorHAnsi" w:hAnsiTheme="minorHAnsi" w:cstheme="minorHAnsi"/>
          <w:sz w:val="22"/>
          <w:szCs w:val="22"/>
        </w:rPr>
        <w:t>označení peněžního ústavu a číslo účtu, na který má být úhrada provedena;</w:t>
      </w:r>
    </w:p>
    <w:p w14:paraId="4D784CA6" w14:textId="77777777" w:rsidR="000145C6" w:rsidRPr="00976CCB" w:rsidRDefault="000145C6" w:rsidP="009F21FA">
      <w:pPr>
        <w:pStyle w:val="Odstavecseseznamem"/>
        <w:numPr>
          <w:ilvl w:val="2"/>
          <w:numId w:val="14"/>
        </w:numPr>
        <w:spacing w:after="60"/>
        <w:ind w:left="1225" w:hanging="505"/>
        <w:contextualSpacing w:val="0"/>
        <w:jc w:val="both"/>
        <w:rPr>
          <w:rFonts w:asciiTheme="minorHAnsi" w:hAnsiTheme="minorHAnsi" w:cstheme="minorHAnsi"/>
          <w:sz w:val="22"/>
          <w:szCs w:val="22"/>
        </w:rPr>
      </w:pPr>
      <w:r w:rsidRPr="00976CCB">
        <w:rPr>
          <w:rFonts w:asciiTheme="minorHAnsi" w:hAnsiTheme="minorHAnsi" w:cstheme="minorHAnsi"/>
          <w:sz w:val="22"/>
          <w:szCs w:val="22"/>
        </w:rPr>
        <w:t xml:space="preserve">označení dílčího a konečného daňového dokladu a jeho pořadové číslo; </w:t>
      </w:r>
    </w:p>
    <w:p w14:paraId="1B214AD5" w14:textId="77777777" w:rsidR="000145C6" w:rsidRPr="00976CCB" w:rsidRDefault="000145C6" w:rsidP="009F21FA">
      <w:pPr>
        <w:pStyle w:val="Odstavecseseznamem"/>
        <w:numPr>
          <w:ilvl w:val="2"/>
          <w:numId w:val="14"/>
        </w:numPr>
        <w:spacing w:after="60"/>
        <w:ind w:left="1225" w:hanging="505"/>
        <w:contextualSpacing w:val="0"/>
        <w:jc w:val="both"/>
        <w:rPr>
          <w:rFonts w:asciiTheme="minorHAnsi" w:hAnsiTheme="minorHAnsi" w:cstheme="minorHAnsi"/>
          <w:sz w:val="22"/>
          <w:szCs w:val="22"/>
        </w:rPr>
      </w:pPr>
      <w:r w:rsidRPr="00976CCB">
        <w:rPr>
          <w:rFonts w:asciiTheme="minorHAnsi" w:hAnsiTheme="minorHAnsi" w:cstheme="minorHAnsi"/>
          <w:sz w:val="22"/>
          <w:szCs w:val="22"/>
        </w:rPr>
        <w:t>datum vystavení daňového dokladu;</w:t>
      </w:r>
    </w:p>
    <w:p w14:paraId="67408EA4" w14:textId="77777777" w:rsidR="000145C6" w:rsidRPr="00976CCB" w:rsidRDefault="000145C6" w:rsidP="009F21FA">
      <w:pPr>
        <w:pStyle w:val="Odstavecseseznamem"/>
        <w:numPr>
          <w:ilvl w:val="2"/>
          <w:numId w:val="14"/>
        </w:numPr>
        <w:spacing w:after="60"/>
        <w:ind w:left="1225" w:hanging="505"/>
        <w:contextualSpacing w:val="0"/>
        <w:jc w:val="both"/>
        <w:rPr>
          <w:rFonts w:asciiTheme="minorHAnsi" w:hAnsiTheme="minorHAnsi" w:cstheme="minorHAnsi"/>
          <w:sz w:val="22"/>
          <w:szCs w:val="22"/>
        </w:rPr>
      </w:pPr>
      <w:r w:rsidRPr="00976CCB">
        <w:rPr>
          <w:rFonts w:asciiTheme="minorHAnsi" w:hAnsiTheme="minorHAnsi" w:cstheme="minorHAnsi"/>
          <w:sz w:val="22"/>
          <w:szCs w:val="22"/>
        </w:rPr>
        <w:t>datum uskutečnění zdanitelného plnění;</w:t>
      </w:r>
    </w:p>
    <w:p w14:paraId="32AD0B70" w14:textId="77777777" w:rsidR="000145C6" w:rsidRPr="00976CCB" w:rsidRDefault="000145C6" w:rsidP="009F21FA">
      <w:pPr>
        <w:pStyle w:val="Odstavecseseznamem"/>
        <w:numPr>
          <w:ilvl w:val="2"/>
          <w:numId w:val="14"/>
        </w:numPr>
        <w:spacing w:after="60"/>
        <w:ind w:left="1225" w:hanging="505"/>
        <w:contextualSpacing w:val="0"/>
        <w:jc w:val="both"/>
        <w:rPr>
          <w:rFonts w:asciiTheme="minorHAnsi" w:hAnsiTheme="minorHAnsi" w:cstheme="minorHAnsi"/>
          <w:sz w:val="22"/>
          <w:szCs w:val="22"/>
        </w:rPr>
      </w:pPr>
      <w:r w:rsidRPr="00976CCB">
        <w:rPr>
          <w:rFonts w:asciiTheme="minorHAnsi" w:hAnsiTheme="minorHAnsi" w:cstheme="minorHAnsi"/>
          <w:sz w:val="22"/>
          <w:szCs w:val="22"/>
        </w:rPr>
        <w:t>rozsah a předmět plnění;</w:t>
      </w:r>
    </w:p>
    <w:p w14:paraId="339C83B5" w14:textId="77777777" w:rsidR="000145C6" w:rsidRPr="00976CCB" w:rsidRDefault="000145C6" w:rsidP="009F21FA">
      <w:pPr>
        <w:pStyle w:val="Odstavecseseznamem"/>
        <w:numPr>
          <w:ilvl w:val="2"/>
          <w:numId w:val="14"/>
        </w:numPr>
        <w:spacing w:after="60"/>
        <w:ind w:left="1225" w:hanging="505"/>
        <w:contextualSpacing w:val="0"/>
        <w:jc w:val="both"/>
        <w:rPr>
          <w:rFonts w:asciiTheme="minorHAnsi" w:hAnsiTheme="minorHAnsi" w:cstheme="minorHAnsi"/>
          <w:sz w:val="22"/>
          <w:szCs w:val="22"/>
        </w:rPr>
      </w:pPr>
      <w:r w:rsidRPr="00976CCB">
        <w:rPr>
          <w:rFonts w:asciiTheme="minorHAnsi" w:hAnsiTheme="minorHAnsi" w:cstheme="minorHAnsi"/>
          <w:sz w:val="22"/>
          <w:szCs w:val="22"/>
        </w:rPr>
        <w:t>konstantní a variabilní symbol;</w:t>
      </w:r>
    </w:p>
    <w:p w14:paraId="16757D30" w14:textId="77777777" w:rsidR="000145C6" w:rsidRPr="00976CCB" w:rsidRDefault="000145C6" w:rsidP="009F21FA">
      <w:pPr>
        <w:pStyle w:val="Odstavecseseznamem"/>
        <w:numPr>
          <w:ilvl w:val="2"/>
          <w:numId w:val="14"/>
        </w:numPr>
        <w:spacing w:after="60"/>
        <w:ind w:left="1225" w:hanging="505"/>
        <w:contextualSpacing w:val="0"/>
        <w:jc w:val="both"/>
        <w:rPr>
          <w:rFonts w:asciiTheme="minorHAnsi" w:hAnsiTheme="minorHAnsi" w:cstheme="minorHAnsi"/>
          <w:sz w:val="22"/>
          <w:szCs w:val="22"/>
        </w:rPr>
      </w:pPr>
      <w:r w:rsidRPr="00976CCB">
        <w:rPr>
          <w:rFonts w:asciiTheme="minorHAnsi" w:hAnsiTheme="minorHAnsi" w:cstheme="minorHAnsi"/>
          <w:sz w:val="22"/>
          <w:szCs w:val="22"/>
        </w:rPr>
        <w:t>účtovanou částku rozdělenou na vlastní cenu prací a příslušnou DPH v sazbách dle zákona o DPH (t</w:t>
      </w:r>
      <w:r w:rsidR="00744242" w:rsidRPr="00976CCB">
        <w:rPr>
          <w:rFonts w:asciiTheme="minorHAnsi" w:hAnsiTheme="minorHAnsi" w:cstheme="minorHAnsi"/>
          <w:sz w:val="22"/>
          <w:szCs w:val="22"/>
        </w:rPr>
        <w:t>j.</w:t>
      </w:r>
      <w:r w:rsidRPr="00976CCB">
        <w:rPr>
          <w:rFonts w:asciiTheme="minorHAnsi" w:hAnsiTheme="minorHAnsi" w:cstheme="minorHAnsi"/>
          <w:sz w:val="22"/>
          <w:szCs w:val="22"/>
        </w:rPr>
        <w:t xml:space="preserve"> výši ceny bez daně celkem, </w:t>
      </w:r>
      <w:r w:rsidR="00D65849" w:rsidRPr="00976CCB">
        <w:rPr>
          <w:rFonts w:asciiTheme="minorHAnsi" w:hAnsiTheme="minorHAnsi" w:cstheme="minorHAnsi"/>
          <w:sz w:val="22"/>
          <w:szCs w:val="22"/>
        </w:rPr>
        <w:t>výše</w:t>
      </w:r>
      <w:r w:rsidRPr="00976CCB">
        <w:rPr>
          <w:rFonts w:asciiTheme="minorHAnsi" w:hAnsiTheme="minorHAnsi" w:cstheme="minorHAnsi"/>
          <w:sz w:val="22"/>
          <w:szCs w:val="22"/>
        </w:rPr>
        <w:t xml:space="preserve"> daně celkem zaokrouhlenou dle příslušných předpisů);</w:t>
      </w:r>
    </w:p>
    <w:p w14:paraId="34506A63" w14:textId="77777777" w:rsidR="000145C6" w:rsidRPr="00976CCB" w:rsidRDefault="000145C6" w:rsidP="009F21FA">
      <w:pPr>
        <w:pStyle w:val="Odstavecseseznamem"/>
        <w:numPr>
          <w:ilvl w:val="2"/>
          <w:numId w:val="14"/>
        </w:numPr>
        <w:spacing w:after="60"/>
        <w:ind w:left="1225" w:hanging="505"/>
        <w:contextualSpacing w:val="0"/>
        <w:jc w:val="both"/>
        <w:rPr>
          <w:rFonts w:asciiTheme="minorHAnsi" w:hAnsiTheme="minorHAnsi" w:cstheme="minorHAnsi"/>
          <w:sz w:val="22"/>
          <w:szCs w:val="22"/>
        </w:rPr>
      </w:pPr>
      <w:r w:rsidRPr="00976CCB">
        <w:rPr>
          <w:rFonts w:asciiTheme="minorHAnsi" w:hAnsiTheme="minorHAnsi" w:cstheme="minorHAnsi"/>
          <w:sz w:val="22"/>
          <w:szCs w:val="22"/>
        </w:rPr>
        <w:t>splatnost v souladu s touto smlouvou;</w:t>
      </w:r>
    </w:p>
    <w:p w14:paraId="0C0E2A8A" w14:textId="77777777" w:rsidR="001601EB" w:rsidRPr="00976CCB" w:rsidRDefault="001601EB" w:rsidP="009F21FA">
      <w:pPr>
        <w:pStyle w:val="Odstavecseseznamem"/>
        <w:numPr>
          <w:ilvl w:val="2"/>
          <w:numId w:val="14"/>
        </w:numPr>
        <w:spacing w:after="60"/>
        <w:ind w:left="1225" w:hanging="505"/>
        <w:contextualSpacing w:val="0"/>
        <w:jc w:val="both"/>
        <w:rPr>
          <w:rFonts w:asciiTheme="minorHAnsi" w:hAnsiTheme="minorHAnsi" w:cstheme="minorHAnsi"/>
          <w:sz w:val="22"/>
          <w:szCs w:val="22"/>
        </w:rPr>
      </w:pPr>
      <w:proofErr w:type="gramStart"/>
      <w:r w:rsidRPr="00976CCB">
        <w:rPr>
          <w:rFonts w:asciiTheme="minorHAnsi" w:hAnsiTheme="minorHAnsi" w:cstheme="minorHAnsi"/>
          <w:sz w:val="22"/>
          <w:szCs w:val="22"/>
        </w:rPr>
        <w:t>razítko,  podpis</w:t>
      </w:r>
      <w:proofErr w:type="gramEnd"/>
      <w:r w:rsidRPr="00976CCB">
        <w:rPr>
          <w:rFonts w:asciiTheme="minorHAnsi" w:hAnsiTheme="minorHAnsi" w:cstheme="minorHAnsi"/>
          <w:sz w:val="22"/>
          <w:szCs w:val="22"/>
        </w:rPr>
        <w:t xml:space="preserve"> a identifikace osoby oprávněné k vystavení dílčího a konečného dokladu (jméno, příjmení, email, telefon)</w:t>
      </w:r>
      <w:r w:rsidR="005A657D" w:rsidRPr="00976CCB">
        <w:rPr>
          <w:rFonts w:asciiTheme="minorHAnsi" w:hAnsiTheme="minorHAnsi" w:cstheme="minorHAnsi"/>
          <w:sz w:val="22"/>
          <w:szCs w:val="22"/>
        </w:rPr>
        <w:t>;</w:t>
      </w:r>
      <w:r w:rsidRPr="00976CCB">
        <w:rPr>
          <w:rFonts w:asciiTheme="minorHAnsi" w:hAnsiTheme="minorHAnsi" w:cstheme="minorHAnsi"/>
          <w:sz w:val="22"/>
          <w:szCs w:val="22"/>
        </w:rPr>
        <w:t xml:space="preserve">  </w:t>
      </w:r>
    </w:p>
    <w:p w14:paraId="1682AA0E" w14:textId="77777777" w:rsidR="000145C6" w:rsidRPr="00976CCB" w:rsidRDefault="000145C6" w:rsidP="009F21FA">
      <w:pPr>
        <w:pStyle w:val="Odstavecseseznamem"/>
        <w:numPr>
          <w:ilvl w:val="2"/>
          <w:numId w:val="14"/>
        </w:numPr>
        <w:spacing w:after="60"/>
        <w:ind w:left="1225" w:hanging="505"/>
        <w:contextualSpacing w:val="0"/>
        <w:jc w:val="both"/>
        <w:rPr>
          <w:rFonts w:asciiTheme="minorHAnsi" w:hAnsiTheme="minorHAnsi" w:cstheme="minorHAnsi"/>
          <w:sz w:val="22"/>
          <w:szCs w:val="22"/>
        </w:rPr>
      </w:pPr>
      <w:r w:rsidRPr="00976CCB">
        <w:rPr>
          <w:rFonts w:asciiTheme="minorHAnsi" w:hAnsiTheme="minorHAnsi" w:cstheme="minorHAnsi"/>
          <w:sz w:val="22"/>
          <w:szCs w:val="22"/>
        </w:rPr>
        <w:t>oboustranně odsouhlasený soupis provedených prací a dodávek, u konečného daňového dokladu navíc předávací protokol, jako přílohu;</w:t>
      </w:r>
    </w:p>
    <w:p w14:paraId="2DC29E39" w14:textId="77777777" w:rsidR="003431D2" w:rsidRPr="00976CCB" w:rsidRDefault="000145C6" w:rsidP="009F21FA">
      <w:pPr>
        <w:pStyle w:val="Odstavecseseznamem"/>
        <w:numPr>
          <w:ilvl w:val="2"/>
          <w:numId w:val="14"/>
        </w:numPr>
        <w:spacing w:after="60"/>
        <w:ind w:left="1225" w:hanging="505"/>
        <w:contextualSpacing w:val="0"/>
        <w:jc w:val="both"/>
        <w:rPr>
          <w:rFonts w:asciiTheme="minorHAnsi" w:hAnsiTheme="minorHAnsi" w:cstheme="minorHAnsi"/>
          <w:sz w:val="22"/>
          <w:szCs w:val="22"/>
        </w:rPr>
      </w:pPr>
      <w:r w:rsidRPr="00976CCB">
        <w:rPr>
          <w:rFonts w:asciiTheme="minorHAnsi" w:hAnsiTheme="minorHAnsi" w:cstheme="minorHAnsi"/>
          <w:sz w:val="22"/>
          <w:szCs w:val="22"/>
        </w:rPr>
        <w:t>razítko a podpis zhotovitele a technického dozoru objednatele na soupisu provedených prací</w:t>
      </w:r>
      <w:r w:rsidR="005A657D" w:rsidRPr="00976CCB">
        <w:rPr>
          <w:rFonts w:asciiTheme="minorHAnsi" w:hAnsiTheme="minorHAnsi" w:cstheme="minorHAnsi"/>
          <w:sz w:val="22"/>
          <w:szCs w:val="22"/>
        </w:rPr>
        <w:t>;</w:t>
      </w:r>
    </w:p>
    <w:p w14:paraId="1E3CC0F5" w14:textId="77777777" w:rsidR="003431D2" w:rsidRPr="00976CCB" w:rsidRDefault="003431D2" w:rsidP="009F21FA">
      <w:pPr>
        <w:pStyle w:val="Odstavecseseznamem"/>
        <w:numPr>
          <w:ilvl w:val="2"/>
          <w:numId w:val="14"/>
        </w:numPr>
        <w:spacing w:after="60"/>
        <w:ind w:left="1225" w:hanging="505"/>
        <w:contextualSpacing w:val="0"/>
        <w:jc w:val="both"/>
        <w:rPr>
          <w:rFonts w:asciiTheme="minorHAnsi" w:hAnsiTheme="minorHAnsi" w:cstheme="minorHAnsi"/>
          <w:sz w:val="22"/>
          <w:szCs w:val="22"/>
        </w:rPr>
      </w:pPr>
      <w:r w:rsidRPr="00976CCB">
        <w:rPr>
          <w:rFonts w:asciiTheme="minorHAnsi" w:hAnsiTheme="minorHAnsi" w:cstheme="minorHAnsi"/>
          <w:sz w:val="22"/>
          <w:szCs w:val="22"/>
        </w:rPr>
        <w:t xml:space="preserve">soupis příloh </w:t>
      </w:r>
    </w:p>
    <w:p w14:paraId="1BC33F16" w14:textId="32CB76B2" w:rsidR="003431D2" w:rsidRPr="00976CCB" w:rsidRDefault="003431D2" w:rsidP="009F21FA">
      <w:pPr>
        <w:pStyle w:val="Odstavecseseznamem"/>
        <w:numPr>
          <w:ilvl w:val="2"/>
          <w:numId w:val="14"/>
        </w:numPr>
        <w:spacing w:after="60"/>
        <w:ind w:left="1225" w:hanging="505"/>
        <w:contextualSpacing w:val="0"/>
        <w:jc w:val="both"/>
        <w:rPr>
          <w:rFonts w:asciiTheme="minorHAnsi" w:hAnsiTheme="minorHAnsi" w:cstheme="minorHAnsi"/>
          <w:sz w:val="22"/>
          <w:szCs w:val="22"/>
        </w:rPr>
      </w:pPr>
      <w:r w:rsidRPr="00976CCB">
        <w:rPr>
          <w:rFonts w:asciiTheme="minorHAnsi" w:hAnsiTheme="minorHAnsi" w:cstheme="minorHAnsi"/>
          <w:sz w:val="22"/>
          <w:szCs w:val="22"/>
        </w:rPr>
        <w:t xml:space="preserve">sdělení, že fakturované plnění je předmětem přenesené daňové povinnosti dle § 92a a </w:t>
      </w:r>
      <w:r w:rsidR="00073F11">
        <w:rPr>
          <w:rFonts w:asciiTheme="minorHAnsi" w:hAnsiTheme="minorHAnsi" w:cstheme="minorHAnsi"/>
          <w:sz w:val="22"/>
          <w:szCs w:val="22"/>
        </w:rPr>
        <w:br/>
      </w:r>
      <w:r w:rsidRPr="00976CCB">
        <w:rPr>
          <w:rFonts w:asciiTheme="minorHAnsi" w:hAnsiTheme="minorHAnsi" w:cstheme="minorHAnsi"/>
          <w:sz w:val="22"/>
          <w:szCs w:val="22"/>
        </w:rPr>
        <w:t xml:space="preserve">§ 92e zákona č. 235/2004 Sb., o DPH a </w:t>
      </w:r>
      <w:r w:rsidR="00B8233A" w:rsidRPr="00976CCB">
        <w:rPr>
          <w:rFonts w:asciiTheme="minorHAnsi" w:hAnsiTheme="minorHAnsi" w:cstheme="minorHAnsi"/>
          <w:sz w:val="22"/>
          <w:szCs w:val="22"/>
        </w:rPr>
        <w:t xml:space="preserve">vyčíslení </w:t>
      </w:r>
      <w:r w:rsidRPr="00976CCB">
        <w:rPr>
          <w:rFonts w:asciiTheme="minorHAnsi" w:hAnsiTheme="minorHAnsi" w:cstheme="minorHAnsi"/>
          <w:sz w:val="22"/>
          <w:szCs w:val="22"/>
        </w:rPr>
        <w:t>výš</w:t>
      </w:r>
      <w:r w:rsidR="00B8233A" w:rsidRPr="00976CCB">
        <w:rPr>
          <w:rFonts w:asciiTheme="minorHAnsi" w:hAnsiTheme="minorHAnsi" w:cstheme="minorHAnsi"/>
          <w:sz w:val="22"/>
          <w:szCs w:val="22"/>
        </w:rPr>
        <w:t>e</w:t>
      </w:r>
      <w:r w:rsidRPr="00976CCB">
        <w:rPr>
          <w:rFonts w:asciiTheme="minorHAnsi" w:hAnsiTheme="minorHAnsi" w:cstheme="minorHAnsi"/>
          <w:sz w:val="22"/>
          <w:szCs w:val="22"/>
        </w:rPr>
        <w:t xml:space="preserve"> daně</w:t>
      </w:r>
      <w:r w:rsidR="00B8233A" w:rsidRPr="00976CCB">
        <w:rPr>
          <w:rFonts w:asciiTheme="minorHAnsi" w:hAnsiTheme="minorHAnsi" w:cstheme="minorHAnsi"/>
          <w:sz w:val="22"/>
          <w:szCs w:val="22"/>
        </w:rPr>
        <w:t xml:space="preserve"> v</w:t>
      </w:r>
      <w:r w:rsidR="001B207B" w:rsidRPr="00976CCB">
        <w:rPr>
          <w:rFonts w:asciiTheme="minorHAnsi" w:hAnsiTheme="minorHAnsi" w:cstheme="minorHAnsi"/>
          <w:sz w:val="22"/>
          <w:szCs w:val="22"/>
        </w:rPr>
        <w:t> </w:t>
      </w:r>
      <w:r w:rsidR="00B8233A" w:rsidRPr="00976CCB">
        <w:rPr>
          <w:rFonts w:asciiTheme="minorHAnsi" w:hAnsiTheme="minorHAnsi" w:cstheme="minorHAnsi"/>
          <w:sz w:val="22"/>
          <w:szCs w:val="22"/>
        </w:rPr>
        <w:t>procentech</w:t>
      </w:r>
      <w:r w:rsidR="001B207B" w:rsidRPr="00976CCB">
        <w:rPr>
          <w:rFonts w:asciiTheme="minorHAnsi" w:hAnsiTheme="minorHAnsi" w:cstheme="minorHAnsi"/>
          <w:sz w:val="22"/>
          <w:szCs w:val="22"/>
        </w:rPr>
        <w:t xml:space="preserve"> (výši DPH vyčíslenou v Kč</w:t>
      </w:r>
      <w:r w:rsidRPr="00976CCB">
        <w:rPr>
          <w:rFonts w:asciiTheme="minorHAnsi" w:hAnsiTheme="minorHAnsi" w:cstheme="minorHAnsi"/>
          <w:sz w:val="22"/>
          <w:szCs w:val="22"/>
        </w:rPr>
        <w:t xml:space="preserve"> je povinen doplnit a přiznat příjemce – plátce daně, pro kterého se plnění uskutečnilo</w:t>
      </w:r>
      <w:r w:rsidR="001B207B" w:rsidRPr="00976CCB">
        <w:rPr>
          <w:rFonts w:asciiTheme="minorHAnsi" w:hAnsiTheme="minorHAnsi" w:cstheme="minorHAnsi"/>
          <w:sz w:val="22"/>
          <w:szCs w:val="22"/>
        </w:rPr>
        <w:t>)</w:t>
      </w:r>
      <w:r w:rsidR="005A657D" w:rsidRPr="00976CCB">
        <w:rPr>
          <w:rFonts w:asciiTheme="minorHAnsi" w:hAnsiTheme="minorHAnsi" w:cstheme="minorHAnsi"/>
          <w:sz w:val="22"/>
          <w:szCs w:val="22"/>
        </w:rPr>
        <w:t>;</w:t>
      </w:r>
      <w:r w:rsidRPr="00976CCB">
        <w:rPr>
          <w:rFonts w:asciiTheme="minorHAnsi" w:hAnsiTheme="minorHAnsi" w:cstheme="minorHAnsi"/>
          <w:sz w:val="22"/>
          <w:szCs w:val="22"/>
        </w:rPr>
        <w:t xml:space="preserve"> </w:t>
      </w:r>
    </w:p>
    <w:p w14:paraId="2C57FECB" w14:textId="77777777" w:rsidR="00AF7894" w:rsidRPr="00976CCB" w:rsidRDefault="00AF7894" w:rsidP="009F21FA">
      <w:pPr>
        <w:pStyle w:val="Odstavecseseznamem"/>
        <w:numPr>
          <w:ilvl w:val="2"/>
          <w:numId w:val="14"/>
        </w:numPr>
        <w:spacing w:after="60"/>
        <w:ind w:left="1225" w:hanging="505"/>
        <w:contextualSpacing w:val="0"/>
        <w:jc w:val="both"/>
        <w:rPr>
          <w:rFonts w:asciiTheme="minorHAnsi" w:hAnsiTheme="minorHAnsi" w:cstheme="minorHAnsi"/>
          <w:sz w:val="22"/>
          <w:szCs w:val="22"/>
        </w:rPr>
      </w:pPr>
      <w:r w:rsidRPr="00976CCB">
        <w:rPr>
          <w:rFonts w:asciiTheme="minorHAnsi" w:hAnsiTheme="minorHAnsi" w:cstheme="minorHAnsi"/>
          <w:sz w:val="22"/>
          <w:szCs w:val="22"/>
        </w:rPr>
        <w:t>fakturované plnění bude rozděleno na investiční a neinvestiční prostředky</w:t>
      </w:r>
    </w:p>
    <w:p w14:paraId="46D67661" w14:textId="77777777" w:rsidR="003431D2" w:rsidRPr="00976CCB" w:rsidRDefault="003431D2" w:rsidP="009F21FA">
      <w:pPr>
        <w:pStyle w:val="Odstavecseseznamem"/>
        <w:numPr>
          <w:ilvl w:val="2"/>
          <w:numId w:val="14"/>
        </w:numPr>
        <w:spacing w:after="120"/>
        <w:ind w:left="1225" w:hanging="505"/>
        <w:contextualSpacing w:val="0"/>
        <w:jc w:val="both"/>
        <w:rPr>
          <w:rFonts w:asciiTheme="minorHAnsi" w:hAnsiTheme="minorHAnsi" w:cstheme="minorHAnsi"/>
          <w:sz w:val="22"/>
          <w:szCs w:val="22"/>
        </w:rPr>
      </w:pPr>
      <w:r w:rsidRPr="00976CCB">
        <w:rPr>
          <w:rFonts w:asciiTheme="minorHAnsi" w:hAnsiTheme="minorHAnsi" w:cstheme="minorHAnsi"/>
          <w:sz w:val="22"/>
          <w:szCs w:val="22"/>
        </w:rPr>
        <w:t>popřípadě další požadavky na obsah a podobu faktur, které objednatel předem sdělí zhotoviteli.</w:t>
      </w:r>
    </w:p>
    <w:p w14:paraId="7DEA2DA0" w14:textId="77777777" w:rsidR="00874AE8" w:rsidRPr="00874AE8" w:rsidRDefault="00874AE8" w:rsidP="009F21FA">
      <w:pPr>
        <w:pStyle w:val="Odstavecseseznamem"/>
        <w:numPr>
          <w:ilvl w:val="1"/>
          <w:numId w:val="14"/>
        </w:numPr>
        <w:spacing w:after="120"/>
        <w:contextualSpacing w:val="0"/>
        <w:jc w:val="both"/>
        <w:outlineLvl w:val="1"/>
        <w:rPr>
          <w:rFonts w:asciiTheme="minorHAnsi" w:hAnsiTheme="minorHAnsi" w:cstheme="minorHAnsi"/>
          <w:vanish/>
          <w:sz w:val="22"/>
          <w:szCs w:val="22"/>
        </w:rPr>
      </w:pPr>
    </w:p>
    <w:p w14:paraId="2C884FC4" w14:textId="43ADCEFA" w:rsidR="00CD0C27" w:rsidRPr="00976CCB" w:rsidRDefault="000145C6" w:rsidP="00567327">
      <w:pPr>
        <w:pStyle w:val="Nadpis2"/>
      </w:pPr>
      <w:r w:rsidRPr="00976CCB">
        <w:t xml:space="preserve">Neobsahuje-li konečný daňový doklad = faktura (případně dílčí daňový doklad) některý z údajů dle tohoto odstavce nebo obsahuje-li nesprávné údaje, je objednatel oprávněn konečný daňový doklad (případně dílčí daňový doklad) vrátit zhotoviteli k opravě. </w:t>
      </w:r>
    </w:p>
    <w:p w14:paraId="0468D498" w14:textId="77777777" w:rsidR="000145C6" w:rsidRPr="00976CCB" w:rsidRDefault="000145C6" w:rsidP="00567327">
      <w:pPr>
        <w:pStyle w:val="Nadpis2"/>
      </w:pPr>
      <w:r w:rsidRPr="00976CCB">
        <w:t>V tomto případě je objednatel povinen na konečný daňový doklad (případně dílčí daňový doklad) nebo v průvodním dopise</w:t>
      </w:r>
      <w:r w:rsidR="0063032B" w:rsidRPr="00976CCB">
        <w:t>,</w:t>
      </w:r>
      <w:r w:rsidRPr="00976CCB">
        <w:t xml:space="preserve"> důvod vrácení označit. Po dobu vrácení vadného dokladu se </w:t>
      </w:r>
      <w:r w:rsidR="0063032B" w:rsidRPr="00976CCB">
        <w:t>za</w:t>
      </w:r>
      <w:r w:rsidRPr="00976CCB">
        <w:t xml:space="preserve">staví běh doby splatnosti a nová doba splatnosti počne běžet doručením nového nebo opraveného dokladu. </w:t>
      </w:r>
    </w:p>
    <w:p w14:paraId="44B07C26" w14:textId="77777777" w:rsidR="000145C6" w:rsidRPr="00976CCB" w:rsidRDefault="00760C66" w:rsidP="00567327">
      <w:pPr>
        <w:pStyle w:val="Nadpis2"/>
      </w:pPr>
      <w:r w:rsidRPr="00976CCB">
        <w:t xml:space="preserve">Termín </w:t>
      </w:r>
      <w:r w:rsidR="000145C6" w:rsidRPr="00976CCB">
        <w:t>splnění povinnosti zaplatit</w:t>
      </w:r>
      <w:r w:rsidR="00E36A61" w:rsidRPr="00976CCB">
        <w:t xml:space="preserve"> p</w:t>
      </w:r>
      <w:r w:rsidR="000145C6" w:rsidRPr="00976CCB">
        <w:t>eněžitý závazek (dluh) objednatele se považuje za splněný v den, kdy je dlužná částka připsána na účet zhotovitele.</w:t>
      </w:r>
    </w:p>
    <w:p w14:paraId="419788BC" w14:textId="06E5FE02" w:rsidR="00D857CC" w:rsidRPr="00976CCB" w:rsidRDefault="00D857CC" w:rsidP="00567327">
      <w:pPr>
        <w:pStyle w:val="Nadpis2"/>
      </w:pPr>
      <w:r w:rsidRPr="00976CCB">
        <w:t xml:space="preserve">Zhotovitel si je vědom, že je ve smyslu </w:t>
      </w:r>
      <w:proofErr w:type="spellStart"/>
      <w:r w:rsidRPr="00976CCB">
        <w:t>ust</w:t>
      </w:r>
      <w:proofErr w:type="spellEnd"/>
      <w:r w:rsidRPr="00976CCB">
        <w:t xml:space="preserve">. § 2 písm. e) zákona č. 320/2001 Sb., o finanční kontrole ve veřejné správě a o změně některých zákonů (zákon o finanční kontrole), ve znění pozdějších předpisů, povinen spolupůsobit při výkonu finanční kontroly. </w:t>
      </w:r>
    </w:p>
    <w:p w14:paraId="7CD21923" w14:textId="5574E0BA" w:rsidR="00436C12" w:rsidRPr="0061089C" w:rsidRDefault="00E9226E" w:rsidP="0061089C">
      <w:pPr>
        <w:pStyle w:val="Nadpis2"/>
      </w:pPr>
      <w:r w:rsidRPr="00976CCB">
        <w:t>Smluvní strany se dohodly, že zhotovitel</w:t>
      </w:r>
      <w:r w:rsidR="00325EAD" w:rsidRPr="00976CCB">
        <w:t xml:space="preserve"> není oprávněn postoupit jakoukoliv pohledávku, která mu vznikne dle této smlouvy</w:t>
      </w:r>
      <w:r w:rsidR="001F74D1" w:rsidRPr="00976CCB">
        <w:t>,</w:t>
      </w:r>
      <w:r w:rsidR="00325EAD" w:rsidRPr="00976CCB">
        <w:t xml:space="preserve"> za objednatelem.</w:t>
      </w:r>
    </w:p>
    <w:p w14:paraId="3548C1A0" w14:textId="77777777" w:rsidR="00FB4C35" w:rsidRPr="00976CCB" w:rsidRDefault="00FB4C35" w:rsidP="00567327">
      <w:pPr>
        <w:pStyle w:val="Nadpis1"/>
      </w:pPr>
      <w:r w:rsidRPr="00976CCB">
        <w:t>Podmínky provádění díla</w:t>
      </w:r>
    </w:p>
    <w:p w14:paraId="76455628" w14:textId="77777777" w:rsidR="00F3248A" w:rsidRPr="00567327" w:rsidRDefault="00F3248A" w:rsidP="00567327">
      <w:pPr>
        <w:pStyle w:val="Nadpis2"/>
        <w:rPr>
          <w:u w:val="single"/>
        </w:rPr>
      </w:pPr>
      <w:r w:rsidRPr="00567327">
        <w:rPr>
          <w:u w:val="single"/>
        </w:rPr>
        <w:t>Stavební deník</w:t>
      </w:r>
    </w:p>
    <w:p w14:paraId="5D072907" w14:textId="231B4250" w:rsidR="00FB4C35" w:rsidRPr="004F542D" w:rsidRDefault="00FB4C35" w:rsidP="004F542D">
      <w:pPr>
        <w:pStyle w:val="Nadpis3"/>
      </w:pPr>
      <w:r w:rsidRPr="004F542D">
        <w:lastRenderedPageBreak/>
        <w:t xml:space="preserve">Zhotovitel je povinen ode dne předání staveniště vést o pracích, které provádí, stavební deník. Povinnost vést stavební deník končí pro zhotovitele odstraněním poslední vady </w:t>
      </w:r>
      <w:r w:rsidR="00436C12">
        <w:br/>
      </w:r>
      <w:r w:rsidRPr="004F542D">
        <w:t>či nedodělku uveden</w:t>
      </w:r>
      <w:r w:rsidR="00E415ED" w:rsidRPr="004F542D">
        <w:t>ých</w:t>
      </w:r>
      <w:r w:rsidRPr="004F542D">
        <w:t xml:space="preserve"> v zápise o předání a převzetí díla. </w:t>
      </w:r>
    </w:p>
    <w:p w14:paraId="76BDCBFA" w14:textId="77777777" w:rsidR="00FB4C35" w:rsidRPr="00976CCB" w:rsidRDefault="00FB4C35" w:rsidP="004F542D">
      <w:pPr>
        <w:pStyle w:val="Nadpis3"/>
      </w:pPr>
      <w:r w:rsidRPr="00976CCB">
        <w:t>Záznamy ve stavebním deníku je oprávněn provádět:</w:t>
      </w:r>
    </w:p>
    <w:p w14:paraId="6A473F3D" w14:textId="6190E199" w:rsidR="00FA1A4E" w:rsidRPr="00983914" w:rsidRDefault="00C40992" w:rsidP="00F70E61">
      <w:pPr>
        <w:pStyle w:val="Odstavecseseznamem"/>
        <w:tabs>
          <w:tab w:val="right" w:pos="6804"/>
        </w:tabs>
        <w:spacing w:after="120"/>
        <w:ind w:left="851"/>
        <w:contextualSpacing w:val="0"/>
        <w:jc w:val="both"/>
        <w:rPr>
          <w:rFonts w:asciiTheme="minorHAnsi" w:hAnsiTheme="minorHAnsi" w:cstheme="minorHAnsi"/>
          <w:sz w:val="22"/>
          <w:szCs w:val="22"/>
        </w:rPr>
      </w:pPr>
      <w:r w:rsidRPr="00174377">
        <w:rPr>
          <w:rFonts w:asciiTheme="minorHAnsi" w:hAnsiTheme="minorHAnsi" w:cstheme="minorHAnsi"/>
          <w:sz w:val="22"/>
          <w:szCs w:val="22"/>
          <w:highlight w:val="yellow"/>
        </w:rPr>
        <w:t>z</w:t>
      </w:r>
      <w:r w:rsidR="00FB4C35" w:rsidRPr="00174377">
        <w:rPr>
          <w:rFonts w:asciiTheme="minorHAnsi" w:hAnsiTheme="minorHAnsi" w:cstheme="minorHAnsi"/>
          <w:sz w:val="22"/>
          <w:szCs w:val="22"/>
          <w:highlight w:val="yellow"/>
        </w:rPr>
        <w:t>a zhotovitele</w:t>
      </w:r>
      <w:r w:rsidR="004D2A09" w:rsidRPr="00174377">
        <w:rPr>
          <w:rFonts w:asciiTheme="minorHAnsi" w:hAnsiTheme="minorHAnsi" w:cstheme="minorHAnsi"/>
          <w:sz w:val="22"/>
          <w:szCs w:val="22"/>
          <w:highlight w:val="yellow"/>
        </w:rPr>
        <w:t xml:space="preserve">: </w:t>
      </w:r>
      <w:r w:rsidR="009B2771" w:rsidRPr="00174377">
        <w:rPr>
          <w:rFonts w:asciiTheme="minorHAnsi" w:hAnsiTheme="minorHAnsi" w:cstheme="minorHAnsi"/>
          <w:sz w:val="22"/>
          <w:szCs w:val="22"/>
          <w:highlight w:val="yellow"/>
        </w:rPr>
        <w:t>osoba zodpovědná za vedení realizace stavebních prací</w:t>
      </w:r>
      <w:r w:rsidR="009B2771" w:rsidRPr="00174377">
        <w:rPr>
          <w:rFonts w:asciiTheme="minorHAnsi" w:hAnsiTheme="minorHAnsi" w:cstheme="minorHAnsi"/>
          <w:sz w:val="22"/>
          <w:szCs w:val="22"/>
          <w:highlight w:val="yellow"/>
        </w:rPr>
        <w:tab/>
      </w:r>
      <w:r w:rsidR="004D2A09" w:rsidRPr="00174377">
        <w:rPr>
          <w:rFonts w:asciiTheme="minorHAnsi" w:hAnsiTheme="minorHAnsi" w:cstheme="minorHAnsi"/>
          <w:sz w:val="22"/>
          <w:szCs w:val="22"/>
          <w:highlight w:val="yellow"/>
        </w:rPr>
        <w:br/>
      </w:r>
      <w:r w:rsidR="00AD60CE" w:rsidRPr="00174377">
        <w:rPr>
          <w:rFonts w:asciiTheme="minorHAnsi" w:hAnsiTheme="minorHAnsi" w:cstheme="minorHAnsi"/>
          <w:sz w:val="22"/>
          <w:szCs w:val="22"/>
          <w:highlight w:val="yellow"/>
        </w:rPr>
        <w:t>jméno a příjmení</w:t>
      </w:r>
      <w:r w:rsidR="00FA1A4E" w:rsidRPr="00174377">
        <w:rPr>
          <w:rFonts w:asciiTheme="minorHAnsi" w:hAnsiTheme="minorHAnsi" w:cstheme="minorHAnsi"/>
          <w:sz w:val="22"/>
          <w:szCs w:val="22"/>
          <w:highlight w:val="yellow"/>
        </w:rPr>
        <w:t xml:space="preserve">, tel: </w:t>
      </w:r>
      <w:proofErr w:type="gramStart"/>
      <w:r w:rsidR="00AD60CE" w:rsidRPr="00174377">
        <w:rPr>
          <w:rFonts w:asciiTheme="minorHAnsi" w:hAnsiTheme="minorHAnsi" w:cstheme="minorHAnsi"/>
          <w:sz w:val="22"/>
          <w:szCs w:val="22"/>
          <w:highlight w:val="yellow"/>
        </w:rPr>
        <w:t>…….</w:t>
      </w:r>
      <w:proofErr w:type="gramEnd"/>
      <w:r w:rsidR="00AD60CE" w:rsidRPr="00174377">
        <w:rPr>
          <w:rFonts w:asciiTheme="minorHAnsi" w:hAnsiTheme="minorHAnsi" w:cstheme="minorHAnsi"/>
          <w:sz w:val="22"/>
          <w:szCs w:val="22"/>
          <w:highlight w:val="yellow"/>
        </w:rPr>
        <w:t>.</w:t>
      </w:r>
      <w:r w:rsidR="00FA1A4E" w:rsidRPr="00174377">
        <w:rPr>
          <w:rFonts w:asciiTheme="minorHAnsi" w:hAnsiTheme="minorHAnsi" w:cstheme="minorHAnsi"/>
          <w:sz w:val="22"/>
          <w:szCs w:val="22"/>
          <w:highlight w:val="yellow"/>
        </w:rPr>
        <w:t xml:space="preserve">, email: </w:t>
      </w:r>
      <w:r w:rsidR="00AD60CE" w:rsidRPr="00174377">
        <w:rPr>
          <w:rFonts w:asciiTheme="minorHAnsi" w:hAnsiTheme="minorHAnsi" w:cstheme="minorHAnsi"/>
          <w:sz w:val="22"/>
          <w:szCs w:val="22"/>
          <w:highlight w:val="yellow"/>
        </w:rPr>
        <w:t>………..</w:t>
      </w:r>
      <w:r w:rsidR="00FA1A4E" w:rsidRPr="00174377">
        <w:rPr>
          <w:rFonts w:asciiTheme="minorHAnsi" w:hAnsiTheme="minorHAnsi" w:cstheme="minorHAnsi"/>
          <w:sz w:val="22"/>
          <w:szCs w:val="22"/>
          <w:highlight w:val="yellow"/>
        </w:rPr>
        <w:t>,</w:t>
      </w:r>
    </w:p>
    <w:p w14:paraId="42F505E1" w14:textId="77777777" w:rsidR="00D56872" w:rsidRPr="00983914" w:rsidRDefault="00FB4C35" w:rsidP="00B62C2A">
      <w:pPr>
        <w:pStyle w:val="Odstavecseseznamem"/>
        <w:tabs>
          <w:tab w:val="right" w:pos="6804"/>
        </w:tabs>
        <w:spacing w:after="120"/>
        <w:ind w:left="851"/>
        <w:contextualSpacing w:val="0"/>
        <w:jc w:val="both"/>
        <w:rPr>
          <w:rFonts w:asciiTheme="minorHAnsi" w:hAnsiTheme="minorHAnsi" w:cstheme="minorHAnsi"/>
          <w:sz w:val="22"/>
          <w:szCs w:val="22"/>
        </w:rPr>
      </w:pPr>
      <w:r w:rsidRPr="00983914">
        <w:rPr>
          <w:rFonts w:asciiTheme="minorHAnsi" w:hAnsiTheme="minorHAnsi" w:cstheme="minorHAnsi"/>
          <w:sz w:val="22"/>
          <w:szCs w:val="22"/>
        </w:rPr>
        <w:t>za objednatele:</w:t>
      </w:r>
      <w:r w:rsidRPr="00983914">
        <w:rPr>
          <w:rFonts w:asciiTheme="minorHAnsi" w:hAnsiTheme="minorHAnsi" w:cstheme="minorHAnsi"/>
          <w:sz w:val="22"/>
          <w:szCs w:val="22"/>
        </w:rPr>
        <w:tab/>
      </w:r>
    </w:p>
    <w:p w14:paraId="30A51482" w14:textId="77777777" w:rsidR="005B5B18" w:rsidRPr="00983914" w:rsidRDefault="005B5B18" w:rsidP="009F21FA">
      <w:pPr>
        <w:pStyle w:val="Odstavecseseznamem"/>
        <w:numPr>
          <w:ilvl w:val="0"/>
          <w:numId w:val="29"/>
        </w:numPr>
        <w:spacing w:after="60"/>
        <w:ind w:left="1559" w:hanging="425"/>
        <w:contextualSpacing w:val="0"/>
        <w:rPr>
          <w:rFonts w:asciiTheme="minorHAnsi" w:hAnsiTheme="minorHAnsi" w:cstheme="minorHAnsi"/>
          <w:sz w:val="22"/>
          <w:szCs w:val="22"/>
        </w:rPr>
      </w:pPr>
      <w:r w:rsidRPr="00983914">
        <w:rPr>
          <w:rFonts w:asciiTheme="minorHAnsi" w:hAnsiTheme="minorHAnsi" w:cstheme="minorHAnsi"/>
          <w:sz w:val="22"/>
          <w:szCs w:val="22"/>
        </w:rPr>
        <w:t>Ing. Hana Ezrová, vedoucí odd. investic a dotací</w:t>
      </w:r>
    </w:p>
    <w:p w14:paraId="751CB814" w14:textId="5F73CB2A" w:rsidR="005B5B18" w:rsidRPr="001D115A" w:rsidRDefault="005B5B18" w:rsidP="00A23528">
      <w:pPr>
        <w:pStyle w:val="Odstavecseseznamem"/>
        <w:spacing w:after="60"/>
        <w:ind w:left="1559"/>
        <w:contextualSpacing w:val="0"/>
        <w:rPr>
          <w:rFonts w:asciiTheme="minorHAnsi" w:hAnsiTheme="minorHAnsi" w:cstheme="minorHAnsi"/>
          <w:sz w:val="22"/>
          <w:szCs w:val="22"/>
        </w:rPr>
      </w:pPr>
      <w:r w:rsidRPr="00983914">
        <w:rPr>
          <w:rFonts w:asciiTheme="minorHAnsi" w:hAnsiTheme="minorHAnsi" w:cstheme="minorHAnsi"/>
          <w:sz w:val="22"/>
          <w:szCs w:val="22"/>
        </w:rPr>
        <w:t xml:space="preserve">Tel.: 487 881 172, mob.  </w:t>
      </w:r>
      <w:r w:rsidR="003E7F85" w:rsidRPr="00983914">
        <w:rPr>
          <w:rFonts w:asciiTheme="minorHAnsi" w:hAnsiTheme="minorHAnsi" w:cstheme="minorHAnsi"/>
          <w:sz w:val="22"/>
          <w:szCs w:val="22"/>
        </w:rPr>
        <w:t>73</w:t>
      </w:r>
      <w:r w:rsidR="00BE2291" w:rsidRPr="00983914">
        <w:rPr>
          <w:rFonts w:asciiTheme="minorHAnsi" w:hAnsiTheme="minorHAnsi" w:cstheme="minorHAnsi"/>
          <w:sz w:val="22"/>
          <w:szCs w:val="22"/>
        </w:rPr>
        <w:t>3</w:t>
      </w:r>
      <w:r w:rsidR="003E7F85" w:rsidRPr="00983914">
        <w:rPr>
          <w:rFonts w:asciiTheme="minorHAnsi" w:hAnsiTheme="minorHAnsi" w:cstheme="minorHAnsi"/>
          <w:sz w:val="22"/>
          <w:szCs w:val="22"/>
        </w:rPr>
        <w:t> </w:t>
      </w:r>
      <w:r w:rsidR="00BE2291" w:rsidRPr="00983914">
        <w:rPr>
          <w:rFonts w:asciiTheme="minorHAnsi" w:hAnsiTheme="minorHAnsi" w:cstheme="minorHAnsi"/>
          <w:sz w:val="22"/>
          <w:szCs w:val="22"/>
        </w:rPr>
        <w:t xml:space="preserve">251 </w:t>
      </w:r>
      <w:proofErr w:type="gramStart"/>
      <w:r w:rsidR="00BE2291" w:rsidRPr="00983914">
        <w:rPr>
          <w:rFonts w:asciiTheme="minorHAnsi" w:hAnsiTheme="minorHAnsi" w:cstheme="minorHAnsi"/>
          <w:sz w:val="22"/>
          <w:szCs w:val="22"/>
        </w:rPr>
        <w:t>955</w:t>
      </w:r>
      <w:r w:rsidR="003E7F85" w:rsidRPr="00983914">
        <w:rPr>
          <w:rFonts w:asciiTheme="minorHAnsi" w:hAnsiTheme="minorHAnsi" w:cstheme="minorHAnsi"/>
          <w:sz w:val="22"/>
          <w:szCs w:val="22"/>
        </w:rPr>
        <w:t>,  email</w:t>
      </w:r>
      <w:proofErr w:type="gramEnd"/>
      <w:r w:rsidR="003E7F85" w:rsidRPr="00983914">
        <w:rPr>
          <w:rFonts w:asciiTheme="minorHAnsi" w:hAnsiTheme="minorHAnsi" w:cstheme="minorHAnsi"/>
          <w:sz w:val="22"/>
          <w:szCs w:val="22"/>
        </w:rPr>
        <w:t xml:space="preserve">: </w:t>
      </w:r>
      <w:hyperlink r:id="rId12" w:history="1">
        <w:r w:rsidR="00BE2291" w:rsidRPr="00983914">
          <w:rPr>
            <w:rStyle w:val="Hypertextovodkaz"/>
            <w:rFonts w:asciiTheme="minorHAnsi" w:hAnsiTheme="minorHAnsi" w:cstheme="minorHAnsi"/>
            <w:sz w:val="22"/>
            <w:szCs w:val="22"/>
          </w:rPr>
          <w:t>ezrova@mucl.cz</w:t>
        </w:r>
      </w:hyperlink>
      <w:r w:rsidR="003E7F85" w:rsidRPr="00983914">
        <w:rPr>
          <w:rFonts w:asciiTheme="minorHAnsi" w:hAnsiTheme="minorHAnsi" w:cstheme="minorHAnsi"/>
          <w:sz w:val="22"/>
          <w:szCs w:val="22"/>
        </w:rPr>
        <w:t>.</w:t>
      </w:r>
    </w:p>
    <w:p w14:paraId="43D038EB" w14:textId="027ED15F" w:rsidR="003E7F85" w:rsidRPr="00976CCB" w:rsidRDefault="00874AE8" w:rsidP="009F21FA">
      <w:pPr>
        <w:pStyle w:val="Odstavecseseznamem"/>
        <w:numPr>
          <w:ilvl w:val="0"/>
          <w:numId w:val="29"/>
        </w:numPr>
        <w:spacing w:after="60"/>
        <w:ind w:left="1559" w:hanging="425"/>
        <w:contextualSpacing w:val="0"/>
        <w:rPr>
          <w:rFonts w:asciiTheme="minorHAnsi" w:hAnsiTheme="minorHAnsi" w:cstheme="minorHAnsi"/>
          <w:sz w:val="22"/>
          <w:szCs w:val="22"/>
        </w:rPr>
      </w:pPr>
      <w:r>
        <w:rPr>
          <w:rFonts w:asciiTheme="minorHAnsi" w:hAnsiTheme="minorHAnsi" w:cstheme="minorHAnsi"/>
          <w:sz w:val="22"/>
          <w:szCs w:val="22"/>
        </w:rPr>
        <w:t>Šárka Tomášková, investiční technik</w:t>
      </w:r>
    </w:p>
    <w:p w14:paraId="1C6C00F4" w14:textId="7845F541" w:rsidR="0028703D" w:rsidRPr="007528C7" w:rsidRDefault="0028703D" w:rsidP="00A23528">
      <w:pPr>
        <w:pStyle w:val="Odstavecseseznamem"/>
        <w:spacing w:after="60"/>
        <w:ind w:left="1559"/>
        <w:contextualSpacing w:val="0"/>
        <w:rPr>
          <w:rFonts w:asciiTheme="minorHAnsi" w:hAnsiTheme="minorHAnsi"/>
          <w:sz w:val="22"/>
          <w:szCs w:val="22"/>
        </w:rPr>
      </w:pPr>
      <w:r w:rsidRPr="00976CCB">
        <w:rPr>
          <w:rFonts w:asciiTheme="minorHAnsi" w:hAnsiTheme="minorHAnsi" w:cstheme="minorHAnsi"/>
          <w:sz w:val="22"/>
          <w:szCs w:val="22"/>
        </w:rPr>
        <w:t>tel.: 487 881 1</w:t>
      </w:r>
      <w:r w:rsidR="00874AE8">
        <w:rPr>
          <w:rFonts w:asciiTheme="minorHAnsi" w:hAnsiTheme="minorHAnsi" w:cstheme="minorHAnsi"/>
          <w:sz w:val="22"/>
          <w:szCs w:val="22"/>
        </w:rPr>
        <w:t>45</w:t>
      </w:r>
      <w:r w:rsidRPr="00976CCB">
        <w:rPr>
          <w:rFonts w:asciiTheme="minorHAnsi" w:hAnsiTheme="minorHAnsi" w:cstheme="minorHAnsi"/>
          <w:sz w:val="22"/>
          <w:szCs w:val="22"/>
        </w:rPr>
        <w:t>, mob.: </w:t>
      </w:r>
      <w:bookmarkStart w:id="26" w:name="_Hlk80952173"/>
      <w:r w:rsidR="00EF50E0" w:rsidRPr="00976CCB">
        <w:rPr>
          <w:rFonts w:asciiTheme="minorHAnsi" w:hAnsiTheme="minorHAnsi" w:cstheme="minorHAnsi"/>
          <w:sz w:val="22"/>
          <w:szCs w:val="22"/>
        </w:rPr>
        <w:t>73</w:t>
      </w:r>
      <w:r w:rsidR="00874AE8">
        <w:rPr>
          <w:rFonts w:asciiTheme="minorHAnsi" w:hAnsiTheme="minorHAnsi" w:cstheme="minorHAnsi"/>
          <w:sz w:val="22"/>
          <w:szCs w:val="22"/>
        </w:rPr>
        <w:t>1</w:t>
      </w:r>
      <w:r w:rsidR="00EF50E0" w:rsidRPr="00976CCB">
        <w:rPr>
          <w:rFonts w:asciiTheme="minorHAnsi" w:hAnsiTheme="minorHAnsi" w:cstheme="minorHAnsi"/>
          <w:sz w:val="22"/>
          <w:szCs w:val="22"/>
        </w:rPr>
        <w:t> </w:t>
      </w:r>
      <w:r w:rsidR="00874AE8">
        <w:rPr>
          <w:rFonts w:asciiTheme="minorHAnsi" w:hAnsiTheme="minorHAnsi" w:cstheme="minorHAnsi"/>
          <w:sz w:val="22"/>
          <w:szCs w:val="22"/>
        </w:rPr>
        <w:t>435</w:t>
      </w:r>
      <w:r w:rsidR="00EF50E0" w:rsidRPr="00976CCB">
        <w:rPr>
          <w:rFonts w:asciiTheme="minorHAnsi" w:hAnsiTheme="minorHAnsi" w:cstheme="minorHAnsi"/>
          <w:sz w:val="22"/>
          <w:szCs w:val="22"/>
        </w:rPr>
        <w:t xml:space="preserve"> </w:t>
      </w:r>
      <w:proofErr w:type="gramStart"/>
      <w:r w:rsidR="00874AE8">
        <w:rPr>
          <w:rFonts w:asciiTheme="minorHAnsi" w:hAnsiTheme="minorHAnsi" w:cstheme="minorHAnsi"/>
          <w:sz w:val="22"/>
          <w:szCs w:val="22"/>
        </w:rPr>
        <w:t>040</w:t>
      </w:r>
      <w:r w:rsidRPr="00976CCB">
        <w:rPr>
          <w:rFonts w:asciiTheme="minorHAnsi" w:hAnsiTheme="minorHAnsi" w:cstheme="minorHAnsi"/>
          <w:sz w:val="22"/>
          <w:szCs w:val="22"/>
        </w:rPr>
        <w:t>,  email</w:t>
      </w:r>
      <w:proofErr w:type="gramEnd"/>
      <w:r w:rsidRPr="00976CCB">
        <w:rPr>
          <w:rFonts w:asciiTheme="minorHAnsi" w:hAnsiTheme="minorHAnsi" w:cstheme="minorHAnsi"/>
          <w:sz w:val="22"/>
          <w:szCs w:val="22"/>
        </w:rPr>
        <w:t xml:space="preserve">: </w:t>
      </w:r>
      <w:hyperlink r:id="rId13" w:history="1">
        <w:r w:rsidR="00874AE8" w:rsidRPr="007528C7">
          <w:rPr>
            <w:rStyle w:val="Hypertextovodkaz"/>
            <w:rFonts w:asciiTheme="minorHAnsi" w:hAnsiTheme="minorHAnsi" w:cstheme="minorHAnsi"/>
            <w:sz w:val="22"/>
            <w:szCs w:val="22"/>
          </w:rPr>
          <w:t>tomaskova@mucl.cz</w:t>
        </w:r>
      </w:hyperlink>
      <w:r w:rsidRPr="00B62C2A">
        <w:rPr>
          <w:rStyle w:val="Hypertextovodkaz"/>
          <w:rFonts w:cstheme="minorHAnsi"/>
        </w:rPr>
        <w:t>.</w:t>
      </w:r>
    </w:p>
    <w:bookmarkEnd w:id="26"/>
    <w:p w14:paraId="14D3EE64" w14:textId="67CBAE6F" w:rsidR="00FB4C35" w:rsidRPr="00976CCB" w:rsidRDefault="00FB4C35" w:rsidP="009F21FA">
      <w:pPr>
        <w:pStyle w:val="Odstavecseseznamem"/>
        <w:numPr>
          <w:ilvl w:val="0"/>
          <w:numId w:val="29"/>
        </w:numPr>
        <w:spacing w:after="60"/>
        <w:ind w:left="1559" w:hanging="425"/>
        <w:contextualSpacing w:val="0"/>
        <w:rPr>
          <w:rFonts w:asciiTheme="minorHAnsi" w:hAnsiTheme="minorHAnsi" w:cstheme="minorHAnsi"/>
          <w:sz w:val="22"/>
          <w:szCs w:val="22"/>
        </w:rPr>
      </w:pPr>
      <w:r w:rsidRPr="00976CCB">
        <w:rPr>
          <w:rFonts w:asciiTheme="minorHAnsi" w:hAnsiTheme="minorHAnsi" w:cstheme="minorHAnsi"/>
          <w:sz w:val="22"/>
          <w:szCs w:val="22"/>
        </w:rPr>
        <w:t>TDI na základě plné moci</w:t>
      </w:r>
      <w:r w:rsidR="00F61FED" w:rsidRPr="00976CCB">
        <w:rPr>
          <w:rFonts w:asciiTheme="minorHAnsi" w:hAnsiTheme="minorHAnsi" w:cstheme="minorHAnsi"/>
          <w:sz w:val="22"/>
          <w:szCs w:val="22"/>
        </w:rPr>
        <w:t xml:space="preserve"> objednatele</w:t>
      </w:r>
    </w:p>
    <w:p w14:paraId="216D34CB" w14:textId="32B76FFD" w:rsidR="003C6617" w:rsidRPr="00976CCB" w:rsidRDefault="002B2F72" w:rsidP="009F21FA">
      <w:pPr>
        <w:pStyle w:val="Odstavecseseznamem"/>
        <w:numPr>
          <w:ilvl w:val="0"/>
          <w:numId w:val="29"/>
        </w:numPr>
        <w:spacing w:after="60"/>
        <w:ind w:left="1559" w:hanging="425"/>
        <w:contextualSpacing w:val="0"/>
        <w:rPr>
          <w:rFonts w:asciiTheme="minorHAnsi" w:hAnsiTheme="minorHAnsi" w:cstheme="minorHAnsi"/>
          <w:sz w:val="22"/>
          <w:szCs w:val="22"/>
        </w:rPr>
      </w:pPr>
      <w:r w:rsidRPr="00976CCB">
        <w:rPr>
          <w:rFonts w:asciiTheme="minorHAnsi" w:hAnsiTheme="minorHAnsi" w:cstheme="minorHAnsi"/>
          <w:sz w:val="22"/>
          <w:szCs w:val="22"/>
        </w:rPr>
        <w:t>autorsk</w:t>
      </w:r>
      <w:r w:rsidR="004A1366" w:rsidRPr="00976CCB">
        <w:rPr>
          <w:rFonts w:asciiTheme="minorHAnsi" w:hAnsiTheme="minorHAnsi" w:cstheme="minorHAnsi"/>
          <w:sz w:val="22"/>
          <w:szCs w:val="22"/>
        </w:rPr>
        <w:t>ý</w:t>
      </w:r>
      <w:r w:rsidRPr="00976CCB">
        <w:rPr>
          <w:rFonts w:asciiTheme="minorHAnsi" w:hAnsiTheme="minorHAnsi" w:cstheme="minorHAnsi"/>
          <w:sz w:val="22"/>
          <w:szCs w:val="22"/>
        </w:rPr>
        <w:t xml:space="preserve"> dozor </w:t>
      </w:r>
      <w:r w:rsidR="00F61FED" w:rsidRPr="00976CCB">
        <w:rPr>
          <w:rFonts w:asciiTheme="minorHAnsi" w:hAnsiTheme="minorHAnsi" w:cstheme="minorHAnsi"/>
          <w:sz w:val="22"/>
          <w:szCs w:val="22"/>
        </w:rPr>
        <w:t>na základě plné moci objednatele</w:t>
      </w:r>
      <w:r w:rsidRPr="00976CCB">
        <w:rPr>
          <w:rFonts w:asciiTheme="minorHAnsi" w:hAnsiTheme="minorHAnsi" w:cstheme="minorHAnsi"/>
          <w:sz w:val="22"/>
          <w:szCs w:val="22"/>
        </w:rPr>
        <w:t xml:space="preserve"> </w:t>
      </w:r>
    </w:p>
    <w:p w14:paraId="758F07A4" w14:textId="77777777" w:rsidR="002B2F72" w:rsidRPr="00976CCB" w:rsidRDefault="00F61FED" w:rsidP="009F21FA">
      <w:pPr>
        <w:pStyle w:val="Odstavecseseznamem"/>
        <w:numPr>
          <w:ilvl w:val="0"/>
          <w:numId w:val="29"/>
        </w:numPr>
        <w:spacing w:after="120"/>
        <w:ind w:left="1559" w:hanging="425"/>
        <w:contextualSpacing w:val="0"/>
        <w:rPr>
          <w:rFonts w:asciiTheme="minorHAnsi" w:hAnsiTheme="minorHAnsi" w:cstheme="minorHAnsi"/>
          <w:sz w:val="22"/>
          <w:szCs w:val="22"/>
        </w:rPr>
      </w:pPr>
      <w:r w:rsidRPr="00976CCB">
        <w:rPr>
          <w:rFonts w:asciiTheme="minorHAnsi" w:hAnsiTheme="minorHAnsi" w:cstheme="minorHAnsi"/>
          <w:sz w:val="22"/>
          <w:szCs w:val="22"/>
        </w:rPr>
        <w:t>koordinátor BOZP na základě plné moci objednatele</w:t>
      </w:r>
      <w:r w:rsidR="00877C91" w:rsidRPr="00976CCB">
        <w:rPr>
          <w:rFonts w:asciiTheme="minorHAnsi" w:hAnsiTheme="minorHAnsi" w:cstheme="minorHAnsi"/>
          <w:sz w:val="22"/>
          <w:szCs w:val="22"/>
        </w:rPr>
        <w:t>.</w:t>
      </w:r>
      <w:r w:rsidRPr="00976CCB">
        <w:rPr>
          <w:rFonts w:asciiTheme="minorHAnsi" w:hAnsiTheme="minorHAnsi" w:cstheme="minorHAnsi"/>
          <w:sz w:val="22"/>
          <w:szCs w:val="22"/>
        </w:rPr>
        <w:t xml:space="preserve"> </w:t>
      </w:r>
      <w:r w:rsidR="00984F0C" w:rsidRPr="00976CCB">
        <w:rPr>
          <w:rFonts w:asciiTheme="minorHAnsi" w:hAnsiTheme="minorHAnsi" w:cstheme="minorHAnsi"/>
          <w:sz w:val="22"/>
          <w:szCs w:val="22"/>
        </w:rPr>
        <w:t xml:space="preserve"> </w:t>
      </w:r>
    </w:p>
    <w:p w14:paraId="0B250BC1" w14:textId="762B3B6B" w:rsidR="00A4244B" w:rsidRPr="00976CCB" w:rsidRDefault="00A4244B" w:rsidP="004F542D">
      <w:pPr>
        <w:pStyle w:val="Nadpis3"/>
      </w:pPr>
      <w:r w:rsidRPr="00976CCB">
        <w:t>Zhotovitel vede o prováděných pracích stavební deník s denními záznamy o průběhu prací. Deník se skládá z úvodních listů, denních záznamů a příloh. Úvodní listy obsahují základní list, ve kterém jsou uvedeny název a sídlo objednatele a zhotovitele a změny těchto údajů, identifikační údaje stavby podle projektové dokumentace, přehled smluv včetně dodatků a změn, seznam dokladů a úředních opatření týkajících se stavby, seznam dokumentace stavby, jejích změn a dodatků a přehled zkoušek všech druhů. Denní záznamy se píší do knihy s očíslovanými listy jednak pevnými, jednak perforovanými pro dva oddělené průpisy. V deníku se vyznačí doklady, které se v jednom vyhotovení ukládají přímo na staveništi.</w:t>
      </w:r>
      <w:r w:rsidR="00DE2733" w:rsidRPr="00976CCB">
        <w:t xml:space="preserve"> </w:t>
      </w:r>
      <w:r w:rsidRPr="00976CCB">
        <w:t>Jde zejména o územní rozhodnutí, rozhodnutí o přípustnosti stavby, smlouvu, záznamy, výkresy a zvláštní výkresy dokumentující odchylky od projektové dokumentace. U každého dokladu se uvede, zda je uložen u stavbyvedoucího nebo u zástupce objednatele pro věci technické, případně jiné místo uložení. Do deníku</w:t>
      </w:r>
      <w:r w:rsidR="00DE2733" w:rsidRPr="00976CCB">
        <w:t xml:space="preserve"> </w:t>
      </w:r>
      <w:r w:rsidRPr="00976CCB">
        <w:t>se zapisují všechny skutečnosti rozhodné pro plnění smlouvy. Pokud některá</w:t>
      </w:r>
      <w:r w:rsidR="00DE2733" w:rsidRPr="00976CCB">
        <w:t xml:space="preserve"> </w:t>
      </w:r>
      <w:r w:rsidRPr="00976CCB">
        <w:t>ze zúčastněných stran se zápisem nesouhlasí, je povinna do 3 dnů připojit k záznamu své nesouhlasné vyjádření, jinak se zápis považuje za odsouhlasený. Povinnost vedení stavebního deníku končí dnem předání a převzetí díla. U zápisů majících vliv na postup prací na stavbě oznámí zhotovitel zástupci objednatele telefonicky v den zápisu, že byl tento zápis proveden a je třeba jej odsouhlasit.</w:t>
      </w:r>
    </w:p>
    <w:p w14:paraId="27409141" w14:textId="48A88F76" w:rsidR="00A4244B" w:rsidRDefault="00A4244B" w:rsidP="004F542D">
      <w:pPr>
        <w:pStyle w:val="Nadpis3"/>
      </w:pPr>
      <w:bookmarkStart w:id="27" w:name="_Hlk86649525"/>
      <w:r w:rsidRPr="00976CCB">
        <w:t xml:space="preserve">Stavební deníky musí být řádně registrované, denně přístupné, objednateli přísluší </w:t>
      </w:r>
      <w:r w:rsidR="00FD34C3" w:rsidRPr="00F70E61">
        <w:t>originál, zhotoviteli přísluší první kopie</w:t>
      </w:r>
      <w:r w:rsidRPr="00976CCB">
        <w:t>. V den předání a převzetí stavby budou objednateli s ostatními doklady předány i stavební deníky. Objednatel je povinen na základě výzvy zhotovitele ve stavebním deníku zkontrolovat část díla před zakrytím či dalším postupem prací nejpozději do 3 dnů ode dne výzvy zhotovitele a ve stavebním deníku zapsat event. připomínky. Zhotovitel vyzve objednatele ke kontrole nejpozději 5 dnů předem.</w:t>
      </w:r>
    </w:p>
    <w:bookmarkEnd w:id="27"/>
    <w:p w14:paraId="73112F8B" w14:textId="77777777" w:rsidR="00B00327" w:rsidRPr="003F6846" w:rsidRDefault="00B00327" w:rsidP="00567327">
      <w:pPr>
        <w:pStyle w:val="Nadpis2"/>
        <w:rPr>
          <w:u w:val="single"/>
        </w:rPr>
      </w:pPr>
      <w:r w:rsidRPr="003F6846">
        <w:rPr>
          <w:u w:val="single"/>
        </w:rPr>
        <w:t>Pokyny objednatele</w:t>
      </w:r>
    </w:p>
    <w:p w14:paraId="7559EBE4" w14:textId="05F012A2" w:rsidR="00FB4C35" w:rsidRPr="00976CCB" w:rsidRDefault="00FB4C35" w:rsidP="00C44B7B">
      <w:pPr>
        <w:pStyle w:val="Nadpis3"/>
      </w:pPr>
      <w:r w:rsidRPr="00976CCB">
        <w:t xml:space="preserve">Zhotovitel se zavazuje provádět dílo, které je předmětem této smlouvy, včas a řádně, </w:t>
      </w:r>
      <w:r w:rsidR="00436C12">
        <w:br/>
      </w:r>
      <w:r w:rsidRPr="00976CCB">
        <w:t xml:space="preserve">v souladu s ustanoveními příslušných ČSN, oborových norem a </w:t>
      </w:r>
      <w:proofErr w:type="spellStart"/>
      <w:r w:rsidRPr="00976CCB">
        <w:t>předpisůa</w:t>
      </w:r>
      <w:proofErr w:type="spellEnd"/>
      <w:r w:rsidRPr="00976CCB">
        <w:t xml:space="preserve"> smluvními podmínkami.</w:t>
      </w:r>
    </w:p>
    <w:p w14:paraId="15BB8889" w14:textId="77777777" w:rsidR="00060FF6" w:rsidRPr="00976CCB" w:rsidRDefault="00BC790D" w:rsidP="00C44B7B">
      <w:pPr>
        <w:pStyle w:val="Nadpis3"/>
      </w:pPr>
      <w:r w:rsidRPr="00976CCB">
        <w:t xml:space="preserve">Při provádění díla postupuje zhotovitel samostatně. Zhotovitel se však zavazuje umožnit výkon činnosti a respektovat veškeré pokyny objednatele, technického dozoru, autorského dozoru a případně koordinátora BOZP, týkající se realizace předmětného díla a upozorňující na možné porušování smluvních povinností zhotovitele. </w:t>
      </w:r>
    </w:p>
    <w:p w14:paraId="5671A93D" w14:textId="5D8EB9B0" w:rsidR="00060FF6" w:rsidRPr="00976CCB" w:rsidRDefault="00060FF6" w:rsidP="00C44B7B">
      <w:pPr>
        <w:pStyle w:val="Nadpis3"/>
      </w:pPr>
      <w:r w:rsidRPr="00976CCB">
        <w:lastRenderedPageBreak/>
        <w:t>Zhotovitel potvrzuje, že se v plném rozsahu seznámil s rozsahem a povahou díla, že jsou mu známy veškeré technické, kvalitativní a jiné podmínky nezbytné k realizaci díla, a že disponuje sám i s</w:t>
      </w:r>
      <w:r w:rsidR="00BA257A">
        <w:t xml:space="preserve"> podd</w:t>
      </w:r>
      <w:r w:rsidRPr="00976CCB">
        <w:t xml:space="preserve">odavateli takovými kapacitami a odbornými znalostmi, které jsou </w:t>
      </w:r>
      <w:r w:rsidR="00436C12">
        <w:br/>
      </w:r>
      <w:r w:rsidRPr="00976CCB">
        <w:t>k provedení díla nezbytné.</w:t>
      </w:r>
    </w:p>
    <w:p w14:paraId="61766F36" w14:textId="77777777" w:rsidR="00BC790D" w:rsidRPr="00976CCB" w:rsidRDefault="00BC790D" w:rsidP="00C44B7B">
      <w:pPr>
        <w:pStyle w:val="Nadpis3"/>
      </w:pPr>
      <w:r w:rsidRPr="00976CCB">
        <w:t>Zhotovitel je povinen upozornit objednatele bez zbytečného odkladu na nevhodnou povahu věcí převzatých od objednatele nebo pokynů daných mu objednatelem k provedení díla, jestliže zhotovitel mohl tuto nevhodnost zjistit při vynaložení odborné péče.</w:t>
      </w:r>
    </w:p>
    <w:p w14:paraId="17955398" w14:textId="478971EA" w:rsidR="00BC790D" w:rsidRPr="00976CCB" w:rsidRDefault="00BC790D" w:rsidP="00C44B7B">
      <w:pPr>
        <w:pStyle w:val="Nadpis3"/>
      </w:pPr>
      <w:r w:rsidRPr="00976CCB">
        <w:t xml:space="preserve">Zhotovitel, jako odborně způsobilá osoba je povinen zkontrolovat technickou část předané dokumentace nejpozději před zahájením prací na příslušné části díla a bez zbytečného odkladu upozornit objednatele na případné zjištěné vady a nedostatky a předat mu jejich soupis včetně návrhu na jejich odstranění a včetně vymezení dopadu na předmět, lhůty </w:t>
      </w:r>
      <w:r w:rsidR="00436C12">
        <w:br/>
      </w:r>
      <w:r w:rsidRPr="00976CCB">
        <w:t>a termíny či sjednanou cenu</w:t>
      </w:r>
      <w:r w:rsidR="00E67E5B" w:rsidRPr="00976CCB">
        <w:t xml:space="preserve"> díla.</w:t>
      </w:r>
    </w:p>
    <w:p w14:paraId="56B4B40D" w14:textId="4D0093B1" w:rsidR="00F732F7" w:rsidRPr="00976CCB" w:rsidRDefault="00F732F7" w:rsidP="00C44B7B">
      <w:pPr>
        <w:pStyle w:val="Nadpis3"/>
      </w:pPr>
      <w:r w:rsidRPr="00976CCB">
        <w:t>Zhotovitel je povinen</w:t>
      </w:r>
      <w:r w:rsidR="0002598C" w:rsidRPr="00976CCB">
        <w:t xml:space="preserve"> umožnit výkon technického dozoru </w:t>
      </w:r>
      <w:r w:rsidRPr="00976CCB">
        <w:t>objednatele (příp.</w:t>
      </w:r>
      <w:r w:rsidR="0002598C" w:rsidRPr="00976CCB">
        <w:t xml:space="preserve"> autorského dozoru projektanta, případně výkon činnosti koordinátora bezpečnosti a ochrany zdraví při práci, je-li to vyžadováno právními předpisy</w:t>
      </w:r>
      <w:r w:rsidRPr="00976CCB">
        <w:t>)</w:t>
      </w:r>
      <w:r w:rsidR="0002598C" w:rsidRPr="00976CCB">
        <w:t>.</w:t>
      </w:r>
    </w:p>
    <w:p w14:paraId="6D6C3BA6" w14:textId="77777777" w:rsidR="00060FF6" w:rsidRPr="00976CCB" w:rsidRDefault="00060FF6" w:rsidP="00C44B7B">
      <w:pPr>
        <w:pStyle w:val="Nadpis3"/>
      </w:pPr>
      <w:r w:rsidRPr="00976CCB">
        <w:t>Vybrané činnosti ve výstavbě bude zhotovitel vykonávat osobami, které jsou k tomu oprávněny, mají průkaz zvláštní způsobilosti, popřípadě jsou k těmto činnostem autorizovány dle zvláštních předpisů, anebo zaměstnanci pod jejich dohledem.</w:t>
      </w:r>
    </w:p>
    <w:p w14:paraId="6C3942D7" w14:textId="7EE3F931" w:rsidR="00060FF6" w:rsidRPr="00976CCB" w:rsidRDefault="00060FF6" w:rsidP="00C44B7B">
      <w:pPr>
        <w:pStyle w:val="Nadpis3"/>
      </w:pPr>
      <w:r w:rsidRPr="00976CCB">
        <w:t xml:space="preserve">Zhotovitel plně zodpovídá za proškolení a dodržování požárních předpisů, bezpečnosti </w:t>
      </w:r>
      <w:r w:rsidR="00436C12">
        <w:br/>
      </w:r>
      <w:r w:rsidRPr="00976CCB">
        <w:t xml:space="preserve">a ochrany zdraví při práci a dalších podmínek stanovených při předání pracoviště nebo v průběhu realizace u všech vlastních pracovníků i u pracovníků případného </w:t>
      </w:r>
      <w:r w:rsidR="007C52A9" w:rsidRPr="00976CCB">
        <w:t>pod</w:t>
      </w:r>
      <w:r w:rsidRPr="00976CCB">
        <w:t>dodavatele.</w:t>
      </w:r>
    </w:p>
    <w:p w14:paraId="6BC635E7" w14:textId="77777777" w:rsidR="00B71333" w:rsidRPr="00976CCB" w:rsidRDefault="00B71333" w:rsidP="00C44B7B">
      <w:pPr>
        <w:pStyle w:val="Nadpis3"/>
      </w:pPr>
      <w:r w:rsidRPr="00976CCB">
        <w:t>Zhotovitel není oprávněn bez souhlasu objednatele disponovat s věcmi (zařízeními) demontovanými v souvislosti s prováděním díla, naloží s nimi dle pokynů objednatele.</w:t>
      </w:r>
    </w:p>
    <w:p w14:paraId="2D72F05E" w14:textId="0ADBCF2E" w:rsidR="0028703D" w:rsidRPr="00976CCB" w:rsidRDefault="0028703D" w:rsidP="00C44B7B">
      <w:pPr>
        <w:pStyle w:val="Nadpis3"/>
      </w:pPr>
      <w:r w:rsidRPr="00976CCB">
        <w:t xml:space="preserve">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w:t>
      </w:r>
      <w:r w:rsidR="00436C12">
        <w:br/>
      </w:r>
      <w:r w:rsidRPr="00976CCB">
        <w:t>i když jej k tomu jinak smlouva nezavazuje. Je povinen poskytnout objednateli, případně třetí osobě, potřebné informace a podle potřeby objednatele se zúčastnit koordinačních jednání.</w:t>
      </w:r>
    </w:p>
    <w:p w14:paraId="2E0ECC3D" w14:textId="77777777" w:rsidR="00B71333" w:rsidRPr="00976CCB" w:rsidRDefault="00B71333" w:rsidP="00C44B7B">
      <w:pPr>
        <w:pStyle w:val="Nadpis3"/>
      </w:pPr>
      <w:r w:rsidRPr="00976CCB">
        <w:t>Zhotovitel má povinnost spolupůsobit při přípravě a v průběhu kolaudačního řízení.</w:t>
      </w:r>
    </w:p>
    <w:p w14:paraId="08BE1A9A" w14:textId="77777777" w:rsidR="00A4244B" w:rsidRPr="00976CCB" w:rsidRDefault="00A4244B" w:rsidP="00C44B7B">
      <w:pPr>
        <w:pStyle w:val="Nadpis3"/>
      </w:pPr>
      <w:r w:rsidRPr="00976CCB">
        <w:t>Technický dozor nesmí provádět zhotovitel</w:t>
      </w:r>
      <w:r w:rsidR="00153D20" w:rsidRPr="00976CCB">
        <w:t xml:space="preserve">, </w:t>
      </w:r>
      <w:r w:rsidR="007C52A9" w:rsidRPr="00976CCB">
        <w:t>pod</w:t>
      </w:r>
      <w:r w:rsidR="00925520" w:rsidRPr="00976CCB">
        <w:t>d</w:t>
      </w:r>
      <w:r w:rsidR="00153D20" w:rsidRPr="00976CCB">
        <w:t>odavatel</w:t>
      </w:r>
      <w:r w:rsidRPr="00976CCB">
        <w:t xml:space="preserve"> ani osoba s n</w:t>
      </w:r>
      <w:r w:rsidR="00153D20" w:rsidRPr="00976CCB">
        <w:t>i</w:t>
      </w:r>
      <w:r w:rsidRPr="00976CCB">
        <w:t>m</w:t>
      </w:r>
      <w:r w:rsidR="00153D20" w:rsidRPr="00976CCB">
        <w:t>i</w:t>
      </w:r>
      <w:r w:rsidRPr="00976CCB">
        <w:t xml:space="preserve"> propojená.</w:t>
      </w:r>
    </w:p>
    <w:p w14:paraId="000F42A4" w14:textId="77777777" w:rsidR="00A4244B" w:rsidRPr="00976CCB" w:rsidRDefault="00A4244B" w:rsidP="00C44B7B">
      <w:pPr>
        <w:pStyle w:val="Nadpis3"/>
      </w:pPr>
      <w:r w:rsidRPr="00976CCB">
        <w:t xml:space="preserve">Objednatel bude prostřednictvím svých kontrolních orgánů – </w:t>
      </w:r>
      <w:r w:rsidR="000F54D7" w:rsidRPr="00976CCB">
        <w:t xml:space="preserve">technický dozor, autorský dozor, koordinátor BOZP </w:t>
      </w:r>
      <w:r w:rsidRPr="00976CCB">
        <w:t xml:space="preserve">provádět průběžnou kontrolu provádění díla. Rozsah písemných pověření </w:t>
      </w:r>
      <w:r w:rsidR="000F54D7" w:rsidRPr="00976CCB">
        <w:t xml:space="preserve">kontrolních orgánů objednatele </w:t>
      </w:r>
      <w:r w:rsidRPr="00976CCB">
        <w:t>a jména osob pověřených jejich výkonem objednatel zhotoviteli na jeho žádost písemně sdělí.</w:t>
      </w:r>
    </w:p>
    <w:p w14:paraId="647C45FF" w14:textId="2A2ED96D" w:rsidR="00E33218" w:rsidRPr="00976CCB" w:rsidRDefault="00A4244B" w:rsidP="00C44B7B">
      <w:pPr>
        <w:pStyle w:val="Nadpis3"/>
      </w:pPr>
      <w:r w:rsidRPr="00976CCB">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stavbě orgány státního stavebního dohledu a jiných oprávněných subjektů a činí neprodleně opatření k odstranění vytknutých závad.</w:t>
      </w:r>
    </w:p>
    <w:p w14:paraId="0E963F3A" w14:textId="77777777" w:rsidR="00E33218" w:rsidRPr="00976CCB" w:rsidRDefault="004B5DDD" w:rsidP="00C44B7B">
      <w:pPr>
        <w:pStyle w:val="Nadpis3"/>
      </w:pPr>
      <w:r w:rsidRPr="00976CCB">
        <w:t>Zhotovitel je povinen</w:t>
      </w:r>
      <w:r w:rsidR="00325EAD" w:rsidRPr="00976CCB">
        <w:t xml:space="preserve"> </w:t>
      </w:r>
      <w:r w:rsidR="00384725" w:rsidRPr="00976CCB">
        <w:t xml:space="preserve">po </w:t>
      </w:r>
      <w:r w:rsidR="00E33218" w:rsidRPr="00976CCB">
        <w:t>dobu plněn</w:t>
      </w:r>
      <w:r w:rsidR="00384725" w:rsidRPr="00976CCB">
        <w:t>í</w:t>
      </w:r>
      <w:r w:rsidR="00E33218" w:rsidRPr="00976CCB">
        <w:t xml:space="preserve"> této smlouvy splňovat veškeré kvalifikační p</w:t>
      </w:r>
      <w:r w:rsidR="00384725" w:rsidRPr="00976CCB">
        <w:t>ředpoklady</w:t>
      </w:r>
      <w:r w:rsidR="00E33218" w:rsidRPr="00976CCB">
        <w:t>, které byly součástí zadávacích p</w:t>
      </w:r>
      <w:r w:rsidR="00384725" w:rsidRPr="00976CCB">
        <w:t>ředpokladů</w:t>
      </w:r>
      <w:r w:rsidR="00E33218" w:rsidRPr="00976CCB">
        <w:t xml:space="preserve"> v zadávacím řízení, na </w:t>
      </w:r>
      <w:proofErr w:type="gramStart"/>
      <w:r w:rsidR="00E33218" w:rsidRPr="00976CCB">
        <w:t>základě</w:t>
      </w:r>
      <w:proofErr w:type="gramEnd"/>
      <w:r w:rsidR="00E33218" w:rsidRPr="00976CCB">
        <w:t xml:space="preserve"> kterého objednatel uzavřel se zhotovitelem tuto smlouvu. V případě, že zhotovitel nebo </w:t>
      </w:r>
      <w:r w:rsidR="00AF6A93" w:rsidRPr="00976CCB">
        <w:t>poddodavatel</w:t>
      </w:r>
      <w:r w:rsidR="00E33218" w:rsidRPr="00976CCB">
        <w:t xml:space="preserve"> přestane splňovat jakékoliv kvalifikační p</w:t>
      </w:r>
      <w:r w:rsidR="00384725" w:rsidRPr="00976CCB">
        <w:t>ředpoklady</w:t>
      </w:r>
      <w:r w:rsidR="00153D20" w:rsidRPr="00976CCB">
        <w:t xml:space="preserve"> </w:t>
      </w:r>
      <w:r w:rsidR="00E33218" w:rsidRPr="00976CCB">
        <w:t>dle zadávacích podmínek objednatele, je povinen nejpozději do 7</w:t>
      </w:r>
      <w:r w:rsidR="000F54D7" w:rsidRPr="00976CCB">
        <w:t xml:space="preserve"> </w:t>
      </w:r>
      <w:r w:rsidR="00E33218" w:rsidRPr="00976CCB">
        <w:t>pracovních dnů tuto skutečnost objednateli ohlásit s tím, že do 10</w:t>
      </w:r>
      <w:r w:rsidR="000F54D7" w:rsidRPr="00976CCB">
        <w:t xml:space="preserve"> </w:t>
      </w:r>
      <w:r w:rsidR="00E33218" w:rsidRPr="00976CCB">
        <w:t>pracovních dnů od oznámení této skutečnosti doloží veškeré potřebné doklady ke splnění veškerých kvalifikačních p</w:t>
      </w:r>
      <w:r w:rsidR="009F4D74" w:rsidRPr="00976CCB">
        <w:t>ředpokladů</w:t>
      </w:r>
      <w:r w:rsidR="00E33218" w:rsidRPr="00976CCB">
        <w:t xml:space="preserve"> dle podmínek zadavatele</w:t>
      </w:r>
      <w:r w:rsidR="002A34AD" w:rsidRPr="00976CCB">
        <w:t xml:space="preserve"> (objednatele)</w:t>
      </w:r>
      <w:r w:rsidR="009F4D74" w:rsidRPr="00976CCB">
        <w:t>,</w:t>
      </w:r>
      <w:r w:rsidR="00E33218" w:rsidRPr="00976CCB">
        <w:t xml:space="preserve"> a to </w:t>
      </w:r>
      <w:r w:rsidR="00E33218" w:rsidRPr="00976CCB">
        <w:lastRenderedPageBreak/>
        <w:t xml:space="preserve">i v případě, že tuto kvalifikaci plnil prostřednictvím </w:t>
      </w:r>
      <w:r w:rsidR="00AF6A93" w:rsidRPr="00976CCB">
        <w:t>jiné osoby</w:t>
      </w:r>
      <w:r w:rsidR="00E33218" w:rsidRPr="00976CCB">
        <w:t xml:space="preserve">. V takovém případě v uvedených termínech předloží identifikaci a veškeré doklady k prokázání příslušné části kvalifikace </w:t>
      </w:r>
      <w:r w:rsidR="00AF6A93" w:rsidRPr="00976CCB">
        <w:t>jinou osobou</w:t>
      </w:r>
      <w:r w:rsidR="00E33218" w:rsidRPr="00976CCB">
        <w:t xml:space="preserve">. </w:t>
      </w:r>
    </w:p>
    <w:p w14:paraId="3C38DB95" w14:textId="77777777" w:rsidR="00454429" w:rsidRPr="003F6846" w:rsidRDefault="005E1781" w:rsidP="00567327">
      <w:pPr>
        <w:pStyle w:val="Nadpis2"/>
        <w:rPr>
          <w:u w:val="single"/>
        </w:rPr>
      </w:pPr>
      <w:r w:rsidRPr="003F6846">
        <w:rPr>
          <w:u w:val="single"/>
        </w:rPr>
        <w:t>Pod</w:t>
      </w:r>
      <w:r w:rsidR="00B00327" w:rsidRPr="003F6846">
        <w:rPr>
          <w:u w:val="single"/>
        </w:rPr>
        <w:t>dodavatelé</w:t>
      </w:r>
    </w:p>
    <w:p w14:paraId="6C4CBBB2" w14:textId="77777777" w:rsidR="00531665" w:rsidRPr="00976CCB" w:rsidRDefault="00FB4C35" w:rsidP="00C44B7B">
      <w:pPr>
        <w:pStyle w:val="Nadpis3"/>
      </w:pPr>
      <w:r w:rsidRPr="00976CCB">
        <w:t xml:space="preserve">Zhotovitel zajišťuje provedení díla svými pracovníky </w:t>
      </w:r>
      <w:r w:rsidR="00DF1E24" w:rsidRPr="00976CCB">
        <w:t>nebo pracovníky třetích osob</w:t>
      </w:r>
      <w:r w:rsidRPr="00976CCB">
        <w:t>. Zhotovitel nese plnou odpovědnost za neplnění povinností vyplývajících z této smlouvy.</w:t>
      </w:r>
    </w:p>
    <w:p w14:paraId="56C980F7" w14:textId="6257E231" w:rsidR="00FB4C35" w:rsidRPr="00976CCB" w:rsidRDefault="00FB4C35" w:rsidP="00C44B7B">
      <w:pPr>
        <w:pStyle w:val="Nadpis3"/>
      </w:pPr>
      <w:r w:rsidRPr="00976CCB">
        <w:t>Všechny škody, které vzniknou v důsledku provádění díla porušením povinností na straně zhotovitele třetím, na díle nezúčastněným osobám, případně objednateli, je povinen uhradit zhotovitel.</w:t>
      </w:r>
    </w:p>
    <w:p w14:paraId="0B6573C0" w14:textId="77777777" w:rsidR="00FB4C35" w:rsidRPr="00976CCB" w:rsidRDefault="00FB4C35" w:rsidP="00C44B7B">
      <w:pPr>
        <w:pStyle w:val="Nadpis3"/>
      </w:pPr>
      <w:r w:rsidRPr="00976CCB">
        <w:t xml:space="preserve">Zhotovitel je povinen organizovat a řídit časový postup svých dodávek a prací, koordinovat činnost jednotlivých svých zhotovitelů či </w:t>
      </w:r>
      <w:r w:rsidR="005E1781" w:rsidRPr="00976CCB">
        <w:t>pod</w:t>
      </w:r>
      <w:r w:rsidRPr="00976CCB">
        <w:t>dodavatelů při přípravě, realizaci a dokončování díla v souladu s touto smlouvou. Zhotovitel je povinen provádět kontrolu časového postupu a kvality svých dodávek a prací.</w:t>
      </w:r>
    </w:p>
    <w:p w14:paraId="4E16556E" w14:textId="77777777" w:rsidR="00B00327" w:rsidRPr="00174377" w:rsidRDefault="00B00327" w:rsidP="00C44B7B">
      <w:pPr>
        <w:pStyle w:val="Nadpis3"/>
      </w:pPr>
      <w:r w:rsidRPr="00976CCB">
        <w:t xml:space="preserve">Zhotovitel zajišťuje provedení díla svými pracovníky nebo pracovníky třetích osob, jejichž závazný seznam předložil objednateli </w:t>
      </w:r>
      <w:r w:rsidR="00A70961" w:rsidRPr="00976CCB">
        <w:t>před podpisem smlouvy</w:t>
      </w:r>
      <w:r w:rsidRPr="00976CCB">
        <w:t xml:space="preserve">. Tyto třetí osoby se budou podílet na provedení díla výhradně v rozsahu určeném smlouvou uzavřenou mezi zhotovitelem a </w:t>
      </w:r>
      <w:r w:rsidR="00A70961" w:rsidRPr="00976CCB">
        <w:t>pod</w:t>
      </w:r>
      <w:r w:rsidRPr="00976CCB">
        <w:t xml:space="preserve">dodavatelem. Zhotovitel se zavazuje veškeré práce </w:t>
      </w:r>
      <w:r w:rsidR="00A70961" w:rsidRPr="00976CCB">
        <w:t>Pod</w:t>
      </w:r>
      <w:r w:rsidRPr="00976CCB">
        <w:t xml:space="preserve">dodavatelů řádně koordinovat. Zhotovitel odpovídá v plném rozsahu za veškeré části díla provedené </w:t>
      </w:r>
      <w:r w:rsidR="005E1781" w:rsidRPr="00976CCB">
        <w:t>pod</w:t>
      </w:r>
      <w:r w:rsidRPr="00976CCB">
        <w:t xml:space="preserve">dodavateli. Zhotovitel provede dílo s využitím klíčových pracovníků vlastních i </w:t>
      </w:r>
      <w:r w:rsidR="005E1781" w:rsidRPr="00976CCB">
        <w:t>pod</w:t>
      </w:r>
      <w:r w:rsidRPr="00976CCB">
        <w:t>dodavatelů</w:t>
      </w:r>
      <w:r w:rsidRPr="00174377">
        <w:t>.</w:t>
      </w:r>
    </w:p>
    <w:p w14:paraId="49D83E25" w14:textId="2EDEA724" w:rsidR="005C4FAB" w:rsidRPr="00174377" w:rsidRDefault="002D336C" w:rsidP="00C44B7B">
      <w:pPr>
        <w:pStyle w:val="Nadpis3"/>
      </w:pPr>
      <w:r w:rsidRPr="00174377">
        <w:t xml:space="preserve">Zhotovitel před započetím prací předá objednateli seznam </w:t>
      </w:r>
      <w:r w:rsidR="005E1781" w:rsidRPr="00174377">
        <w:t>pod</w:t>
      </w:r>
      <w:r w:rsidRPr="00174377">
        <w:t xml:space="preserve">dodavatelů. </w:t>
      </w:r>
      <w:r w:rsidR="005C4FAB" w:rsidRPr="00174377">
        <w:t xml:space="preserve">Změní-li zhotovitel v průběhu plnění jakéhokoliv </w:t>
      </w:r>
      <w:r w:rsidR="005A75C3" w:rsidRPr="00174377">
        <w:t>pod</w:t>
      </w:r>
      <w:r w:rsidR="005C4FAB" w:rsidRPr="00174377">
        <w:t xml:space="preserve">dodavatele, oznámí tuto skutečnost objednateli min. </w:t>
      </w:r>
      <w:r w:rsidR="00D913C4" w:rsidRPr="00174377">
        <w:t>7</w:t>
      </w:r>
      <w:r w:rsidR="005C4FAB" w:rsidRPr="00174377">
        <w:t xml:space="preserve"> pracovních dní před realizací příslušných </w:t>
      </w:r>
      <w:r w:rsidR="005E1781" w:rsidRPr="00174377">
        <w:t>pod</w:t>
      </w:r>
      <w:r w:rsidR="005C4FAB" w:rsidRPr="00174377">
        <w:t>dodavatelských prací.</w:t>
      </w:r>
      <w:r w:rsidR="005D66C5" w:rsidRPr="00174377">
        <w:t xml:space="preserve"> V</w:t>
      </w:r>
      <w:r w:rsidR="000E79BD" w:rsidRPr="00174377">
        <w:t xml:space="preserve"> změny </w:t>
      </w:r>
      <w:r w:rsidR="005D66C5" w:rsidRPr="00174377">
        <w:t>případě poddodavatele, kterým zhotovitel prokazoval kv</w:t>
      </w:r>
      <w:r w:rsidR="000E79BD" w:rsidRPr="00174377">
        <w:t>a</w:t>
      </w:r>
      <w:r w:rsidR="005D66C5" w:rsidRPr="00174377">
        <w:t>lifikaci</w:t>
      </w:r>
      <w:r w:rsidR="000E79BD" w:rsidRPr="00174377">
        <w:t>,</w:t>
      </w:r>
      <w:r w:rsidR="005D66C5" w:rsidRPr="00174377">
        <w:t xml:space="preserve"> platí </w:t>
      </w:r>
      <w:r w:rsidR="0078113D">
        <w:t>odst.</w:t>
      </w:r>
      <w:r w:rsidR="005D66C5" w:rsidRPr="00174377">
        <w:t xml:space="preserve"> 7.2.15. této smlouvy.</w:t>
      </w:r>
    </w:p>
    <w:p w14:paraId="1D8EC2E4" w14:textId="699FD664" w:rsidR="004F3651" w:rsidRDefault="00B00327" w:rsidP="004F3651">
      <w:pPr>
        <w:pStyle w:val="Nadpis3"/>
      </w:pPr>
      <w:r w:rsidRPr="00174377">
        <w:t>Seznamy</w:t>
      </w:r>
      <w:r w:rsidR="0026682C" w:rsidRPr="00174377">
        <w:t xml:space="preserve"> </w:t>
      </w:r>
      <w:proofErr w:type="gramStart"/>
      <w:r w:rsidR="0026682C" w:rsidRPr="00174377">
        <w:t xml:space="preserve">poddodavatelů </w:t>
      </w:r>
      <w:r w:rsidRPr="00174377">
        <w:t xml:space="preserve"> </w:t>
      </w:r>
      <w:r w:rsidR="002D336C" w:rsidRPr="00174377">
        <w:t>v</w:t>
      </w:r>
      <w:proofErr w:type="gramEnd"/>
      <w:r w:rsidR="002D336C" w:rsidRPr="00174377">
        <w:t xml:space="preserve"> případě jejich změny dle </w:t>
      </w:r>
      <w:proofErr w:type="spellStart"/>
      <w:r w:rsidR="0078113D">
        <w:t>odst</w:t>
      </w:r>
      <w:proofErr w:type="spellEnd"/>
      <w:r w:rsidR="002D336C" w:rsidRPr="00174377">
        <w:t xml:space="preserve"> 7.3.</w:t>
      </w:r>
      <w:r w:rsidR="00454429" w:rsidRPr="00174377">
        <w:t>5</w:t>
      </w:r>
      <w:r w:rsidR="0078113D">
        <w:t xml:space="preserve"> této smlouvy</w:t>
      </w:r>
      <w:r w:rsidR="00A70961" w:rsidRPr="00174377">
        <w:t xml:space="preserve"> </w:t>
      </w:r>
      <w:r w:rsidRPr="00174377">
        <w:t>musí být objednateli předávány</w:t>
      </w:r>
      <w:r w:rsidRPr="00976CCB">
        <w:t xml:space="preserve"> v písemné podobě a rovněž i v</w:t>
      </w:r>
      <w:r w:rsidR="00067966" w:rsidRPr="00976CCB">
        <w:t> elektronické podobě</w:t>
      </w:r>
      <w:r w:rsidR="007C33AA" w:rsidRPr="00976CCB">
        <w:t>,</w:t>
      </w:r>
      <w:r w:rsidR="00067966" w:rsidRPr="00976CCB">
        <w:t xml:space="preserve"> ve formátu</w:t>
      </w:r>
      <w:r w:rsidR="007C33AA" w:rsidRPr="00976CCB">
        <w:t xml:space="preserve"> </w:t>
      </w:r>
      <w:r w:rsidR="005A657D" w:rsidRPr="00976CCB">
        <w:t>*</w:t>
      </w:r>
      <w:proofErr w:type="spellStart"/>
      <w:r w:rsidRPr="00976CCB">
        <w:t>pdf</w:t>
      </w:r>
      <w:proofErr w:type="spellEnd"/>
      <w:r w:rsidRPr="00976CCB">
        <w:t>.</w:t>
      </w:r>
    </w:p>
    <w:p w14:paraId="0BF4761F" w14:textId="77777777" w:rsidR="00FB4C35" w:rsidRPr="003F6846" w:rsidRDefault="00060FF6" w:rsidP="00567327">
      <w:pPr>
        <w:pStyle w:val="Nadpis2"/>
        <w:rPr>
          <w:u w:val="single"/>
        </w:rPr>
      </w:pPr>
      <w:r w:rsidRPr="003F6846">
        <w:rPr>
          <w:u w:val="single"/>
        </w:rPr>
        <w:t>Zařízení staveniště</w:t>
      </w:r>
    </w:p>
    <w:p w14:paraId="3C64297A" w14:textId="608D6976" w:rsidR="00FB4C35" w:rsidRPr="00976CCB" w:rsidRDefault="00FB4C35" w:rsidP="00C44B7B">
      <w:pPr>
        <w:pStyle w:val="Nadpis3"/>
      </w:pPr>
      <w:r w:rsidRPr="00976CCB">
        <w:t>Jako součást zařízení staveniště zajistí zhotovitel i rozvod potřebných médií na staveništi a jejich připojení na odběrná místa. Zhotovitel je povinen zabezpečit samostatná měřící místa na úhrady jím spotřebovaných energií a tyto uhradit.</w:t>
      </w:r>
    </w:p>
    <w:p w14:paraId="6997F938" w14:textId="77777777" w:rsidR="00FB4C35" w:rsidRPr="00976CCB" w:rsidRDefault="00FB4C35" w:rsidP="00C44B7B">
      <w:pPr>
        <w:pStyle w:val="Nadpis3"/>
      </w:pPr>
      <w:r w:rsidRPr="00976CCB">
        <w:t xml:space="preserve">Nutné zábory pro výstavbu, zařízení staveniště, vypracování </w:t>
      </w:r>
      <w:r w:rsidR="00DD65CC" w:rsidRPr="00976CCB">
        <w:t>d</w:t>
      </w:r>
      <w:r w:rsidR="00BC6198" w:rsidRPr="00976CCB">
        <w:t>opravně inženýrských opatření</w:t>
      </w:r>
      <w:r w:rsidRPr="00976CCB">
        <w:t xml:space="preserve">, zajištění </w:t>
      </w:r>
      <w:r w:rsidR="00BC6198" w:rsidRPr="00976CCB">
        <w:t>dopravně</w:t>
      </w:r>
      <w:r w:rsidR="00DD65CC" w:rsidRPr="00976CCB">
        <w:t xml:space="preserve"> </w:t>
      </w:r>
      <w:r w:rsidR="00BC6198" w:rsidRPr="00976CCB">
        <w:t>inženýrských rozhodnutí</w:t>
      </w:r>
      <w:r w:rsidRPr="00976CCB">
        <w:t xml:space="preserve">, vytyčení inženýrských sítí apod. si zhotovitel zajišťuje sám </w:t>
      </w:r>
      <w:r w:rsidR="00712B82" w:rsidRPr="00976CCB">
        <w:t xml:space="preserve">a na vlastní odpovědnost </w:t>
      </w:r>
      <w:r w:rsidRPr="00976CCB">
        <w:t>a</w:t>
      </w:r>
      <w:r w:rsidR="00F60994" w:rsidRPr="00976CCB">
        <w:t xml:space="preserve"> je</w:t>
      </w:r>
      <w:r w:rsidRPr="00976CCB">
        <w:t>ho náklady na tyto činnosti jsou již zahrnuty v ceně díla.</w:t>
      </w:r>
    </w:p>
    <w:p w14:paraId="0640D9A0" w14:textId="25B67D8D" w:rsidR="00B71333" w:rsidRPr="00976CCB" w:rsidRDefault="00B71333" w:rsidP="00C44B7B">
      <w:pPr>
        <w:pStyle w:val="Nadpis3"/>
      </w:pPr>
      <w:r w:rsidRPr="00976CCB">
        <w:t xml:space="preserve">Po dokončení díla je zhotovitel povinen vyklidit staveniště a předat ho objednateli nejpozději </w:t>
      </w:r>
      <w:r w:rsidR="00F411B9" w:rsidRPr="00976CCB">
        <w:t xml:space="preserve">do </w:t>
      </w:r>
      <w:r w:rsidR="00682E91">
        <w:t>7</w:t>
      </w:r>
      <w:r w:rsidRPr="00976CCB">
        <w:t xml:space="preserve"> </w:t>
      </w:r>
      <w:r w:rsidR="00E56F28" w:rsidRPr="00976CCB">
        <w:t xml:space="preserve">kalendářních </w:t>
      </w:r>
      <w:r w:rsidRPr="00976CCB">
        <w:t>dnů od předání a převzetí stavby bez vad a nedodělků.</w:t>
      </w:r>
    </w:p>
    <w:p w14:paraId="00E98168" w14:textId="77777777" w:rsidR="0073696C" w:rsidRPr="00976CCB" w:rsidRDefault="0073696C" w:rsidP="00C44B7B">
      <w:pPr>
        <w:pStyle w:val="Nadpis3"/>
      </w:pPr>
      <w:r w:rsidRPr="00976CCB">
        <w:t>Bez předchozího písemného souhlasu objednatele není zhotovitel oprávněn prostory staveniště a jeho zařízení, jakož i plochy s ním související, používat pro reklamní účely, kromě informační tabule o prováděném díle.</w:t>
      </w:r>
    </w:p>
    <w:p w14:paraId="5C91664F" w14:textId="77777777" w:rsidR="00B34385" w:rsidRPr="00976CCB" w:rsidRDefault="00B34385" w:rsidP="00C44B7B">
      <w:pPr>
        <w:pStyle w:val="Nadpis3"/>
      </w:pPr>
      <w:r w:rsidRPr="00976CCB">
        <w:t xml:space="preserve">Zápis o odevzdání a převzetí staveniště obsahuje podle potřeby a účelu stavby zejména: </w:t>
      </w:r>
    </w:p>
    <w:p w14:paraId="7B26809E" w14:textId="77777777" w:rsidR="0061089C" w:rsidRDefault="00B34385" w:rsidP="009F21FA">
      <w:pPr>
        <w:pStyle w:val="Nadpis3"/>
        <w:numPr>
          <w:ilvl w:val="0"/>
          <w:numId w:val="31"/>
        </w:numPr>
        <w:spacing w:after="60"/>
        <w:ind w:left="1417" w:hanging="357"/>
      </w:pPr>
      <w:r w:rsidRPr="00682E91">
        <w:t xml:space="preserve">uvedení osob pověřených řízením na svěřeném úseku s pravomocí samostatně rozhodovat ve smyslu ustanovení vyhlášky č. 48/1982 Sb., ve znění </w:t>
      </w:r>
      <w:proofErr w:type="spellStart"/>
      <w:r w:rsidRPr="00682E91">
        <w:t>vyhl</w:t>
      </w:r>
      <w:proofErr w:type="spellEnd"/>
      <w:r w:rsidRPr="00682E91">
        <w:t xml:space="preserve">. č. 324/1990 Sb. a jejich novel o dodržování předpisů o bezpečnosti a ochraně zdraví při provádění stavebních a montážních prací a používání technických zařízení při nich, </w:t>
      </w:r>
    </w:p>
    <w:p w14:paraId="2760C8FD" w14:textId="77777777" w:rsidR="0061089C" w:rsidRDefault="00B34385" w:rsidP="009F21FA">
      <w:pPr>
        <w:pStyle w:val="Nadpis3"/>
        <w:numPr>
          <w:ilvl w:val="0"/>
          <w:numId w:val="31"/>
        </w:numPr>
        <w:spacing w:after="60"/>
        <w:ind w:left="1417" w:hanging="357"/>
      </w:pPr>
      <w:r w:rsidRPr="00682E91">
        <w:t xml:space="preserve">případnou konkretizaci jejich pravomocí a odpovědnosti, </w:t>
      </w:r>
    </w:p>
    <w:p w14:paraId="192F1915" w14:textId="77777777" w:rsidR="0061089C" w:rsidRDefault="00B34385" w:rsidP="009F21FA">
      <w:pPr>
        <w:pStyle w:val="Nadpis3"/>
        <w:numPr>
          <w:ilvl w:val="0"/>
          <w:numId w:val="31"/>
        </w:numPr>
        <w:spacing w:after="60"/>
        <w:ind w:left="1417" w:hanging="357"/>
      </w:pPr>
      <w:r w:rsidRPr="00682E91">
        <w:lastRenderedPageBreak/>
        <w:t xml:space="preserve">vymezení prostoru stavby, včetně určení přístupových cest, vstupů na stavbu apod., </w:t>
      </w:r>
    </w:p>
    <w:p w14:paraId="00F06003" w14:textId="77777777" w:rsidR="0061089C" w:rsidRDefault="00B34385" w:rsidP="009F21FA">
      <w:pPr>
        <w:pStyle w:val="Nadpis3"/>
        <w:numPr>
          <w:ilvl w:val="0"/>
          <w:numId w:val="31"/>
        </w:numPr>
        <w:spacing w:after="60"/>
        <w:ind w:left="1417" w:hanging="357"/>
      </w:pPr>
      <w:r w:rsidRPr="00682E91">
        <w:t xml:space="preserve">určení případů, kdy musí být vykonáván stálý dozor, </w:t>
      </w:r>
    </w:p>
    <w:p w14:paraId="510ECBA7" w14:textId="3EE20BED" w:rsidR="00B34385" w:rsidRPr="00682E91" w:rsidRDefault="00B34385" w:rsidP="009F21FA">
      <w:pPr>
        <w:pStyle w:val="Nadpis3"/>
        <w:numPr>
          <w:ilvl w:val="0"/>
          <w:numId w:val="31"/>
        </w:numPr>
        <w:ind w:left="1417" w:hanging="357"/>
      </w:pPr>
      <w:r w:rsidRPr="00682E91">
        <w:t>určení prostoru pro odstavení strojů a uložení zařízení použitých při provádění stavebních prací.</w:t>
      </w:r>
    </w:p>
    <w:p w14:paraId="70EE20DD" w14:textId="77777777" w:rsidR="00060FF6" w:rsidRPr="003F6846" w:rsidRDefault="00060FF6" w:rsidP="00567327">
      <w:pPr>
        <w:pStyle w:val="Nadpis2"/>
        <w:rPr>
          <w:u w:val="single"/>
        </w:rPr>
      </w:pPr>
      <w:r w:rsidRPr="003F6846">
        <w:rPr>
          <w:u w:val="single"/>
        </w:rPr>
        <w:t>Použité materiály a výrobky</w:t>
      </w:r>
    </w:p>
    <w:p w14:paraId="7A6FAAAB" w14:textId="3E6660BE" w:rsidR="006058BA" w:rsidRPr="00976CCB" w:rsidRDefault="006058BA" w:rsidP="00C44B7B">
      <w:pPr>
        <w:pStyle w:val="Nadpis3"/>
      </w:pPr>
      <w:r w:rsidRPr="00976CCB">
        <w:t xml:space="preserve">Při realizaci díla budou použity pouze výrobky a materiály, které splňují požadavky vyhlášky č. 268/2009 Sb., o technických požadavcích na stavby, v platném znění a dále § 156 zákona č. 183/2006 Sb., stavební zákon </w:t>
      </w:r>
      <w:r w:rsidR="009A51E3" w:rsidRPr="00976CCB">
        <w:t xml:space="preserve">v platném znění </w:t>
      </w:r>
      <w:r w:rsidRPr="00976CCB">
        <w:t xml:space="preserve">a při jejich montáži bude dodržena technologie provádění a příslušné normy. Dodávky budou dokladovány k přejímacímu řízení potřebnými platnými certifikáty a atesty. </w:t>
      </w:r>
    </w:p>
    <w:p w14:paraId="28F350CB" w14:textId="77777777" w:rsidR="006058BA" w:rsidRPr="00976CCB" w:rsidRDefault="006058BA" w:rsidP="00C44B7B">
      <w:pPr>
        <w:pStyle w:val="Nadpis3"/>
      </w:pPr>
      <w:r w:rsidRPr="00976CCB">
        <w:t>Věci, které jsou potřebné k provedení díla, je povinen opatřit zhotovitel.</w:t>
      </w:r>
    </w:p>
    <w:p w14:paraId="196F3A2A" w14:textId="72819263" w:rsidR="006058BA" w:rsidRPr="00976CCB" w:rsidRDefault="006058BA" w:rsidP="00C44B7B">
      <w:pPr>
        <w:pStyle w:val="Nadpis3"/>
      </w:pPr>
      <w:r w:rsidRPr="00976CCB">
        <w:t xml:space="preserve">Pro stavbu mohou být použity jen takové výrobky, materiály, technologie a konstrukce, jejichž vlastnosti z hlediska způsobilosti stavby pro navržený účel zaručují, že stavba při správném provedení a běžné údržbě po dobu předpokládané existence splňuje požadavky na mechanickou pevnost a stabilitu, požární bezpečnost, hygienu, ochranu zdraví </w:t>
      </w:r>
      <w:r w:rsidR="0061089C">
        <w:br/>
      </w:r>
      <w:r w:rsidRPr="00976CCB">
        <w:t>a životního prostředí, bezpečnost při užívání (včetně užívání osobami s omezenou schopností pohybu a orientace), ochranu proti hluku a na úsporu energie a ochranu tepla. Tyto vlastnosti výrobků a materiálů zhotovitel prokáže při odevzdání a převzetí dokončení díla. Při plnění předmětu díla mohou být použity pouze nové výrobky a materiály.</w:t>
      </w:r>
    </w:p>
    <w:p w14:paraId="5B171C7F" w14:textId="3817576C" w:rsidR="006058BA" w:rsidRPr="00976CCB" w:rsidRDefault="006058BA" w:rsidP="00C44B7B">
      <w:pPr>
        <w:pStyle w:val="Nadpis3"/>
      </w:pPr>
      <w:r w:rsidRPr="00976CCB">
        <w:t xml:space="preserve">Veškeré materiály, stavební díly a zařízení použité při zhotovení díla budou nové, nerepasované a budou odpovídat veškerým technickým normám a právním předpisům účinným v ČR. Tuto skutečnost doloží zhotovitel příslušnými doklady při odevzdání </w:t>
      </w:r>
      <w:r w:rsidR="0061089C">
        <w:br/>
      </w:r>
      <w:r w:rsidRPr="00976CCB">
        <w:t>a převzetí dokončeného díla. Bez písemného souhlasu objednatele nesmí být použity jiné materiály, technologie, které by byly v rozporu s PD. Současně se zhotovitel zavazuje a ručí za to, že při realizaci díla nepoužije žádný materiál, o kterém na základě obecných právních předpisů a norem pro ochranu zdraví, zdravých životních podmínek a životního prostředí je v době jeho užití známo, že je zdraví škodlivý. Pokud tak zhotovitel učiní, je povinen na písemné vyzvání objednatele provést okamžitě nápravu a veškeré náklady s tím spojené nese zhotovitel.</w:t>
      </w:r>
    </w:p>
    <w:p w14:paraId="20AD19AB" w14:textId="77777777" w:rsidR="006058BA" w:rsidRPr="00976CCB" w:rsidRDefault="006058BA" w:rsidP="00C44B7B">
      <w:pPr>
        <w:pStyle w:val="Nadpis3"/>
      </w:pPr>
      <w:r w:rsidRPr="00976CCB">
        <w:t>Zhotovitel se zavazuje, že k realizaci díla nepoužije materiály, které nemají požadovanou certifikaci či předepsaný průvodní doklad.</w:t>
      </w:r>
    </w:p>
    <w:p w14:paraId="2BBE6D52" w14:textId="44D88681" w:rsidR="006058BA" w:rsidRPr="00976CCB" w:rsidRDefault="006058BA" w:rsidP="00C44B7B">
      <w:pPr>
        <w:pStyle w:val="Nadpis3"/>
      </w:pPr>
      <w:r w:rsidRPr="00976CCB">
        <w:t>Zhotovitel doloží na vyzvání objednatele, nejpozději však v termínu předání a převzetí díla, soubor certifikátů, či jiných průvodních dokladů rozhodujících materiálů užitých k vybudování díla.</w:t>
      </w:r>
    </w:p>
    <w:p w14:paraId="43749F1B" w14:textId="77777777" w:rsidR="006058BA" w:rsidRPr="00174377" w:rsidRDefault="006058BA" w:rsidP="00C44B7B">
      <w:pPr>
        <w:pStyle w:val="Nadpis3"/>
      </w:pPr>
      <w:r w:rsidRPr="00976CCB">
        <w:t xml:space="preserve">Zhotovitel předloží po převzetí staveniště nebo nejpozději do 20 dnů před použitím objednateli vzorky všech rozhodujících materiálů, výrobků, technologií apod., díla, které byly oceněny v nabídce zhotovitele a budou použity k realizaci díla. Objednatel nebo technický dozor objednatele si rovněž vyhrazuje právo provedení náhodného vzorku jakéhokoliv </w:t>
      </w:r>
      <w:r w:rsidRPr="00174377">
        <w:t xml:space="preserve">materiálu, výrobku, technologie apod., které mají být použity k realizaci díla, kdykoliv i v průběhu realizace díla.   </w:t>
      </w:r>
    </w:p>
    <w:p w14:paraId="3E5AD955" w14:textId="1D4A324E" w:rsidR="00CB01D0" w:rsidRPr="00174377" w:rsidRDefault="00CB01D0" w:rsidP="00CB01D0">
      <w:pPr>
        <w:pStyle w:val="Nadpis3"/>
      </w:pPr>
      <w:r w:rsidRPr="00174377">
        <w:t>Pokud to vyžaduje povaha pl</w:t>
      </w:r>
      <w:r w:rsidR="007C0765" w:rsidRPr="00174377">
        <w:t>n</w:t>
      </w:r>
      <w:r w:rsidRPr="00174377">
        <w:t xml:space="preserve">ění, zhotovitel zpracuje dílenskou (výrobní) dokumentaci, kterou předloží objednateli nejpozději 30 dnů před zahájením výroby. Nevyjádří-li se objednatel k předložené dílenské dokumentaci do zahájení výroby, má se zato, že k ní nemá připomínky. Odsouhlasení výrobní dokumentace objednatelem nezbavuje zhotovitele odpovědnosti za plnění díla v souladu s touto smlouvou.  </w:t>
      </w:r>
    </w:p>
    <w:p w14:paraId="6C08B11D" w14:textId="6711854F" w:rsidR="006058BA" w:rsidRPr="00976CCB" w:rsidRDefault="006058BA" w:rsidP="00C44B7B">
      <w:pPr>
        <w:pStyle w:val="Nadpis3"/>
      </w:pPr>
      <w:r w:rsidRPr="00174377">
        <w:lastRenderedPageBreak/>
        <w:t>Zhotovitel je povinen provádět průběžnou kompletaci a prověřování</w:t>
      </w:r>
      <w:r w:rsidRPr="00976CCB">
        <w:t xml:space="preserve"> dokladů o dodávkách materiálů, konstrukcí a technologií požadovaných v § 156 stavebního zákona a jiných obecně závazných právních předpisů. Tyto dodávky musí splňovat požadavky nařízení vlády </w:t>
      </w:r>
      <w:r w:rsidR="00BF6E60">
        <w:br/>
      </w:r>
      <w:r w:rsidRPr="00976CCB">
        <w:t>č</w:t>
      </w:r>
      <w:r w:rsidR="00BF6E60">
        <w:t>.</w:t>
      </w:r>
      <w:r w:rsidRPr="00976CCB">
        <w:t xml:space="preserve"> 163/2002 Sb., kterým se stanoví technické požadavky na vybrané stavební výrobky </w:t>
      </w:r>
      <w:r w:rsidR="0061089C">
        <w:br/>
      </w:r>
      <w:r w:rsidRPr="00976CCB">
        <w:t xml:space="preserve">a zákona č. 22/1997 Sb., o technických požadavcích na výrobky v platném znění a musí mít doklad o všech provedených revizích, zkouškách a měřeních, dokládajících kvalitu </w:t>
      </w:r>
      <w:r w:rsidR="0061089C">
        <w:br/>
      </w:r>
      <w:r w:rsidRPr="00976CCB">
        <w:t>a způsobilost částí stavby, konstrukcí a technických zařízení, dokládajících kvalitu mikroklimatu z hlediska požadavků hygienických, požární ochrany, bezpečnosti a ochrany zdraví při práci, životního prostředí a z hledisek zajištění přístupnosti stavby pro osoby se sníženou schopností pohybu. Potřebné doklady o tom předloží zhotovitel ke dni splnění díla. Veškerá textová dokumentace, kterou při plnění smlouvy předává či předkládá zhotovitel objednateli, musí být předložena v českém jazyce.</w:t>
      </w:r>
    </w:p>
    <w:p w14:paraId="247F8B5D" w14:textId="77777777" w:rsidR="00060FF6" w:rsidRPr="003F6846" w:rsidRDefault="00060FF6" w:rsidP="00567327">
      <w:pPr>
        <w:pStyle w:val="Nadpis2"/>
        <w:rPr>
          <w:u w:val="single"/>
        </w:rPr>
      </w:pPr>
      <w:r w:rsidRPr="003F6846">
        <w:rPr>
          <w:u w:val="single"/>
        </w:rPr>
        <w:t>Dodržování bezpečnosti práce a ochrany životního prostředí</w:t>
      </w:r>
    </w:p>
    <w:p w14:paraId="4C1242EE" w14:textId="77777777" w:rsidR="006058BA" w:rsidRPr="00976CCB" w:rsidRDefault="006058BA" w:rsidP="00C44B7B">
      <w:pPr>
        <w:pStyle w:val="Nadpis3"/>
      </w:pPr>
      <w:r w:rsidRPr="00976CCB">
        <w:t>Zhotovitel je povinen provést veškerá opatření související s dodržováním právních a technických předpisů, nařízení a rozhodnutí orgánů státní správy o bezpečnosti a hygieně práce, požární ochraně, ochraně životního prostředí a ochraně veřejného zdraví;</w:t>
      </w:r>
    </w:p>
    <w:p w14:paraId="739E7D9F" w14:textId="33F0A780" w:rsidR="001D626A" w:rsidRPr="00174377" w:rsidRDefault="001D626A" w:rsidP="00C44B7B">
      <w:pPr>
        <w:pStyle w:val="Nadpis3"/>
      </w:pPr>
      <w:r w:rsidRPr="00976CCB">
        <w:t xml:space="preserve">Objednatel je oprávněn při opakovaném zjištění porušení předpisů o bezpečnosti a ochraně zdraví při práci (dále jen závada v BOZP), na které zhotovitele písemně upozornil, přerušit provádění prací na </w:t>
      </w:r>
      <w:r w:rsidRPr="00983914">
        <w:t xml:space="preserve">realizaci díla, a to do doby, kdy zhotovitel tyto závady v BOZP odstraní. </w:t>
      </w:r>
      <w:r w:rsidRPr="00174377">
        <w:t>Doba realizace díla dle čl. 4. odst. 4.4 a 4.</w:t>
      </w:r>
      <w:r w:rsidR="00596F16" w:rsidRPr="00174377">
        <w:t>5</w:t>
      </w:r>
      <w:r w:rsidR="0078113D">
        <w:t xml:space="preserve"> této smlouvy</w:t>
      </w:r>
      <w:r w:rsidRPr="00174377">
        <w:t xml:space="preserve"> se o dobu tohoto přerušení prací v tomto případě neprodlužuje.</w:t>
      </w:r>
    </w:p>
    <w:p w14:paraId="2B16EE35" w14:textId="441798D4" w:rsidR="002140CA" w:rsidRDefault="006058BA" w:rsidP="0095246D">
      <w:pPr>
        <w:pStyle w:val="Nadpis3"/>
      </w:pPr>
      <w:bookmarkStart w:id="28" w:name="_Hlk82762514"/>
      <w:r w:rsidRPr="00174377">
        <w:t>Likvidac</w:t>
      </w:r>
      <w:r w:rsidR="0061089C" w:rsidRPr="00174377">
        <w:t>i</w:t>
      </w:r>
      <w:r w:rsidRPr="00174377">
        <w:t xml:space="preserve"> odpadů </w:t>
      </w:r>
      <w:r w:rsidR="00BB3F37">
        <w:t xml:space="preserve">je </w:t>
      </w:r>
      <w:r w:rsidRPr="00174377">
        <w:t xml:space="preserve">zhotovitel </w:t>
      </w:r>
      <w:r w:rsidR="003144EE">
        <w:t xml:space="preserve">povinen provést </w:t>
      </w:r>
      <w:r w:rsidRPr="00174377">
        <w:t>a doklad</w:t>
      </w:r>
      <w:r w:rsidR="003144EE">
        <w:t>ovat</w:t>
      </w:r>
      <w:r w:rsidRPr="00174377">
        <w:t xml:space="preserve"> objednateli v souladu s platnými právními předpisy</w:t>
      </w:r>
      <w:r w:rsidR="002047B3">
        <w:t xml:space="preserve"> v objemu min. </w:t>
      </w:r>
      <w:proofErr w:type="gramStart"/>
      <w:r w:rsidR="002047B3">
        <w:t>70%</w:t>
      </w:r>
      <w:proofErr w:type="gramEnd"/>
      <w:r w:rsidR="003144EE">
        <w:t xml:space="preserve"> formou recyklace a max. 30%</w:t>
      </w:r>
      <w:r w:rsidR="002047B3">
        <w:t xml:space="preserve"> objemu </w:t>
      </w:r>
      <w:r w:rsidR="003144EE">
        <w:t>uložení</w:t>
      </w:r>
      <w:r w:rsidR="002047B3">
        <w:t>m</w:t>
      </w:r>
      <w:r w:rsidR="003144EE">
        <w:t xml:space="preserve"> na skládku.</w:t>
      </w:r>
      <w:r w:rsidR="00B031E1">
        <w:t xml:space="preserve"> </w:t>
      </w:r>
      <w:r w:rsidR="00DA27C8" w:rsidRPr="00174377">
        <w:t>D</w:t>
      </w:r>
      <w:r w:rsidR="00A958CF" w:rsidRPr="00174377">
        <w:t xml:space="preserve">emontáž a likvidaci nebezpečných materiálů </w:t>
      </w:r>
      <w:r w:rsidR="00DA27C8" w:rsidRPr="00174377">
        <w:t xml:space="preserve">zhotovitel provede </w:t>
      </w:r>
      <w:r w:rsidR="00A958CF" w:rsidRPr="00174377">
        <w:t xml:space="preserve">odbornou firmou s příslušným oprávněním pro tuto činnost. </w:t>
      </w:r>
    </w:p>
    <w:p w14:paraId="1B0F0B36" w14:textId="3256A5EE" w:rsidR="00A958CF" w:rsidRDefault="00FB20FF" w:rsidP="0095246D">
      <w:pPr>
        <w:pStyle w:val="Nadpis3"/>
      </w:pPr>
      <w:r w:rsidRPr="00174377">
        <w:t>Potvrzení o likvidaci</w:t>
      </w:r>
      <w:r w:rsidR="002140CA">
        <w:t xml:space="preserve"> </w:t>
      </w:r>
      <w:r w:rsidR="002047B3">
        <w:t>odpadů</w:t>
      </w:r>
      <w:r w:rsidR="002140CA">
        <w:t>, vážní lístky</w:t>
      </w:r>
      <w:r w:rsidRPr="00174377">
        <w:t xml:space="preserve"> a protokoly o nakládání s nebezpečnými </w:t>
      </w:r>
      <w:proofErr w:type="gramStart"/>
      <w:r w:rsidRPr="00174377">
        <w:t xml:space="preserve">odpady </w:t>
      </w:r>
      <w:r w:rsidR="003144EE">
        <w:t xml:space="preserve"> dle</w:t>
      </w:r>
      <w:proofErr w:type="gramEnd"/>
      <w:r w:rsidR="003144EE">
        <w:t xml:space="preserve"> </w:t>
      </w:r>
      <w:r w:rsidR="002140CA">
        <w:t>č</w:t>
      </w:r>
      <w:r w:rsidR="008E1D98">
        <w:t>l</w:t>
      </w:r>
      <w:r w:rsidR="002140CA">
        <w:t xml:space="preserve">. 7 </w:t>
      </w:r>
      <w:r w:rsidR="008E1D98">
        <w:t xml:space="preserve">odst. </w:t>
      </w:r>
      <w:r w:rsidR="002140CA">
        <w:t xml:space="preserve">7.6.3. </w:t>
      </w:r>
      <w:r w:rsidR="002047B3">
        <w:t>této smlouvy</w:t>
      </w:r>
      <w:r w:rsidR="003144EE">
        <w:t xml:space="preserve"> </w:t>
      </w:r>
      <w:r w:rsidR="002047B3">
        <w:t xml:space="preserve">od osoby oprávněné k recyklaci, skladování či likvidaci </w:t>
      </w:r>
      <w:proofErr w:type="spellStart"/>
      <w:r w:rsidR="002047B3">
        <w:t>odpadu</w:t>
      </w:r>
      <w:r w:rsidRPr="00174377">
        <w:t>je</w:t>
      </w:r>
      <w:proofErr w:type="spellEnd"/>
      <w:r w:rsidRPr="00174377">
        <w:t xml:space="preserve"> </w:t>
      </w:r>
      <w:r w:rsidR="002047B3">
        <w:t>zhotovitel povinen předat objednateli</w:t>
      </w:r>
      <w:r w:rsidRPr="00174377">
        <w:t xml:space="preserve">  před dílčí fakturací provedeného plnění.</w:t>
      </w:r>
    </w:p>
    <w:p w14:paraId="49363CBE" w14:textId="4128596D" w:rsidR="00BB3F37" w:rsidRDefault="003144EE" w:rsidP="00F825E2">
      <w:pPr>
        <w:pStyle w:val="Nadpis3"/>
      </w:pPr>
      <w:r>
        <w:t>Vznikne</w:t>
      </w:r>
      <w:r w:rsidR="00C85E46">
        <w:t>-</w:t>
      </w:r>
      <w:r>
        <w:t xml:space="preserve">li v důsledku nedodržení </w:t>
      </w:r>
      <w:r w:rsidR="00E06AAA">
        <w:t>povinnosti</w:t>
      </w:r>
      <w:r>
        <w:t xml:space="preserve"> zhotovitele</w:t>
      </w:r>
      <w:r w:rsidR="00C85E46">
        <w:t xml:space="preserve"> dle čl. 7. </w:t>
      </w:r>
      <w:r w:rsidR="008E1D98">
        <w:t xml:space="preserve">odst. </w:t>
      </w:r>
      <w:r w:rsidR="00C85E46">
        <w:t>7.6.3</w:t>
      </w:r>
      <w:r w:rsidR="002047B3">
        <w:t xml:space="preserve"> a 7.6.4. </w:t>
      </w:r>
      <w:r w:rsidR="00C85E46">
        <w:t xml:space="preserve">této </w:t>
      </w:r>
      <w:proofErr w:type="gramStart"/>
      <w:r w:rsidR="00C85E46">
        <w:t xml:space="preserve">smlouvy </w:t>
      </w:r>
      <w:r>
        <w:t xml:space="preserve"> objednateli</w:t>
      </w:r>
      <w:proofErr w:type="gramEnd"/>
      <w:r>
        <w:t xml:space="preserve"> škoda</w:t>
      </w:r>
      <w:r w:rsidR="00E06AAA">
        <w:t xml:space="preserve"> </w:t>
      </w:r>
      <w:r w:rsidR="00BB3F37">
        <w:t xml:space="preserve">ve formě krácení dotace, je zhotovitel objednateli na jeho výzvu povinen uhradit </w:t>
      </w:r>
      <w:r w:rsidR="00BB3F37" w:rsidRPr="00976CCB">
        <w:t>náhradu</w:t>
      </w:r>
      <w:r w:rsidR="00E056FF">
        <w:t xml:space="preserve"> této</w:t>
      </w:r>
      <w:r w:rsidR="00BB3F37" w:rsidRPr="00976CCB">
        <w:t xml:space="preserve"> škody </w:t>
      </w:r>
      <w:r w:rsidR="00E056FF">
        <w:t>v celé její výši.</w:t>
      </w:r>
    </w:p>
    <w:bookmarkEnd w:id="28"/>
    <w:p w14:paraId="7C7DD763" w14:textId="77777777" w:rsidR="00B71333" w:rsidRPr="00174377" w:rsidRDefault="00B71333" w:rsidP="00567327">
      <w:pPr>
        <w:pStyle w:val="Nadpis2"/>
        <w:rPr>
          <w:u w:val="single"/>
        </w:rPr>
      </w:pPr>
      <w:r w:rsidRPr="00174377">
        <w:rPr>
          <w:u w:val="single"/>
        </w:rPr>
        <w:t>Kontrola provádění prací</w:t>
      </w:r>
    </w:p>
    <w:p w14:paraId="02BCE927" w14:textId="3AAA745E" w:rsidR="00C77835" w:rsidRPr="00976CCB" w:rsidRDefault="0002598C" w:rsidP="00C44B7B">
      <w:pPr>
        <w:pStyle w:val="Nadpis3"/>
      </w:pPr>
      <w:r w:rsidRPr="00174377">
        <w:t>Zhotovitel je povinen vyzvat</w:t>
      </w:r>
      <w:r w:rsidRPr="00976CCB">
        <w:t xml:space="preserve"> </w:t>
      </w:r>
      <w:r w:rsidR="00724EEC" w:rsidRPr="00976CCB">
        <w:t>o</w:t>
      </w:r>
      <w:r w:rsidRPr="00976CCB">
        <w:t>bjednatele zápisem ve stavebním deníku ke kontrole všech prací, které mají být zabudované nebo se stanou nepřístupné</w:t>
      </w:r>
      <w:r w:rsidR="003570B7" w:rsidRPr="00976CCB">
        <w:t>.</w:t>
      </w:r>
      <w:r w:rsidR="00C77835" w:rsidRPr="00976CCB">
        <w:t xml:space="preserve"> </w:t>
      </w:r>
      <w:r w:rsidRPr="00976CCB">
        <w:t xml:space="preserve">Pokud se </w:t>
      </w:r>
      <w:r w:rsidR="00724EEC" w:rsidRPr="00976CCB">
        <w:t>o</w:t>
      </w:r>
      <w:r w:rsidRPr="00976CCB">
        <w:t>bjednatel nedostaví a nevykoná kontrolu těchto prací</w:t>
      </w:r>
      <w:r w:rsidR="00136582" w:rsidRPr="00976CCB">
        <w:t xml:space="preserve"> do 3</w:t>
      </w:r>
      <w:r w:rsidR="00790CEB">
        <w:t xml:space="preserve"> </w:t>
      </w:r>
      <w:r w:rsidR="00136582" w:rsidRPr="00976CCB">
        <w:t>pracovních dnů,</w:t>
      </w:r>
      <w:r w:rsidRPr="00976CCB">
        <w:t xml:space="preserve"> bude </w:t>
      </w:r>
      <w:r w:rsidR="00724EEC" w:rsidRPr="00976CCB">
        <w:t>z</w:t>
      </w:r>
      <w:r w:rsidRPr="00976CCB">
        <w:t xml:space="preserve">hotovitel v práci pokračovat. Pokud bude </w:t>
      </w:r>
      <w:r w:rsidR="00724EEC" w:rsidRPr="00976CCB">
        <w:t>o</w:t>
      </w:r>
      <w:r w:rsidRPr="00976CCB">
        <w:t xml:space="preserve">bjednatel dodatečně požadovat odkrytí těchto prací, je </w:t>
      </w:r>
      <w:r w:rsidR="00724EEC" w:rsidRPr="00976CCB">
        <w:t>z</w:t>
      </w:r>
      <w:r w:rsidRPr="00976CCB">
        <w:t xml:space="preserve">hotovitel povinen tento požadavek splnit na náklady </w:t>
      </w:r>
      <w:r w:rsidR="00724EEC" w:rsidRPr="00976CCB">
        <w:t>o</w:t>
      </w:r>
      <w:r w:rsidRPr="00976CCB">
        <w:t xml:space="preserve">bjednatele za předpokladu, že dodatečnou kontrolou nebylo zjištěno, že práce nebyly řádně provedené. V opačném případě nese všechny náklady </w:t>
      </w:r>
      <w:r w:rsidR="00724EEC" w:rsidRPr="00976CCB">
        <w:t>z</w:t>
      </w:r>
      <w:r w:rsidRPr="00976CCB">
        <w:t xml:space="preserve">hotovitel. Nevyzve-li </w:t>
      </w:r>
      <w:r w:rsidR="00724EEC" w:rsidRPr="00976CCB">
        <w:t>z</w:t>
      </w:r>
      <w:r w:rsidRPr="00976CCB">
        <w:t xml:space="preserve">hotovitel </w:t>
      </w:r>
      <w:r w:rsidR="00724EEC" w:rsidRPr="00976CCB">
        <w:t>o</w:t>
      </w:r>
      <w:r w:rsidRPr="00976CCB">
        <w:t>bjednatele ke kontrole těchto</w:t>
      </w:r>
      <w:r w:rsidR="00136582" w:rsidRPr="00976CCB">
        <w:t xml:space="preserve"> </w:t>
      </w:r>
      <w:r w:rsidRPr="00976CCB">
        <w:t>prací</w:t>
      </w:r>
      <w:r w:rsidR="00136582" w:rsidRPr="00976CCB">
        <w:t xml:space="preserve"> </w:t>
      </w:r>
      <w:r w:rsidRPr="00976CCB">
        <w:t xml:space="preserve">je </w:t>
      </w:r>
      <w:r w:rsidR="00724EEC" w:rsidRPr="00976CCB">
        <w:t>z</w:t>
      </w:r>
      <w:r w:rsidRPr="00976CCB">
        <w:t xml:space="preserve">hotovitel povinen na písemnou žádost </w:t>
      </w:r>
      <w:r w:rsidR="00724EEC" w:rsidRPr="00976CCB">
        <w:t>o</w:t>
      </w:r>
      <w:r w:rsidRPr="00976CCB">
        <w:t>bjednatele ve stavebním deníku tyto odkrýt a znovu zakrýt a nést veškeré náklady s tím spojené, a to i v případě, že tyto práce byly řádně provedeny.</w:t>
      </w:r>
    </w:p>
    <w:p w14:paraId="24493E22" w14:textId="77777777" w:rsidR="00FB4C35" w:rsidRPr="00976CCB" w:rsidRDefault="00FB4C35" w:rsidP="00C44B7B">
      <w:pPr>
        <w:pStyle w:val="Nadpis3"/>
      </w:pPr>
      <w:r w:rsidRPr="00976CCB">
        <w:t>V rámci součinnosti smluvních stran při naplňování předmětu smlouvy sjednaly smluvní strany tyto lhůty:</w:t>
      </w:r>
    </w:p>
    <w:p w14:paraId="28E16457" w14:textId="26354DC8" w:rsidR="00FB4C35" w:rsidRPr="00976CCB" w:rsidRDefault="009A5BA2" w:rsidP="004E480A">
      <w:pPr>
        <w:pStyle w:val="Odstavecseseznamem"/>
        <w:numPr>
          <w:ilvl w:val="0"/>
          <w:numId w:val="3"/>
        </w:numPr>
        <w:spacing w:after="60"/>
        <w:ind w:left="1559" w:hanging="425"/>
        <w:contextualSpacing w:val="0"/>
        <w:jc w:val="both"/>
        <w:rPr>
          <w:rFonts w:asciiTheme="minorHAnsi" w:hAnsiTheme="minorHAnsi" w:cstheme="minorHAnsi"/>
          <w:sz w:val="22"/>
          <w:szCs w:val="22"/>
        </w:rPr>
      </w:pPr>
      <w:r w:rsidRPr="00976CCB">
        <w:rPr>
          <w:rFonts w:asciiTheme="minorHAnsi" w:hAnsiTheme="minorHAnsi" w:cstheme="minorHAnsi"/>
          <w:sz w:val="22"/>
          <w:szCs w:val="22"/>
        </w:rPr>
        <w:t>3</w:t>
      </w:r>
      <w:r w:rsidR="00FB4C35" w:rsidRPr="00976CCB">
        <w:rPr>
          <w:rFonts w:asciiTheme="minorHAnsi" w:hAnsiTheme="minorHAnsi" w:cstheme="minorHAnsi"/>
          <w:sz w:val="22"/>
          <w:szCs w:val="22"/>
        </w:rPr>
        <w:t xml:space="preserve"> pracovní dny pro kontroly zakrývaných částí díla a reakce na události v průběhu provádění díla</w:t>
      </w:r>
      <w:r w:rsidR="00C77835" w:rsidRPr="00976CCB">
        <w:rPr>
          <w:rFonts w:asciiTheme="minorHAnsi" w:hAnsiTheme="minorHAnsi" w:cstheme="minorHAnsi"/>
          <w:sz w:val="22"/>
          <w:szCs w:val="22"/>
        </w:rPr>
        <w:t xml:space="preserve"> </w:t>
      </w:r>
      <w:r w:rsidR="003C7182" w:rsidRPr="00976CCB">
        <w:rPr>
          <w:rFonts w:asciiTheme="minorHAnsi" w:hAnsiTheme="minorHAnsi" w:cstheme="minorHAnsi"/>
          <w:sz w:val="22"/>
          <w:szCs w:val="22"/>
        </w:rPr>
        <w:t xml:space="preserve">viz </w:t>
      </w:r>
      <w:r w:rsidR="008E1D98">
        <w:rPr>
          <w:rFonts w:asciiTheme="minorHAnsi" w:hAnsiTheme="minorHAnsi" w:cstheme="minorHAnsi"/>
          <w:sz w:val="22"/>
          <w:szCs w:val="22"/>
        </w:rPr>
        <w:t>odst.</w:t>
      </w:r>
      <w:r w:rsidR="003A156D" w:rsidRPr="00976CCB">
        <w:rPr>
          <w:rFonts w:asciiTheme="minorHAnsi" w:hAnsiTheme="minorHAnsi" w:cstheme="minorHAnsi"/>
          <w:sz w:val="22"/>
          <w:szCs w:val="22"/>
        </w:rPr>
        <w:t xml:space="preserve"> </w:t>
      </w:r>
      <w:r w:rsidR="00CD3D9C" w:rsidRPr="00976CCB">
        <w:rPr>
          <w:rFonts w:asciiTheme="minorHAnsi" w:hAnsiTheme="minorHAnsi" w:cstheme="minorHAnsi"/>
          <w:sz w:val="22"/>
          <w:szCs w:val="22"/>
        </w:rPr>
        <w:t>7.</w:t>
      </w:r>
      <w:r w:rsidR="003A156D" w:rsidRPr="00976CCB">
        <w:rPr>
          <w:rFonts w:asciiTheme="minorHAnsi" w:hAnsiTheme="minorHAnsi" w:cstheme="minorHAnsi"/>
          <w:sz w:val="22"/>
          <w:szCs w:val="22"/>
        </w:rPr>
        <w:t>7</w:t>
      </w:r>
      <w:r w:rsidR="00CD3D9C" w:rsidRPr="00976CCB">
        <w:rPr>
          <w:rFonts w:asciiTheme="minorHAnsi" w:hAnsiTheme="minorHAnsi" w:cstheme="minorHAnsi"/>
          <w:sz w:val="22"/>
          <w:szCs w:val="22"/>
        </w:rPr>
        <w:t>.1</w:t>
      </w:r>
      <w:r w:rsidR="008E1D98">
        <w:rPr>
          <w:rFonts w:asciiTheme="minorHAnsi" w:hAnsiTheme="minorHAnsi" w:cstheme="minorHAnsi"/>
          <w:sz w:val="22"/>
          <w:szCs w:val="22"/>
        </w:rPr>
        <w:t xml:space="preserve"> této smlouvy</w:t>
      </w:r>
      <w:r w:rsidR="00DE331F" w:rsidRPr="00976CCB">
        <w:rPr>
          <w:rFonts w:asciiTheme="minorHAnsi" w:hAnsiTheme="minorHAnsi" w:cstheme="minorHAnsi"/>
          <w:sz w:val="22"/>
          <w:szCs w:val="22"/>
        </w:rPr>
        <w:t>;</w:t>
      </w:r>
    </w:p>
    <w:p w14:paraId="69D31ABF" w14:textId="7704E791" w:rsidR="00FB4C35" w:rsidRPr="00174377" w:rsidRDefault="00FB4C35" w:rsidP="004E480A">
      <w:pPr>
        <w:pStyle w:val="Odstavecseseznamem"/>
        <w:numPr>
          <w:ilvl w:val="0"/>
          <w:numId w:val="3"/>
        </w:numPr>
        <w:spacing w:after="60"/>
        <w:ind w:left="1559" w:hanging="425"/>
        <w:contextualSpacing w:val="0"/>
        <w:jc w:val="both"/>
        <w:rPr>
          <w:rFonts w:asciiTheme="minorHAnsi" w:hAnsiTheme="minorHAnsi" w:cstheme="minorHAnsi"/>
          <w:sz w:val="22"/>
          <w:szCs w:val="22"/>
        </w:rPr>
      </w:pPr>
      <w:r w:rsidRPr="00976CCB">
        <w:rPr>
          <w:rFonts w:asciiTheme="minorHAnsi" w:hAnsiTheme="minorHAnsi" w:cstheme="minorHAnsi"/>
          <w:sz w:val="22"/>
          <w:szCs w:val="22"/>
        </w:rPr>
        <w:lastRenderedPageBreak/>
        <w:t xml:space="preserve">3 pracovní dny pro předávání zjišťovacích protokolů, dožádaných stanovisek </w:t>
      </w:r>
      <w:r w:rsidR="0061089C">
        <w:rPr>
          <w:rFonts w:asciiTheme="minorHAnsi" w:hAnsiTheme="minorHAnsi" w:cstheme="minorHAnsi"/>
          <w:sz w:val="22"/>
          <w:szCs w:val="22"/>
        </w:rPr>
        <w:br/>
      </w:r>
      <w:r w:rsidRPr="00976CCB">
        <w:rPr>
          <w:rFonts w:asciiTheme="minorHAnsi" w:hAnsiTheme="minorHAnsi" w:cstheme="minorHAnsi"/>
          <w:sz w:val="22"/>
          <w:szCs w:val="22"/>
        </w:rPr>
        <w:t>a podkladů,</w:t>
      </w:r>
      <w:r w:rsidR="006637BB" w:rsidRPr="00976CCB">
        <w:rPr>
          <w:rFonts w:asciiTheme="minorHAnsi" w:hAnsiTheme="minorHAnsi" w:cstheme="minorHAnsi"/>
          <w:sz w:val="22"/>
          <w:szCs w:val="22"/>
        </w:rPr>
        <w:t xml:space="preserve"> </w:t>
      </w:r>
      <w:r w:rsidRPr="00976CCB">
        <w:rPr>
          <w:rFonts w:asciiTheme="minorHAnsi" w:hAnsiTheme="minorHAnsi" w:cstheme="minorHAnsi"/>
          <w:sz w:val="22"/>
          <w:szCs w:val="22"/>
        </w:rPr>
        <w:t>odsouhlasování plnění</w:t>
      </w:r>
      <w:r w:rsidR="00C77835" w:rsidRPr="00976CCB">
        <w:rPr>
          <w:rFonts w:asciiTheme="minorHAnsi" w:hAnsiTheme="minorHAnsi" w:cstheme="minorHAnsi"/>
          <w:sz w:val="22"/>
          <w:szCs w:val="22"/>
        </w:rPr>
        <w:t>, provádění zkoušek</w:t>
      </w:r>
      <w:r w:rsidR="006850E1" w:rsidRPr="00976CCB">
        <w:rPr>
          <w:rFonts w:asciiTheme="minorHAnsi" w:hAnsiTheme="minorHAnsi" w:cstheme="minorHAnsi"/>
          <w:sz w:val="22"/>
          <w:szCs w:val="22"/>
        </w:rPr>
        <w:t xml:space="preserve"> a konzultaci</w:t>
      </w:r>
      <w:r w:rsidRPr="00976CCB">
        <w:rPr>
          <w:rFonts w:asciiTheme="minorHAnsi" w:hAnsiTheme="minorHAnsi" w:cstheme="minorHAnsi"/>
          <w:sz w:val="22"/>
          <w:szCs w:val="22"/>
        </w:rPr>
        <w:t xml:space="preserve"> navrhovaných řešení. Pokud si však ihned při převzetí plnění nebo požadavku jedna ze smluvních stran vymíní lhůtu delší, platí takto stanovená lhůta, nejvíce však 7 pracovních dnů. Stanovené lhůty počínají běžet vždy následující pracovní den poté, kdy byla druhé smluvní straně doručena písemná výzva (oznámení) o rozhodné skutečnosti. Je-li druhá smluvní strana ve stanovené lhůtě nečinná, má se zato, že nemá námitky proti </w:t>
      </w:r>
      <w:r w:rsidR="00C77835" w:rsidRPr="00174377">
        <w:rPr>
          <w:rFonts w:asciiTheme="minorHAnsi" w:hAnsiTheme="minorHAnsi" w:cstheme="minorHAnsi"/>
          <w:sz w:val="22"/>
          <w:szCs w:val="22"/>
        </w:rPr>
        <w:t xml:space="preserve">výzvě </w:t>
      </w:r>
      <w:r w:rsidRPr="00174377">
        <w:rPr>
          <w:rFonts w:asciiTheme="minorHAnsi" w:hAnsiTheme="minorHAnsi" w:cstheme="minorHAnsi"/>
          <w:sz w:val="22"/>
          <w:szCs w:val="22"/>
        </w:rPr>
        <w:t>ohledně uvedené skutečnosti.</w:t>
      </w:r>
    </w:p>
    <w:p w14:paraId="173882A1" w14:textId="06F3FFBB" w:rsidR="00CB01D0" w:rsidRPr="00174377" w:rsidRDefault="00CB01D0" w:rsidP="00CB01D0">
      <w:pPr>
        <w:pStyle w:val="Nadpis3"/>
      </w:pPr>
      <w:r w:rsidRPr="00174377">
        <w:t xml:space="preserve">Provádění kontroly a poskytnutí součinnosti ze strany objednatele nezbavuje zhotovitele odpovědnosti za plnění povinností v souladu s touto </w:t>
      </w:r>
      <w:r w:rsidR="0061089C" w:rsidRPr="00174377">
        <w:t>s</w:t>
      </w:r>
      <w:r w:rsidRPr="00174377">
        <w:t>mlouvou.</w:t>
      </w:r>
    </w:p>
    <w:p w14:paraId="62B5F39E" w14:textId="19C4529B" w:rsidR="001F562C" w:rsidRPr="00976CCB" w:rsidRDefault="001F562C" w:rsidP="00C44B7B">
      <w:pPr>
        <w:pStyle w:val="Nadpis3"/>
      </w:pPr>
      <w:r w:rsidRPr="00174377">
        <w:t xml:space="preserve">Objednatel je oprávněn kontrolovat provádění díla sám nebo prostřednictvím </w:t>
      </w:r>
      <w:r w:rsidR="00724EEC" w:rsidRPr="00174377">
        <w:t>t</w:t>
      </w:r>
      <w:r w:rsidRPr="00174377">
        <w:t xml:space="preserve">echnického dozoru. Zjistí-li </w:t>
      </w:r>
      <w:r w:rsidR="00724EEC" w:rsidRPr="00174377">
        <w:t>o</w:t>
      </w:r>
      <w:r w:rsidRPr="00174377">
        <w:t xml:space="preserve">bjednatel, že </w:t>
      </w:r>
      <w:r w:rsidR="00724EEC" w:rsidRPr="00174377">
        <w:t>z</w:t>
      </w:r>
      <w:r w:rsidRPr="00174377">
        <w:t xml:space="preserve">hotovitel provádí dílo v rozporu se svými povinnostmi, je </w:t>
      </w:r>
      <w:r w:rsidR="00724EEC" w:rsidRPr="00174377">
        <w:t>o</w:t>
      </w:r>
      <w:r w:rsidRPr="00174377">
        <w:t xml:space="preserve">bjednatel oprávněn dožadovat se toho, aby </w:t>
      </w:r>
      <w:r w:rsidR="00724EEC" w:rsidRPr="00174377">
        <w:t>z</w:t>
      </w:r>
      <w:r w:rsidRPr="00174377">
        <w:t xml:space="preserve">hotovitel odstranil </w:t>
      </w:r>
      <w:r w:rsidR="00A82C77" w:rsidRPr="00174377">
        <w:t>v</w:t>
      </w:r>
      <w:r w:rsidRPr="00174377">
        <w:t>ady</w:t>
      </w:r>
      <w:r w:rsidRPr="00976CCB">
        <w:t xml:space="preserve"> vzniklé vadným prováděním a dílo prováděl řádným způsobem. Jestliže </w:t>
      </w:r>
      <w:r w:rsidR="00724EEC" w:rsidRPr="00976CCB">
        <w:t>z</w:t>
      </w:r>
      <w:r w:rsidRPr="00976CCB">
        <w:t xml:space="preserve">hotovitel tak neučiní ani </w:t>
      </w:r>
      <w:r w:rsidR="0061089C">
        <w:br/>
      </w:r>
      <w:r w:rsidRPr="00976CCB">
        <w:t xml:space="preserve">v přiměřené lhůtě mu k tomu poskytnuté a postup </w:t>
      </w:r>
      <w:r w:rsidR="00724EEC" w:rsidRPr="00976CCB">
        <w:t>z</w:t>
      </w:r>
      <w:r w:rsidRPr="00976CCB">
        <w:t xml:space="preserve">hotovitele by vedl nepochybně </w:t>
      </w:r>
      <w:r w:rsidR="0061089C">
        <w:br/>
      </w:r>
      <w:r w:rsidRPr="00976CCB">
        <w:t xml:space="preserve">k podstatnému porušení </w:t>
      </w:r>
      <w:r w:rsidR="000037BF" w:rsidRPr="00976CCB">
        <w:t>s</w:t>
      </w:r>
      <w:r w:rsidR="00A82C77" w:rsidRPr="00976CCB">
        <w:t>m</w:t>
      </w:r>
      <w:r w:rsidRPr="00976CCB">
        <w:t xml:space="preserve">louvy, je </w:t>
      </w:r>
      <w:r w:rsidR="00724EEC" w:rsidRPr="00976CCB">
        <w:t>o</w:t>
      </w:r>
      <w:r w:rsidRPr="00976CCB">
        <w:t xml:space="preserve">bjednatel oprávněn odstoupit od </w:t>
      </w:r>
      <w:r w:rsidR="000037BF" w:rsidRPr="00976CCB">
        <w:t>s</w:t>
      </w:r>
      <w:r w:rsidRPr="00976CCB">
        <w:t>mlouvy.</w:t>
      </w:r>
    </w:p>
    <w:p w14:paraId="794FD341" w14:textId="77777777" w:rsidR="001F562C" w:rsidRPr="00976CCB" w:rsidRDefault="001F562C" w:rsidP="00C44B7B">
      <w:pPr>
        <w:pStyle w:val="Nadpis3"/>
      </w:pPr>
      <w:r w:rsidRPr="00976CCB">
        <w:t xml:space="preserve">Pro účely kontroly průběhu provádění díla organizuje </w:t>
      </w:r>
      <w:r w:rsidR="00724EEC" w:rsidRPr="00976CCB">
        <w:t>o</w:t>
      </w:r>
      <w:r w:rsidRPr="00976CCB">
        <w:t xml:space="preserve">bjednatel </w:t>
      </w:r>
      <w:r w:rsidR="000037BF" w:rsidRPr="00976CCB">
        <w:t>k</w:t>
      </w:r>
      <w:r w:rsidRPr="00976CCB">
        <w:t xml:space="preserve">ontrolní dny v termínech nezbytných pro řádné provádění kontroly. Objednatel je povinen oznámit konání </w:t>
      </w:r>
      <w:r w:rsidR="000037BF" w:rsidRPr="00976CCB">
        <w:t>k</w:t>
      </w:r>
      <w:r w:rsidRPr="00976CCB">
        <w:t xml:space="preserve">ontrolního dne písemně a nejméně pět dnů před jeho konáním, pokud se na termínu </w:t>
      </w:r>
      <w:r w:rsidR="000037BF" w:rsidRPr="00976CCB">
        <w:t>k</w:t>
      </w:r>
      <w:r w:rsidRPr="00976CCB">
        <w:t>ontrolního dne nedohodly zúčastněné strany na předchozím jednání.</w:t>
      </w:r>
    </w:p>
    <w:p w14:paraId="0668632C" w14:textId="77777777" w:rsidR="001F562C" w:rsidRPr="00976CCB" w:rsidRDefault="001F562C" w:rsidP="00C44B7B">
      <w:pPr>
        <w:pStyle w:val="Nadpis3"/>
      </w:pPr>
      <w:r w:rsidRPr="00976CCB">
        <w:t xml:space="preserve">Kontrolních dnů jsou povinni se zúčastnit zástupci </w:t>
      </w:r>
      <w:r w:rsidR="00724EEC" w:rsidRPr="00976CCB">
        <w:t>o</w:t>
      </w:r>
      <w:r w:rsidRPr="00976CCB">
        <w:t xml:space="preserve">bjednatele včetně osob vykonávajících funkci </w:t>
      </w:r>
      <w:r w:rsidR="00724EEC" w:rsidRPr="00976CCB">
        <w:t>t</w:t>
      </w:r>
      <w:r w:rsidRPr="00976CCB">
        <w:t xml:space="preserve">echnického dozoru a případně i </w:t>
      </w:r>
      <w:r w:rsidR="00724EEC" w:rsidRPr="00976CCB">
        <w:t>a</w:t>
      </w:r>
      <w:r w:rsidRPr="00976CCB">
        <w:t xml:space="preserve">utorského dozoru, </w:t>
      </w:r>
      <w:r w:rsidR="00724EEC" w:rsidRPr="00976CCB">
        <w:t>k</w:t>
      </w:r>
      <w:r w:rsidRPr="00976CCB">
        <w:t xml:space="preserve">oordinátora BOZP a zástupci </w:t>
      </w:r>
      <w:r w:rsidR="00724EEC" w:rsidRPr="00976CCB">
        <w:t>z</w:t>
      </w:r>
      <w:r w:rsidRPr="00976CCB">
        <w:t>hotovitele.</w:t>
      </w:r>
    </w:p>
    <w:p w14:paraId="6DB13A84" w14:textId="1BA1D589" w:rsidR="001F562C" w:rsidRPr="00976CCB" w:rsidRDefault="001F562C" w:rsidP="00C44B7B">
      <w:pPr>
        <w:pStyle w:val="Nadpis3"/>
      </w:pPr>
      <w:r w:rsidRPr="00976CCB">
        <w:t xml:space="preserve">Obsahem </w:t>
      </w:r>
      <w:r w:rsidR="000037BF" w:rsidRPr="00976CCB">
        <w:t>k</w:t>
      </w:r>
      <w:r w:rsidRPr="00976CCB">
        <w:t xml:space="preserve">ontrolního dne je zejména zpráva </w:t>
      </w:r>
      <w:r w:rsidR="00724EEC" w:rsidRPr="00976CCB">
        <w:t>z</w:t>
      </w:r>
      <w:r w:rsidRPr="00976CCB">
        <w:t>hotovitele o postupu prací, kontrola časového a finančního plnění</w:t>
      </w:r>
      <w:r w:rsidR="00A82C77" w:rsidRPr="00976CCB">
        <w:t xml:space="preserve"> </w:t>
      </w:r>
      <w:r w:rsidRPr="00976CCB">
        <w:t xml:space="preserve">provádění prací, připomínky a podněty osob vykonávajících funkci </w:t>
      </w:r>
      <w:r w:rsidR="00724EEC" w:rsidRPr="00976CCB">
        <w:t>t</w:t>
      </w:r>
      <w:r w:rsidRPr="00976CCB">
        <w:t xml:space="preserve">echnického a </w:t>
      </w:r>
      <w:r w:rsidR="00724EEC" w:rsidRPr="00976CCB">
        <w:t>a</w:t>
      </w:r>
      <w:r w:rsidRPr="00976CCB">
        <w:t xml:space="preserve">utorského dozoru a stanovení případných nápravných opatření </w:t>
      </w:r>
      <w:r w:rsidR="0061089C">
        <w:br/>
      </w:r>
      <w:r w:rsidRPr="00976CCB">
        <w:t>a úkolů.</w:t>
      </w:r>
    </w:p>
    <w:p w14:paraId="431EC83F" w14:textId="77777777" w:rsidR="001F562C" w:rsidRPr="00976CCB" w:rsidRDefault="001F562C" w:rsidP="00C44B7B">
      <w:pPr>
        <w:pStyle w:val="Nadpis3"/>
      </w:pPr>
      <w:r w:rsidRPr="00976CCB">
        <w:t xml:space="preserve">Vedením </w:t>
      </w:r>
      <w:r w:rsidR="000037BF" w:rsidRPr="00976CCB">
        <w:t>k</w:t>
      </w:r>
      <w:r w:rsidRPr="00976CCB">
        <w:t xml:space="preserve">ontrolních dnů je pověřen </w:t>
      </w:r>
      <w:r w:rsidR="00724EEC" w:rsidRPr="00976CCB">
        <w:t>o</w:t>
      </w:r>
      <w:r w:rsidRPr="00976CCB">
        <w:t>bjednatel.</w:t>
      </w:r>
    </w:p>
    <w:p w14:paraId="0EF5011E" w14:textId="77777777" w:rsidR="001F562C" w:rsidRPr="00976CCB" w:rsidRDefault="001F562C" w:rsidP="00C44B7B">
      <w:pPr>
        <w:pStyle w:val="Nadpis3"/>
      </w:pPr>
      <w:r w:rsidRPr="00976CCB">
        <w:t>Objednatel pořizuje z </w:t>
      </w:r>
      <w:r w:rsidR="000037BF" w:rsidRPr="00976CCB">
        <w:t>k</w:t>
      </w:r>
      <w:r w:rsidRPr="00976CCB">
        <w:t xml:space="preserve">ontrolního dne zápis o jednání, který předá nejpozději do tří pracovních dnů ode dne konání </w:t>
      </w:r>
      <w:r w:rsidR="000037BF" w:rsidRPr="00976CCB">
        <w:t>k</w:t>
      </w:r>
      <w:r w:rsidRPr="00976CCB">
        <w:t>ontrolního dne všem zúčastněným.</w:t>
      </w:r>
    </w:p>
    <w:p w14:paraId="68388269" w14:textId="3D8B68BC" w:rsidR="001F562C" w:rsidRPr="00976CCB" w:rsidRDefault="001F562C" w:rsidP="00C44B7B">
      <w:pPr>
        <w:pStyle w:val="Nadpis3"/>
      </w:pPr>
      <w:r w:rsidRPr="00976CCB">
        <w:t xml:space="preserve">Zhotovitel je povinen zapsat datum konání </w:t>
      </w:r>
      <w:r w:rsidR="000037BF" w:rsidRPr="00976CCB">
        <w:t>k</w:t>
      </w:r>
      <w:r w:rsidRPr="00976CCB">
        <w:t xml:space="preserve">ontrolního dne a jeho závěry do </w:t>
      </w:r>
      <w:r w:rsidR="003B0DAC" w:rsidRPr="00976CCB">
        <w:t>s</w:t>
      </w:r>
      <w:r w:rsidRPr="00976CCB">
        <w:t>tavebního deníku.</w:t>
      </w:r>
    </w:p>
    <w:p w14:paraId="5AEFDDEB" w14:textId="068F5988" w:rsidR="001F562C" w:rsidRPr="00976CCB" w:rsidRDefault="001F562C" w:rsidP="00C44B7B">
      <w:pPr>
        <w:pStyle w:val="Nadpis3"/>
      </w:pPr>
      <w:r w:rsidRPr="00976CCB">
        <w:t xml:space="preserve">Kontrolní den se uskuteční vždy minimálně </w:t>
      </w:r>
      <w:r w:rsidR="00595917" w:rsidRPr="00976CCB">
        <w:t>1x týdně</w:t>
      </w:r>
      <w:r w:rsidRPr="00976CCB">
        <w:t>.</w:t>
      </w:r>
    </w:p>
    <w:p w14:paraId="3F21702A" w14:textId="7BADB199" w:rsidR="001F562C" w:rsidRDefault="001F562C" w:rsidP="00C44B7B">
      <w:pPr>
        <w:pStyle w:val="Nadpis3"/>
      </w:pPr>
      <w:r w:rsidRPr="00976CCB">
        <w:t xml:space="preserve">Objednatel má právo stanovit i vyšší četnost </w:t>
      </w:r>
      <w:r w:rsidR="000037BF" w:rsidRPr="00976CCB">
        <w:t>k</w:t>
      </w:r>
      <w:r w:rsidRPr="00976CCB">
        <w:t xml:space="preserve">ontrolních dnů, pokud to vyžadují okolnosti stavby, zejména prodlení v plnění </w:t>
      </w:r>
      <w:r w:rsidR="00724EEC" w:rsidRPr="00976CCB">
        <w:t>z</w:t>
      </w:r>
      <w:r w:rsidRPr="00976CCB">
        <w:t>hotovitele, technologické návaznosti</w:t>
      </w:r>
      <w:r w:rsidR="002512DD" w:rsidRPr="00976CCB">
        <w:t xml:space="preserve"> v provádění apod.</w:t>
      </w:r>
      <w:r w:rsidRPr="00976CCB">
        <w:t xml:space="preserve"> Pokud </w:t>
      </w:r>
      <w:r w:rsidR="00724EEC" w:rsidRPr="00976CCB">
        <w:t>o</w:t>
      </w:r>
      <w:r w:rsidRPr="00976CCB">
        <w:t xml:space="preserve">bjednatel rozhodne o častějším konání </w:t>
      </w:r>
      <w:r w:rsidR="000037BF" w:rsidRPr="00976CCB">
        <w:t>k</w:t>
      </w:r>
      <w:r w:rsidRPr="00976CCB">
        <w:t xml:space="preserve">ontrolních dnů, je </w:t>
      </w:r>
      <w:r w:rsidR="00724EEC" w:rsidRPr="00976CCB">
        <w:t>z</w:t>
      </w:r>
      <w:r w:rsidRPr="00976CCB">
        <w:t>hotovitel povinen na tuto četnost přistoupit.</w:t>
      </w:r>
    </w:p>
    <w:p w14:paraId="307079D8" w14:textId="77777777" w:rsidR="00362185" w:rsidRPr="005B5B18" w:rsidRDefault="00362185" w:rsidP="005B5B18">
      <w:pPr>
        <w:pStyle w:val="Nadpis2"/>
        <w:rPr>
          <w:u w:val="single"/>
        </w:rPr>
      </w:pPr>
      <w:r w:rsidRPr="005B5B18">
        <w:rPr>
          <w:u w:val="single"/>
        </w:rPr>
        <w:t xml:space="preserve">Další povinnosti zhotovitele </w:t>
      </w:r>
    </w:p>
    <w:p w14:paraId="0DF21A9A" w14:textId="77777777" w:rsidR="00547711" w:rsidRPr="00D47947" w:rsidRDefault="00547711" w:rsidP="00547711">
      <w:pPr>
        <w:pStyle w:val="Nadpis3"/>
      </w:pPr>
      <w:r w:rsidRPr="00D47947">
        <w:t xml:space="preserve">Zhotovitel je povinen pro plnění dle této smlouvy využít min. 2 osoby znevýhodněné na trhu práce nebo osoby v rámci podpory vzdělávání, praxe či rekvalifikace dle metodiky Odpovědného veřejného zadávání vydané MPSV ISBN 978-80-7421-134-8, a to v rozsahu min. 150 hodin u každé z těchto osob. </w:t>
      </w:r>
    </w:p>
    <w:p w14:paraId="1BF3511A" w14:textId="77777777" w:rsidR="00547711" w:rsidRPr="00D47947" w:rsidRDefault="00547711" w:rsidP="00547711">
      <w:pPr>
        <w:pStyle w:val="Nadpis3"/>
      </w:pPr>
      <w:r w:rsidRPr="00D47947">
        <w:t xml:space="preserve">Uvedenou skutečnost zhotovitel objednateli prokáže nejpozději ke dni předání a převzetí díla relevantním dokladem (smlouva mezi zhotovitelem a osobou nebo jejím zástupcem, případně vzdělávacím zařízením, ověřeným výkazem činnosti této osoby na plnění dle této smlouvy apod).   </w:t>
      </w:r>
    </w:p>
    <w:p w14:paraId="77862C4D" w14:textId="39E3205E" w:rsidR="00D83399" w:rsidRPr="00174377" w:rsidRDefault="00DA27C8" w:rsidP="00903789">
      <w:pPr>
        <w:pStyle w:val="Nadpis3"/>
      </w:pPr>
      <w:r w:rsidRPr="00174377">
        <w:lastRenderedPageBreak/>
        <w:t>Objednatel si vyhrazuje právo zorganizovat 1 x v</w:t>
      </w:r>
      <w:r w:rsidR="003437EC">
        <w:t> průběhu provádění díla</w:t>
      </w:r>
      <w:r w:rsidRPr="00174377">
        <w:t xml:space="preserve"> den otevřených dv</w:t>
      </w:r>
      <w:r w:rsidR="00D83399" w:rsidRPr="00174377">
        <w:t>e</w:t>
      </w:r>
      <w:r w:rsidRPr="00174377">
        <w:t>ří na prováděné stavbě a zhotovitel je povinen</w:t>
      </w:r>
      <w:r w:rsidR="00D83399" w:rsidRPr="00174377">
        <w:t xml:space="preserve"> strpět na 24 hodin zastavení prací, které by znemožnily prohlídku</w:t>
      </w:r>
      <w:r w:rsidR="003437EC">
        <w:t>,</w:t>
      </w:r>
      <w:r w:rsidR="00D83399" w:rsidRPr="00174377">
        <w:t xml:space="preserve"> a vymezit a zajistit vstup do objektu č.p.</w:t>
      </w:r>
      <w:r w:rsidR="003437EC">
        <w:t xml:space="preserve"> </w:t>
      </w:r>
      <w:r w:rsidR="00D83399" w:rsidRPr="00174377">
        <w:t>2983 a koridor pro bezpečný průchod návštěvníků tímto objektem.  Objednatel je povinen tento požadavek zhotoviteli písemně ohlásit nejméně</w:t>
      </w:r>
      <w:r w:rsidR="000E79BD" w:rsidRPr="00174377">
        <w:t xml:space="preserve"> 30 </w:t>
      </w:r>
      <w:r w:rsidR="00D83399" w:rsidRPr="00174377">
        <w:t xml:space="preserve">dní před uskutečněním akce.     </w:t>
      </w:r>
      <w:r w:rsidRPr="00174377">
        <w:t xml:space="preserve">   </w:t>
      </w:r>
    </w:p>
    <w:p w14:paraId="515FA8C1" w14:textId="10E275BE" w:rsidR="00D83399" w:rsidRPr="00174377" w:rsidRDefault="00D83399" w:rsidP="00D83399">
      <w:pPr>
        <w:pStyle w:val="Nadpis3"/>
      </w:pPr>
      <w:r w:rsidRPr="00174377">
        <w:t>Zhotovitel umožní na žádost objednatele exkurzi studentů</w:t>
      </w:r>
      <w:r w:rsidR="0095216B" w:rsidRPr="00174377">
        <w:t xml:space="preserve"> v určený pracovní den v délce trvání </w:t>
      </w:r>
      <w:r w:rsidR="000E79BD" w:rsidRPr="00174377">
        <w:t xml:space="preserve">2 </w:t>
      </w:r>
      <w:r w:rsidR="0095216B" w:rsidRPr="00174377">
        <w:t>hodin. Po tuto dobu je zhotovitel povinen vymezit a zajistit bezpečný vstup do objektu č.p. 2983 a koridor pro bezpečný průchod návštěvníků tímto objektem.</w:t>
      </w:r>
      <w:r w:rsidRPr="00174377">
        <w:t xml:space="preserve"> </w:t>
      </w:r>
      <w:r w:rsidR="0095216B" w:rsidRPr="00174377">
        <w:t>Objednatel je povinen tento požadavek zhotoviteli písemně ohlásit nejméně</w:t>
      </w:r>
      <w:r w:rsidR="000E79BD" w:rsidRPr="00174377">
        <w:t xml:space="preserve"> 30</w:t>
      </w:r>
      <w:r w:rsidR="009E0A21">
        <w:t xml:space="preserve"> </w:t>
      </w:r>
      <w:r w:rsidR="0095216B" w:rsidRPr="00174377">
        <w:t xml:space="preserve">dní před uskutečněním akce.        </w:t>
      </w:r>
      <w:r w:rsidRPr="00174377">
        <w:t xml:space="preserve">    </w:t>
      </w:r>
    </w:p>
    <w:p w14:paraId="197F713D" w14:textId="77777777" w:rsidR="00BC02FA" w:rsidRPr="00976CCB" w:rsidRDefault="00BC02FA" w:rsidP="00567327">
      <w:pPr>
        <w:pStyle w:val="Nadpis1"/>
      </w:pPr>
      <w:r w:rsidRPr="00976CCB">
        <w:t>Převzetí díla nebo jeho části</w:t>
      </w:r>
    </w:p>
    <w:p w14:paraId="4927FA11" w14:textId="77777777" w:rsidR="00BC02FA" w:rsidRPr="004E4E94" w:rsidRDefault="00BC02FA" w:rsidP="00C44B7B">
      <w:pPr>
        <w:pStyle w:val="Nadpis2"/>
        <w:rPr>
          <w:u w:val="single"/>
        </w:rPr>
      </w:pPr>
      <w:r w:rsidRPr="004E4E94">
        <w:rPr>
          <w:u w:val="single"/>
        </w:rPr>
        <w:t>Ukončení díla</w:t>
      </w:r>
    </w:p>
    <w:p w14:paraId="1DB13967" w14:textId="334A0E9D" w:rsidR="00BC02FA" w:rsidRDefault="00BC02FA" w:rsidP="00C44B7B">
      <w:pPr>
        <w:pStyle w:val="Nadpis3"/>
      </w:pPr>
      <w:r w:rsidRPr="00976CCB">
        <w:t>Zhotovitel je povinen dokončit dílo v termínu sjednaném ve smlouvě. Povinnost zhotovitele provést dílo</w:t>
      </w:r>
      <w:r w:rsidR="006637BB" w:rsidRPr="00976CCB">
        <w:t xml:space="preserve"> </w:t>
      </w:r>
      <w:r w:rsidR="009A51E3" w:rsidRPr="00976CCB">
        <w:t xml:space="preserve">nebo jeho </w:t>
      </w:r>
      <w:proofErr w:type="gramStart"/>
      <w:r w:rsidR="009A51E3" w:rsidRPr="00976CCB">
        <w:t>část  (</w:t>
      </w:r>
      <w:proofErr w:type="gramEnd"/>
      <w:r w:rsidR="009A51E3" w:rsidRPr="00976CCB">
        <w:t xml:space="preserve">dále pro účely tohoto článku jen dílo) </w:t>
      </w:r>
      <w:r w:rsidRPr="00976CCB">
        <w:t>je</w:t>
      </w:r>
      <w:r w:rsidR="006637BB" w:rsidRPr="00976CCB">
        <w:t xml:space="preserve"> </w:t>
      </w:r>
      <w:r w:rsidRPr="00976CCB">
        <w:t>splněna</w:t>
      </w:r>
      <w:r w:rsidR="006637BB" w:rsidRPr="00976CCB">
        <w:t xml:space="preserve"> </w:t>
      </w:r>
      <w:r w:rsidRPr="00976CCB">
        <w:t>dnem</w:t>
      </w:r>
      <w:r w:rsidR="006637BB" w:rsidRPr="00976CCB">
        <w:t xml:space="preserve"> </w:t>
      </w:r>
      <w:r w:rsidRPr="00976CCB">
        <w:t>jeho</w:t>
      </w:r>
      <w:r w:rsidR="006637BB" w:rsidRPr="00976CCB">
        <w:t xml:space="preserve"> </w:t>
      </w:r>
      <w:r w:rsidRPr="00976CCB">
        <w:t>řádného</w:t>
      </w:r>
      <w:r w:rsidR="006637BB" w:rsidRPr="00976CCB">
        <w:t xml:space="preserve"> </w:t>
      </w:r>
      <w:r w:rsidRPr="00976CCB">
        <w:t>ukončení a</w:t>
      </w:r>
      <w:r w:rsidR="006637BB" w:rsidRPr="00976CCB">
        <w:t xml:space="preserve"> </w:t>
      </w:r>
      <w:r w:rsidRPr="00976CCB">
        <w:t>předání</w:t>
      </w:r>
      <w:r w:rsidR="00C446C7" w:rsidRPr="00976CCB">
        <w:t xml:space="preserve"> </w:t>
      </w:r>
      <w:r w:rsidRPr="00976CCB">
        <w:t>objednateli. Nedílnou součástí řádného splnění díla je předání všech dokladů souvisejících s řádným provedením díla objednateli</w:t>
      </w:r>
      <w:r w:rsidR="000037BF" w:rsidRPr="00976CCB">
        <w:t>,</w:t>
      </w:r>
      <w:r w:rsidRPr="00976CCB">
        <w:t xml:space="preserve"> a to jsou zejména revizní zprávy, atesty o funkčnosti, výkresy skutečného provedení, záruční listy, </w:t>
      </w:r>
      <w:r w:rsidR="001F7457">
        <w:t xml:space="preserve">provozní dokumentace </w:t>
      </w:r>
      <w:r w:rsidRPr="00976CCB">
        <w:t>atd.</w:t>
      </w:r>
    </w:p>
    <w:p w14:paraId="1AA1BE72" w14:textId="77777777" w:rsidR="00A45CA4" w:rsidRPr="00A45CA4" w:rsidRDefault="00A45CA4" w:rsidP="002C6866">
      <w:pPr>
        <w:pStyle w:val="Nadpis3"/>
        <w:numPr>
          <w:ilvl w:val="0"/>
          <w:numId w:val="0"/>
        </w:numPr>
        <w:ind w:left="851"/>
      </w:pPr>
      <w:r w:rsidRPr="00A45CA4">
        <w:t>Součástí provozní dokumentace předávaného díla bude především:</w:t>
      </w:r>
    </w:p>
    <w:p w14:paraId="4A13EC30" w14:textId="77777777" w:rsidR="00A45CA4" w:rsidRPr="002C6866" w:rsidRDefault="00A45CA4" w:rsidP="00F80BDC">
      <w:pPr>
        <w:pStyle w:val="Odstavecseseznamem"/>
        <w:numPr>
          <w:ilvl w:val="0"/>
          <w:numId w:val="3"/>
        </w:numPr>
        <w:spacing w:after="60"/>
        <w:ind w:left="1559" w:hanging="425"/>
        <w:contextualSpacing w:val="0"/>
        <w:jc w:val="both"/>
        <w:rPr>
          <w:rFonts w:asciiTheme="minorHAnsi" w:hAnsiTheme="minorHAnsi" w:cstheme="minorHAnsi"/>
          <w:sz w:val="22"/>
          <w:szCs w:val="22"/>
        </w:rPr>
      </w:pPr>
      <w:r w:rsidRPr="002C6866">
        <w:rPr>
          <w:rFonts w:asciiTheme="minorHAnsi" w:hAnsiTheme="minorHAnsi" w:cstheme="minorHAnsi"/>
          <w:sz w:val="22"/>
          <w:szCs w:val="22"/>
        </w:rPr>
        <w:t>seznam dodávaných zařízení, u každého zařízení bude uveden soupis povinností provozovatele zařízení k zajištění jeho řádného a bezpečného provozu, tj. popis činnosti, kterou je provozovatel povinen zajisti, předpis (právní, technický apod.) podle kterého se tato činnost zajišťuje, termín pro provedení této činnosti a určení, kdo je oprávněn takovou činnost vykonat (tzn. zda ji musí provádět odborně způsobilá osoba, výrobce zařízení, autorizovaný servis nebo proškolený uživatel);</w:t>
      </w:r>
    </w:p>
    <w:p w14:paraId="7958BFEE" w14:textId="77777777" w:rsidR="00A45CA4" w:rsidRPr="002C6866" w:rsidRDefault="00A45CA4" w:rsidP="00F80BDC">
      <w:pPr>
        <w:pStyle w:val="Odstavecseseznamem"/>
        <w:numPr>
          <w:ilvl w:val="0"/>
          <w:numId w:val="3"/>
        </w:numPr>
        <w:spacing w:after="60"/>
        <w:ind w:left="1559" w:hanging="425"/>
        <w:contextualSpacing w:val="0"/>
        <w:jc w:val="both"/>
        <w:rPr>
          <w:rFonts w:asciiTheme="minorHAnsi" w:hAnsiTheme="minorHAnsi" w:cstheme="minorHAnsi"/>
          <w:sz w:val="22"/>
          <w:szCs w:val="22"/>
        </w:rPr>
      </w:pPr>
      <w:r w:rsidRPr="002C6866">
        <w:rPr>
          <w:rFonts w:asciiTheme="minorHAnsi" w:hAnsiTheme="minorHAnsi" w:cstheme="minorHAnsi"/>
          <w:sz w:val="22"/>
          <w:szCs w:val="22"/>
        </w:rPr>
        <w:t>uživatelské příručky (manuály) k dodaným zařízením;</w:t>
      </w:r>
    </w:p>
    <w:p w14:paraId="5CC80D23" w14:textId="77777777" w:rsidR="00A45CA4" w:rsidRPr="002C6866" w:rsidRDefault="00A45CA4" w:rsidP="00F80BDC">
      <w:pPr>
        <w:pStyle w:val="Odstavecseseznamem"/>
        <w:numPr>
          <w:ilvl w:val="0"/>
          <w:numId w:val="3"/>
        </w:numPr>
        <w:spacing w:after="60"/>
        <w:ind w:left="1559" w:hanging="425"/>
        <w:contextualSpacing w:val="0"/>
        <w:jc w:val="both"/>
        <w:rPr>
          <w:rFonts w:asciiTheme="minorHAnsi" w:hAnsiTheme="minorHAnsi" w:cstheme="minorHAnsi"/>
          <w:sz w:val="22"/>
          <w:szCs w:val="22"/>
        </w:rPr>
      </w:pPr>
      <w:r w:rsidRPr="002C6866">
        <w:rPr>
          <w:rFonts w:asciiTheme="minorHAnsi" w:hAnsiTheme="minorHAnsi" w:cstheme="minorHAnsi"/>
          <w:sz w:val="22"/>
          <w:szCs w:val="22"/>
        </w:rPr>
        <w:t>servisní příručky (manuály) k zařízením, u kterých nemusí údržbu a servis zajišťovat výrobce zařízení nebo autorizovaný servis;</w:t>
      </w:r>
    </w:p>
    <w:p w14:paraId="7829F922" w14:textId="77777777" w:rsidR="00547711" w:rsidRDefault="00A45CA4" w:rsidP="00F80BDC">
      <w:pPr>
        <w:pStyle w:val="Odstavecseseznamem"/>
        <w:numPr>
          <w:ilvl w:val="0"/>
          <w:numId w:val="3"/>
        </w:numPr>
        <w:spacing w:after="60"/>
        <w:ind w:left="1559" w:hanging="425"/>
        <w:contextualSpacing w:val="0"/>
        <w:jc w:val="both"/>
        <w:rPr>
          <w:rFonts w:asciiTheme="minorHAnsi" w:hAnsiTheme="minorHAnsi" w:cstheme="minorHAnsi"/>
          <w:sz w:val="22"/>
          <w:szCs w:val="22"/>
        </w:rPr>
      </w:pPr>
      <w:r w:rsidRPr="002C6866">
        <w:rPr>
          <w:rFonts w:asciiTheme="minorHAnsi" w:hAnsiTheme="minorHAnsi" w:cstheme="minorHAnsi"/>
          <w:sz w:val="22"/>
          <w:szCs w:val="22"/>
        </w:rPr>
        <w:t>provozní řády pro dodané technologické celky, kde budou jasně specifikovány postupy pro řádný a bezpečný provoz technologií, postupy pro běžnou údržbu, servisní plán a postupy pro řešení poruch a havarijních stavů</w:t>
      </w:r>
      <w:r w:rsidR="00547711">
        <w:rPr>
          <w:rFonts w:asciiTheme="minorHAnsi" w:hAnsiTheme="minorHAnsi" w:cstheme="minorHAnsi"/>
          <w:sz w:val="22"/>
          <w:szCs w:val="22"/>
        </w:rPr>
        <w:t>;</w:t>
      </w:r>
    </w:p>
    <w:p w14:paraId="01ACE557" w14:textId="22E1BEFB" w:rsidR="00A45CA4" w:rsidRPr="002C6866" w:rsidRDefault="00547711" w:rsidP="00F80BDC">
      <w:pPr>
        <w:pStyle w:val="Odstavecseseznamem"/>
        <w:numPr>
          <w:ilvl w:val="0"/>
          <w:numId w:val="3"/>
        </w:numPr>
        <w:spacing w:after="120"/>
        <w:ind w:left="1559" w:hanging="425"/>
        <w:contextualSpacing w:val="0"/>
        <w:jc w:val="both"/>
        <w:rPr>
          <w:rFonts w:asciiTheme="minorHAnsi" w:hAnsiTheme="minorHAnsi" w:cstheme="minorHAnsi"/>
          <w:sz w:val="22"/>
          <w:szCs w:val="22"/>
        </w:rPr>
      </w:pPr>
      <w:r>
        <w:rPr>
          <w:rFonts w:asciiTheme="minorHAnsi" w:hAnsiTheme="minorHAnsi" w:cstheme="minorHAnsi"/>
          <w:sz w:val="22"/>
          <w:szCs w:val="22"/>
        </w:rPr>
        <w:t>bankovní záruku dle čl. 12 odst. 12.6. této smlouvy.</w:t>
      </w:r>
    </w:p>
    <w:p w14:paraId="3409036F" w14:textId="1B92BF58" w:rsidR="00FC4525" w:rsidRPr="00FC4525" w:rsidRDefault="00FC4525" w:rsidP="00C44B7B">
      <w:pPr>
        <w:pStyle w:val="Nadpis3"/>
      </w:pPr>
      <w:r>
        <w:t>V termínu pro d</w:t>
      </w:r>
      <w:r w:rsidRPr="003C1D0F">
        <w:t>okončení prací nezbytných pro</w:t>
      </w:r>
      <w:r>
        <w:t xml:space="preserve"> </w:t>
      </w:r>
      <w:r w:rsidRPr="003C1D0F">
        <w:t>zkušební provoz stavby</w:t>
      </w:r>
      <w:r>
        <w:t xml:space="preserve"> budou dokončeny všechny stavební práce, které jsou nezbytné k</w:t>
      </w:r>
      <w:r w:rsidR="00D30493">
        <w:t xml:space="preserve"> řádnému </w:t>
      </w:r>
      <w:r>
        <w:t xml:space="preserve">uvedení stavby do provozu. </w:t>
      </w:r>
    </w:p>
    <w:p w14:paraId="32F3F0B2" w14:textId="649B7ECA" w:rsidR="00BC02FA" w:rsidRPr="00976CCB" w:rsidRDefault="00BC02FA" w:rsidP="00C44B7B">
      <w:pPr>
        <w:pStyle w:val="Nadpis3"/>
      </w:pPr>
      <w:r w:rsidRPr="00976CCB">
        <w:t>Termín splnění se považuje za dodržený, jestliže ve stanoveném termínu bude dílo řádně ukončeno a protokolárně převzato, tj. bude sepsán závěrečný zápis (protokol) o předání a převzetí díla. Řádné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w:t>
      </w:r>
      <w:r w:rsidR="002F7647" w:rsidRPr="00976CCB">
        <w:t xml:space="preserve"> </w:t>
      </w:r>
      <w:r w:rsidRPr="00976CCB">
        <w:t>a nedodělků, které by bránily řádnému užívání a provozu díla. Řádné splnění jednotlivých povinností zhotovitele uvedených ve smlouvě může být osvědčeno i dílčími zápisy, pokud je to sjednáno</w:t>
      </w:r>
      <w:r w:rsidR="00A4244B" w:rsidRPr="00976CCB">
        <w:t xml:space="preserve"> </w:t>
      </w:r>
      <w:r w:rsidRPr="00976CCB">
        <w:t>ve smlouvě o dílo. Nedokončené dílo, dílo s vadami a nedodělky</w:t>
      </w:r>
      <w:r w:rsidR="00913CEB" w:rsidRPr="00976CCB">
        <w:t>,</w:t>
      </w:r>
      <w:r w:rsidRPr="00976CCB">
        <w:t xml:space="preserve"> či při nepředání části dokumentace, není objednatel povinen dílo převzít.</w:t>
      </w:r>
    </w:p>
    <w:p w14:paraId="5365B30E" w14:textId="77777777" w:rsidR="00BC02FA" w:rsidRPr="00976CCB" w:rsidRDefault="00BC02FA" w:rsidP="00C44B7B">
      <w:pPr>
        <w:pStyle w:val="Nadpis3"/>
      </w:pPr>
      <w:r w:rsidRPr="00976CCB">
        <w:lastRenderedPageBreak/>
        <w:t>Zhotovitel je povinen zajistit, že předmět plnění v rozsahu smlouvy bude dokončený a provozuschopný, plně v souladu s účelem díla a ve smyslu platných právních předpisů, na požární ochranu a bezpečnost a ochranu zdraví při práci, a v souladu s požadavky předpisů o památkové péči</w:t>
      </w:r>
      <w:r w:rsidR="00EF4D44" w:rsidRPr="00976CCB">
        <w:t xml:space="preserve"> </w:t>
      </w:r>
      <w:r w:rsidRPr="00976CCB">
        <w:t>a bez vad a nedodělků. Uvedené vlastnosti musí být prokázány předepsanými</w:t>
      </w:r>
      <w:r w:rsidR="00ED578A" w:rsidRPr="00976CCB">
        <w:t xml:space="preserve"> zkouškami</w:t>
      </w:r>
      <w:r w:rsidRPr="00976CCB">
        <w:t xml:space="preserve"> a nejsou-li předepsány, obvyklými zkouškami nebo jiným dostatečným způsobem prokazujícím úspěšnost provedení díla, jinak není objednatel povinen dílo převzít. </w:t>
      </w:r>
    </w:p>
    <w:p w14:paraId="7F930A7B" w14:textId="051C9DCA" w:rsidR="00913CEB" w:rsidRPr="00976CCB" w:rsidRDefault="00BC02FA" w:rsidP="00C44B7B">
      <w:pPr>
        <w:pStyle w:val="Nadpis3"/>
      </w:pPr>
      <w:r w:rsidRPr="00976CCB">
        <w:t>Pokud je součástí předmětu plnění zhotovitele dokumentace skutečného provedení stavby včetně jejích</w:t>
      </w:r>
      <w:r w:rsidR="006637BB" w:rsidRPr="00976CCB">
        <w:t xml:space="preserve"> </w:t>
      </w:r>
      <w:r w:rsidRPr="00976CCB">
        <w:t xml:space="preserve">doplňků a </w:t>
      </w:r>
      <w:r w:rsidR="00504799" w:rsidRPr="00976CCB">
        <w:t>změn</w:t>
      </w:r>
      <w:r w:rsidRPr="00976CCB">
        <w:t xml:space="preserve">, bude vypracována </w:t>
      </w:r>
      <w:proofErr w:type="gramStart"/>
      <w:r w:rsidRPr="00976CCB">
        <w:t>v</w:t>
      </w:r>
      <w:r w:rsidR="006637BB" w:rsidRPr="00976CCB">
        <w:t xml:space="preserve"> </w:t>
      </w:r>
      <w:r w:rsidR="00A4244B" w:rsidRPr="00976CCB">
        <w:t> </w:t>
      </w:r>
      <w:r w:rsidRPr="00976CCB">
        <w:t>rozsahu</w:t>
      </w:r>
      <w:proofErr w:type="gramEnd"/>
      <w:r w:rsidR="00A4244B" w:rsidRPr="00976CCB">
        <w:t xml:space="preserve"> </w:t>
      </w:r>
      <w:r w:rsidR="00BB1716" w:rsidRPr="00976CCB">
        <w:t>dle čl. 2. odst. 2.5.1</w:t>
      </w:r>
      <w:r w:rsidR="004E480A">
        <w:t xml:space="preserve"> této smlouvy</w:t>
      </w:r>
      <w:r w:rsidR="00BB1716" w:rsidRPr="00976CCB">
        <w:t>.</w:t>
      </w:r>
    </w:p>
    <w:p w14:paraId="2F6433EC" w14:textId="77777777" w:rsidR="00647B6A" w:rsidRPr="00976CCB" w:rsidRDefault="00647B6A" w:rsidP="00C44B7B">
      <w:pPr>
        <w:pStyle w:val="Nadpis3"/>
      </w:pPr>
      <w:r w:rsidRPr="00976CCB">
        <w:t>Předání a převzetí díla nemá vliv na odpovědnost za škodu podle obecně závazných předpisů, jakož i škodu způsobenou vadným provedením díla nebo jiným porušením závazku zhotovitele.</w:t>
      </w:r>
    </w:p>
    <w:p w14:paraId="47060E30" w14:textId="77777777" w:rsidR="00BC02FA" w:rsidRPr="004E4E94" w:rsidRDefault="00BC02FA" w:rsidP="00C44B7B">
      <w:pPr>
        <w:pStyle w:val="Nadpis2"/>
        <w:rPr>
          <w:u w:val="single"/>
        </w:rPr>
      </w:pPr>
      <w:r w:rsidRPr="004E4E94">
        <w:rPr>
          <w:u w:val="single"/>
        </w:rPr>
        <w:t>Převzetí díla nebo jeho části</w:t>
      </w:r>
    </w:p>
    <w:p w14:paraId="4E5B2ADE" w14:textId="77777777" w:rsidR="00BC02FA" w:rsidRPr="00976CCB" w:rsidRDefault="00BC02FA" w:rsidP="00C44B7B">
      <w:pPr>
        <w:pStyle w:val="Nadpis3"/>
      </w:pPr>
      <w:r w:rsidRPr="00976CCB">
        <w:t xml:space="preserve">Objednatel může dílo převzít, bude-li vykazovat pouze ojedinělé drobné vady </w:t>
      </w:r>
      <w:r w:rsidRPr="00976CCB">
        <w:br/>
        <w:t>a nedodělky, které samy o sobě ani ve spojení s jinými nebrání jeho nerušenému užívání k určenému účelu. V tom případě však nebezpečí škody na díle nese zhotovitel až do doby řádného ukončení díla.</w:t>
      </w:r>
    </w:p>
    <w:p w14:paraId="1A8861EA" w14:textId="77777777" w:rsidR="00BC02FA" w:rsidRPr="004E4E94" w:rsidRDefault="00BC02FA" w:rsidP="00A55A30">
      <w:pPr>
        <w:pStyle w:val="Nadpis2"/>
        <w:rPr>
          <w:u w:val="single"/>
        </w:rPr>
      </w:pPr>
      <w:r w:rsidRPr="004E4E94">
        <w:rPr>
          <w:u w:val="single"/>
        </w:rPr>
        <w:t>Příprava k předání díla nebo jeho části</w:t>
      </w:r>
    </w:p>
    <w:p w14:paraId="7D210A9F" w14:textId="2A917F09" w:rsidR="00BC02FA" w:rsidRPr="002C6BE7" w:rsidRDefault="00BC02FA" w:rsidP="00C44B7B">
      <w:pPr>
        <w:pStyle w:val="Nadpis3"/>
      </w:pPr>
      <w:r w:rsidRPr="002C6BE7">
        <w:t xml:space="preserve">Zhotovitel je povinen </w:t>
      </w:r>
      <w:r w:rsidRPr="002C6BE7">
        <w:t xml:space="preserve">objednatele k převzetí díla vyzvat ve lhůtě nejméně 5 dní předem, provádí-li se zkoušky, je povinen tak učinit 5 dní před </w:t>
      </w:r>
      <w:r w:rsidR="00883736" w:rsidRPr="002C6BE7">
        <w:t>z</w:t>
      </w:r>
      <w:r w:rsidRPr="002C6BE7">
        <w:t xml:space="preserve">ahájením zkoušek. </w:t>
      </w:r>
    </w:p>
    <w:p w14:paraId="77A173F0" w14:textId="77777777" w:rsidR="00BC02FA" w:rsidRPr="00976CCB" w:rsidRDefault="00BC02FA" w:rsidP="00C44B7B">
      <w:pPr>
        <w:pStyle w:val="Nadpis3"/>
      </w:pPr>
      <w:r w:rsidRPr="002C6BE7">
        <w:t>Zhotovitel dále vytvoří řádné věcné i organizační podmínky k předání v místě</w:t>
      </w:r>
      <w:r w:rsidRPr="00976CCB">
        <w:t xml:space="preserve"> provádění díla.</w:t>
      </w:r>
    </w:p>
    <w:p w14:paraId="07E9B9E6" w14:textId="77777777" w:rsidR="00BC02FA" w:rsidRPr="00976CCB" w:rsidRDefault="00BC02FA" w:rsidP="00C44B7B">
      <w:pPr>
        <w:pStyle w:val="Nadpis3"/>
      </w:pPr>
      <w:r w:rsidRPr="00976CCB">
        <w:t>Pro přejímací řízení díla zhotovitel dále připraví veškeré doklady, a to zejména doklady potřebné pro řádný průběh předání a převzetí. Dodávky budou dokladovány k přejímacímu řízení potřebnými platnými certifikáty.</w:t>
      </w:r>
    </w:p>
    <w:p w14:paraId="2C8D5BD6" w14:textId="4FCD6B8B" w:rsidR="00607ED3" w:rsidRPr="00976CCB" w:rsidRDefault="00BF26D1" w:rsidP="00C44B7B">
      <w:pPr>
        <w:pStyle w:val="Nadpis3"/>
      </w:pPr>
      <w:r w:rsidRPr="00976CCB">
        <w:t>Objednatel</w:t>
      </w:r>
      <w:r w:rsidR="00607ED3" w:rsidRPr="00976CCB">
        <w:t xml:space="preserve"> je povinen k úkonu předání a převzetí díla nebo jeho části přizvat osoby vykonávající TDO</w:t>
      </w:r>
      <w:r w:rsidRPr="00976CCB">
        <w:t>,</w:t>
      </w:r>
      <w:r w:rsidR="00607ED3" w:rsidRPr="00976CCB">
        <w:t xml:space="preserve"> případně autorského dozoru projektanta</w:t>
      </w:r>
      <w:r w:rsidRPr="00976CCB">
        <w:t>.</w:t>
      </w:r>
    </w:p>
    <w:p w14:paraId="4608EBD2" w14:textId="77777777" w:rsidR="00BC02FA" w:rsidRPr="004E4E94" w:rsidRDefault="00BC02FA" w:rsidP="003940DD">
      <w:pPr>
        <w:pStyle w:val="Nadpis2"/>
        <w:rPr>
          <w:u w:val="single"/>
        </w:rPr>
      </w:pPr>
      <w:r w:rsidRPr="004E4E94">
        <w:rPr>
          <w:u w:val="single"/>
        </w:rPr>
        <w:t>Zápis (protokol) o převzetí díla</w:t>
      </w:r>
    </w:p>
    <w:p w14:paraId="5F4BB147" w14:textId="283DD542" w:rsidR="00BC02FA" w:rsidRPr="00976CCB" w:rsidRDefault="00BC02FA" w:rsidP="00C44B7B">
      <w:pPr>
        <w:pStyle w:val="Nadpis3"/>
      </w:pPr>
      <w:r w:rsidRPr="00976CCB">
        <w:t>V případě, že dílo bude předáváno postupně, dohodnou smluvní strany harmonogram jeho přejímek.</w:t>
      </w:r>
    </w:p>
    <w:p w14:paraId="75DCD066" w14:textId="7793664C" w:rsidR="00E731F2" w:rsidRPr="00611507" w:rsidRDefault="00E31AF2" w:rsidP="00C44B7B">
      <w:pPr>
        <w:pStyle w:val="Nadpis3"/>
      </w:pPr>
      <w:r w:rsidRPr="00611507">
        <w:t>V případě, že</w:t>
      </w:r>
      <w:r w:rsidR="00884A25" w:rsidRPr="00611507">
        <w:t xml:space="preserve"> </w:t>
      </w:r>
      <w:r w:rsidRPr="00611507">
        <w:t>při předání díla budou zjištěny ojedinělé drobné vady a nedodělky, které samy o sobě ani ve spojení s jinými nebrání užívání díla</w:t>
      </w:r>
      <w:r w:rsidR="00DE335A" w:rsidRPr="00611507">
        <w:t xml:space="preserve">, a objednatel dílo převezme, sepíší smluvní strany v zápise o převzetí díla přesně tyto vady a nedodělky. Lhůta pro odstranění drobných vad a nedodělků je 15 dnů. Pokud odstranění vad anebo nedodělků </w:t>
      </w:r>
      <w:proofErr w:type="gramStart"/>
      <w:r w:rsidR="00DE335A" w:rsidRPr="00611507">
        <w:t>nebude  v</w:t>
      </w:r>
      <w:proofErr w:type="gramEnd"/>
      <w:r w:rsidR="00DE335A" w:rsidRPr="00611507">
        <w:t> uvedených lhůtách vzhledem k charakteru vad</w:t>
      </w:r>
      <w:r w:rsidR="0045058C">
        <w:t xml:space="preserve"> či </w:t>
      </w:r>
      <w:r w:rsidR="00DE335A" w:rsidRPr="00611507">
        <w:t>nedodělků a době odstranění možné, sjedná zhotovitel nápravu bez zbytečného odkladu.</w:t>
      </w:r>
    </w:p>
    <w:p w14:paraId="3333D091" w14:textId="5408D36D" w:rsidR="008E6914" w:rsidRPr="00976CCB" w:rsidRDefault="00BC02FA" w:rsidP="00C44B7B">
      <w:pPr>
        <w:pStyle w:val="Nadpis3"/>
      </w:pPr>
      <w:r w:rsidRPr="00976CCB">
        <w:t xml:space="preserve">Zápis o převzetí díla bude obsahovat zejména zhodnocení jakosti díla, soupis zjištěných vad a nedodělků, dohodu o opatřeních a lhůtách pro jejich odstranění, případnou dohodu </w:t>
      </w:r>
      <w:r w:rsidR="0045058C">
        <w:br/>
      </w:r>
      <w:r w:rsidRPr="00976CCB">
        <w:t>o slevě z ceny nebo jiných právech z odpovědnosti za vady.</w:t>
      </w:r>
    </w:p>
    <w:p w14:paraId="65D519B9" w14:textId="77777777" w:rsidR="008E6914" w:rsidRPr="00976CCB" w:rsidRDefault="00BC02FA" w:rsidP="00C44B7B">
      <w:pPr>
        <w:pStyle w:val="Nadpis3"/>
      </w:pPr>
      <w:r w:rsidRPr="00976CCB">
        <w:t xml:space="preserve">Jestliže objednatel odmítne dílo převzít, sepíší smluvní strany zápis, v němž uvedou svá stanoviska a jejich odůvodnění. </w:t>
      </w:r>
    </w:p>
    <w:p w14:paraId="3B48C040" w14:textId="71A3DD54" w:rsidR="009638BC" w:rsidRPr="00611507" w:rsidRDefault="00A4244B" w:rsidP="00C44B7B">
      <w:pPr>
        <w:pStyle w:val="Nadpis3"/>
      </w:pPr>
      <w:r w:rsidRPr="00611507">
        <w:t xml:space="preserve">Odstranění vad a nedodělků bude probíhat v termínech dohodnutých mezi objednatelem a zhotovitelem, nedohodnou-li se smluvní strany, určí termíny objednatel. Po odstranění vad a nedodělků je zhotovitel povinen staveniště vyklidit </w:t>
      </w:r>
      <w:r w:rsidR="00391B38" w:rsidRPr="00611507">
        <w:t xml:space="preserve">a do řádného stavu nejpozději </w:t>
      </w:r>
      <w:r w:rsidR="0045058C">
        <w:br/>
      </w:r>
      <w:r w:rsidR="00391B38" w:rsidRPr="00611507">
        <w:t xml:space="preserve">do </w:t>
      </w:r>
      <w:r w:rsidR="00611507" w:rsidRPr="00611507">
        <w:t>1</w:t>
      </w:r>
      <w:r w:rsidR="00391B38" w:rsidRPr="00611507">
        <w:t>5 dnů.</w:t>
      </w:r>
      <w:r w:rsidRPr="00611507">
        <w:t xml:space="preserve"> </w:t>
      </w:r>
    </w:p>
    <w:p w14:paraId="71041C42" w14:textId="77777777" w:rsidR="008E6914" w:rsidRPr="00976CCB" w:rsidRDefault="00BC02FA" w:rsidP="00C44B7B">
      <w:pPr>
        <w:pStyle w:val="Nadpis3"/>
      </w:pPr>
      <w:r w:rsidRPr="00976CCB">
        <w:lastRenderedPageBreak/>
        <w:t>Po odstranění vad a nedodělků, pro které zhotovitel odmítl dílo převzít, opakuje se přejímací řízení v nezbytně nutném rozsahu. V takovém případě je možné vyhotovit nový zápis nebo k p</w:t>
      </w:r>
      <w:r w:rsidR="006D53A5" w:rsidRPr="00976CCB">
        <w:t xml:space="preserve">ůvodnímu zápisu sepsat dodatek, </w:t>
      </w:r>
      <w:r w:rsidRPr="00976CCB">
        <w:t>ve kterém objednatel prohlásí, že dílo přejímá, dílo je převzato podepsáním tohoto dodatku oběma smluvními stranami.</w:t>
      </w:r>
    </w:p>
    <w:p w14:paraId="45BCF4FB" w14:textId="77777777" w:rsidR="009638BC" w:rsidRPr="004E4E94" w:rsidRDefault="009638BC" w:rsidP="00C44B7B">
      <w:pPr>
        <w:pStyle w:val="Nadpis2"/>
        <w:rPr>
          <w:u w:val="single"/>
        </w:rPr>
      </w:pPr>
      <w:r w:rsidRPr="004E4E94">
        <w:rPr>
          <w:u w:val="single"/>
        </w:rPr>
        <w:t>Vlastnická práva</w:t>
      </w:r>
    </w:p>
    <w:p w14:paraId="7D0F1553" w14:textId="77777777" w:rsidR="00BA4309" w:rsidRPr="00976CCB" w:rsidRDefault="00BA4309" w:rsidP="00C44B7B">
      <w:pPr>
        <w:pStyle w:val="Nadpis3"/>
      </w:pPr>
      <w:r w:rsidRPr="00976CCB">
        <w:t xml:space="preserve">Vlastníkem zhotovovaného díla je od počátku </w:t>
      </w:r>
      <w:r w:rsidR="00760FA6" w:rsidRPr="00976CCB">
        <w:t>o</w:t>
      </w:r>
      <w:r w:rsidRPr="00976CCB">
        <w:t xml:space="preserve">bjednatel. </w:t>
      </w:r>
    </w:p>
    <w:p w14:paraId="46B210AE" w14:textId="7AC0573B" w:rsidR="002B1DCF" w:rsidRPr="00976CCB" w:rsidRDefault="002B1DCF" w:rsidP="00C44B7B">
      <w:pPr>
        <w:pStyle w:val="Nadpis3"/>
      </w:pPr>
      <w:r w:rsidRPr="00976CCB">
        <w:t xml:space="preserve">Vlastnické právo k předmětu plnění nabývá objednatel </w:t>
      </w:r>
      <w:r w:rsidR="009A51E3" w:rsidRPr="00976CCB">
        <w:t xml:space="preserve">průběžně, jak je dílo prováděno zabudováváním použitých materiálů, dodaných výrobků a technického vybavení, a to </w:t>
      </w:r>
      <w:r w:rsidRPr="00976CCB">
        <w:t xml:space="preserve">okamžikem </w:t>
      </w:r>
      <w:r w:rsidR="009A51E3" w:rsidRPr="00976CCB">
        <w:t xml:space="preserve">jejich </w:t>
      </w:r>
      <w:r w:rsidRPr="00976CCB">
        <w:t xml:space="preserve">zabudování do stavby. </w:t>
      </w:r>
    </w:p>
    <w:p w14:paraId="3836C30C" w14:textId="78B1E017" w:rsidR="002B1DCF" w:rsidRPr="00976CCB" w:rsidRDefault="002B1DCF" w:rsidP="00C44B7B">
      <w:pPr>
        <w:pStyle w:val="Nadpis3"/>
      </w:pPr>
      <w:r w:rsidRPr="00976CCB">
        <w:t>Zhotovitel vykonává po dobu přechodu vlastnického práva podle</w:t>
      </w:r>
      <w:r w:rsidR="0049795C">
        <w:t xml:space="preserve"> čl. 8</w:t>
      </w:r>
      <w:r w:rsidRPr="00976CCB">
        <w:t xml:space="preserve"> odst</w:t>
      </w:r>
      <w:r w:rsidR="0049795C">
        <w:t>.</w:t>
      </w:r>
      <w:r w:rsidRPr="00976CCB">
        <w:t xml:space="preserve"> </w:t>
      </w:r>
      <w:r w:rsidRPr="00976CCB">
        <w:br/>
      </w:r>
      <w:r w:rsidR="00AC0B3E" w:rsidRPr="00976CCB">
        <w:t>8.</w:t>
      </w:r>
      <w:r w:rsidR="00760FA6" w:rsidRPr="00976CCB">
        <w:t>5</w:t>
      </w:r>
      <w:r w:rsidR="00AC0B3E" w:rsidRPr="00976CCB">
        <w:t>.2</w:t>
      </w:r>
      <w:r w:rsidRPr="00976CCB">
        <w:t xml:space="preserve"> </w:t>
      </w:r>
      <w:r w:rsidR="0049795C">
        <w:t>této smlouvy</w:t>
      </w:r>
      <w:r w:rsidRPr="00976CCB">
        <w:t xml:space="preserve"> do předání a převzetí plnění nad takto vzniklým vlastnictvím objednatele správu. Výkon správy končí okamžikem řádného předání a převzetí díla v souladu s touto smlouvou.</w:t>
      </w:r>
    </w:p>
    <w:p w14:paraId="27E5630D" w14:textId="03FF955C" w:rsidR="00EB6286" w:rsidRPr="00976CCB" w:rsidRDefault="00EB6286" w:rsidP="00C44B7B">
      <w:pPr>
        <w:pStyle w:val="Nadpis3"/>
      </w:pPr>
      <w:r w:rsidRPr="00976CCB">
        <w:t>Všechny podklady, které objednatel předá zhotoviteli pro provedení díla, zůstávají ve vlastnictví objednatele a zhotovitel je musí vrátit objednateli včetně všech zhotovených kopií.</w:t>
      </w:r>
    </w:p>
    <w:p w14:paraId="2615AC56" w14:textId="77777777" w:rsidR="00607ED3" w:rsidRPr="004E4E94" w:rsidRDefault="00607ED3" w:rsidP="00C44B7B">
      <w:pPr>
        <w:pStyle w:val="Nadpis2"/>
        <w:rPr>
          <w:u w:val="single"/>
        </w:rPr>
      </w:pPr>
      <w:r w:rsidRPr="004E4E94">
        <w:rPr>
          <w:u w:val="single"/>
        </w:rPr>
        <w:t>Ochrana informací</w:t>
      </w:r>
    </w:p>
    <w:p w14:paraId="28812514" w14:textId="77777777" w:rsidR="00BB6E54" w:rsidRPr="00976CCB" w:rsidRDefault="00BB6E54" w:rsidP="00C44B7B">
      <w:pPr>
        <w:pStyle w:val="Nadpis3"/>
      </w:pPr>
      <w:r w:rsidRPr="00976CCB">
        <w:t>Zhotovitel se zavazuje, že neposkytne informace ani podklady týkající se předmětu plnění třetím osobám bez písemného souhlasu objednatele a za podmínek objednatelem stanovených.</w:t>
      </w:r>
    </w:p>
    <w:p w14:paraId="2D031B06" w14:textId="35D0CAFC" w:rsidR="00945AE6" w:rsidRPr="00976CCB" w:rsidRDefault="00607ED3" w:rsidP="00C44B7B">
      <w:pPr>
        <w:pStyle w:val="Nadpis3"/>
      </w:pPr>
      <w:r w:rsidRPr="00976CCB">
        <w:t>P</w:t>
      </w:r>
      <w:r w:rsidR="00DE335A" w:rsidRPr="00976CCB">
        <w:t xml:space="preserve">odklady nesmí zhotovitel použít k jiným </w:t>
      </w:r>
      <w:proofErr w:type="gramStart"/>
      <w:r w:rsidR="00DE335A" w:rsidRPr="00976CCB">
        <w:t>účelům,</w:t>
      </w:r>
      <w:proofErr w:type="gramEnd"/>
      <w:r w:rsidR="00DE335A" w:rsidRPr="00976CCB">
        <w:t xml:space="preserve"> než pro provedení díla podle této smlouvy</w:t>
      </w:r>
      <w:r w:rsidR="00945AE6" w:rsidRPr="00976CCB">
        <w:t>.</w:t>
      </w:r>
    </w:p>
    <w:p w14:paraId="6B2A7BB9" w14:textId="0DC945B0" w:rsidR="00735D16" w:rsidRDefault="00A25D4C" w:rsidP="00735D16">
      <w:pPr>
        <w:pStyle w:val="Nadpis3"/>
      </w:pPr>
      <w:r w:rsidRPr="00976CCB">
        <w:t>Pokud zhotovitel při provádění díla použije bez projednání s objednatelem výsledek činnosti chráněný právem průmyslového či jiného duševního vlastnictví a uplatní-li oprávněná osoba z tohoto titulu své nároky vůči objednateli, je zhotovitel povinen provést na své náklady vypořádání majetkových či finančních důsledků.</w:t>
      </w:r>
    </w:p>
    <w:p w14:paraId="32FA3982" w14:textId="77777777" w:rsidR="00BC02FA" w:rsidRPr="00976CCB" w:rsidRDefault="00BC02FA" w:rsidP="00567327">
      <w:pPr>
        <w:pStyle w:val="Nadpis1"/>
      </w:pPr>
      <w:r w:rsidRPr="00976CCB">
        <w:t>Záruční doba a odpovědnost za vady díla</w:t>
      </w:r>
    </w:p>
    <w:p w14:paraId="0A76D12E" w14:textId="5B959746" w:rsidR="00BC02FA" w:rsidRPr="00A55A30" w:rsidRDefault="00BC02FA" w:rsidP="00A55A30">
      <w:pPr>
        <w:pStyle w:val="Nadpis2"/>
      </w:pPr>
      <w:r w:rsidRPr="00A55A30">
        <w:t xml:space="preserve">Záruční doba na celý rozsah díla činí </w:t>
      </w:r>
      <w:bookmarkStart w:id="29" w:name="tzaruk"/>
      <w:r w:rsidR="00A03858" w:rsidRPr="003759C5">
        <w:rPr>
          <w:b/>
          <w:bCs/>
        </w:rPr>
        <w:t>60</w:t>
      </w:r>
      <w:r w:rsidR="001F522D" w:rsidRPr="003759C5">
        <w:rPr>
          <w:b/>
          <w:bCs/>
        </w:rPr>
        <w:t xml:space="preserve"> měsíců</w:t>
      </w:r>
      <w:bookmarkEnd w:id="29"/>
      <w:r w:rsidR="003759C5">
        <w:t xml:space="preserve"> vyjma záruky na drobné spotřební výrobky, které mají svou </w:t>
      </w:r>
      <w:r w:rsidR="003759C5" w:rsidRPr="00B34CBD">
        <w:t>povahou prokazatelně kratší životnost (např. žárovky mimo technologii LED, těsnění, sondy apod.), která se sjednává v délce poskytnuté výrobci, nejméně však v délce 24 měsíců.</w:t>
      </w:r>
    </w:p>
    <w:p w14:paraId="0B4393E0" w14:textId="3F14F735" w:rsidR="00BC02FA" w:rsidRPr="00A55A30" w:rsidRDefault="00BC02FA" w:rsidP="00A55A30">
      <w:pPr>
        <w:pStyle w:val="Nadpis2"/>
      </w:pPr>
      <w:r w:rsidRPr="00A55A30">
        <w:t xml:space="preserve">Zhotovitel se zavazuje, že dílo bude mít po dobu trvání záruční doby vlastnosti stanovené příslušnou projektovou a jinou dokumentací včetně jejich změn a doplňků, technickými normami, které se na jeho provedení vztahují, vlastnosti a jakost odpovídající účelu </w:t>
      </w:r>
      <w:r w:rsidR="00D5644E" w:rsidRPr="00A55A30">
        <w:t xml:space="preserve">díla </w:t>
      </w:r>
      <w:r w:rsidRPr="00A55A30">
        <w:t xml:space="preserve">a přiměřenou zvláštnostem díla, použité technologii, materiálu, pokynům a podkladům dodaným objednatelem po celou dobu trvání záruky. Není-li stanoveno jinak, je zhotovitel odpovědný za vady plnění podle </w:t>
      </w:r>
      <w:proofErr w:type="spellStart"/>
      <w:r w:rsidR="001F522D" w:rsidRPr="00A55A30">
        <w:t>ust</w:t>
      </w:r>
      <w:proofErr w:type="spellEnd"/>
      <w:r w:rsidR="001F522D" w:rsidRPr="00A55A30">
        <w:t>. § 2615-</w:t>
      </w:r>
      <w:proofErr w:type="gramStart"/>
      <w:r w:rsidR="001F522D" w:rsidRPr="00A55A30">
        <w:t xml:space="preserve">2619  </w:t>
      </w:r>
      <w:r w:rsidR="006D1F49" w:rsidRPr="00A55A30">
        <w:t>zákona</w:t>
      </w:r>
      <w:proofErr w:type="gramEnd"/>
      <w:r w:rsidR="006D1F49" w:rsidRPr="00A55A30">
        <w:t xml:space="preserve"> č. 89/2012 Sb., </w:t>
      </w:r>
      <w:r w:rsidR="001F522D" w:rsidRPr="00A55A30">
        <w:t>občanského zákoníku.</w:t>
      </w:r>
    </w:p>
    <w:p w14:paraId="3A8CBAC3" w14:textId="37A8E262" w:rsidR="00906F51" w:rsidRPr="00976CCB" w:rsidRDefault="00BC02FA" w:rsidP="00A55A30">
      <w:pPr>
        <w:pStyle w:val="Nadpis2"/>
      </w:pPr>
      <w:r w:rsidRPr="00976CCB">
        <w:t xml:space="preserve">Záruční doba začíná plynout následující den po podpisu protokolu o předání a převzetí díla oběma smluvními stranami. </w:t>
      </w:r>
      <w:r w:rsidR="00906F51" w:rsidRPr="00976CCB">
        <w:t>Záruční doba neběží po dobu, po kterou objednatel nemohl předmět díla užívat pro vady díla, z</w:t>
      </w:r>
      <w:r w:rsidR="006D1F49" w:rsidRPr="00976CCB">
        <w:t>a</w:t>
      </w:r>
      <w:r w:rsidR="00906F51" w:rsidRPr="00976CCB">
        <w:t xml:space="preserve"> které zhotovitel zodpovídá.</w:t>
      </w:r>
    </w:p>
    <w:p w14:paraId="43E5A222" w14:textId="77777777" w:rsidR="00BC02FA" w:rsidRPr="00976CCB" w:rsidRDefault="00BC02FA" w:rsidP="00A55A30">
      <w:pPr>
        <w:pStyle w:val="Nadpis2"/>
      </w:pPr>
      <w:r w:rsidRPr="00976CCB">
        <w:t xml:space="preserve">Vady díla, na něž se vztahuje záruka za jakost a úplnost díla, oznámí písemně objednatel zhotoviteli bez zbytečného odkladu </w:t>
      </w:r>
      <w:proofErr w:type="gramStart"/>
      <w:r w:rsidRPr="00976CCB">
        <w:t>po té</w:t>
      </w:r>
      <w:proofErr w:type="gramEnd"/>
      <w:r w:rsidRPr="00976CCB">
        <w:t xml:space="preserve">, kdy je zjistil. </w:t>
      </w:r>
    </w:p>
    <w:p w14:paraId="5B89BD47" w14:textId="6501883D" w:rsidR="00BC02FA" w:rsidRPr="00976CCB" w:rsidRDefault="00BC02FA" w:rsidP="00A55A30">
      <w:pPr>
        <w:pStyle w:val="Nadpis2"/>
      </w:pPr>
      <w:r w:rsidRPr="00976CCB">
        <w:t>Zhotovitel je povinen nejpozději do 15</w:t>
      </w:r>
      <w:r w:rsidR="00BA0D7B" w:rsidRPr="00976CCB">
        <w:t xml:space="preserve"> </w:t>
      </w:r>
      <w:r w:rsidRPr="00976CCB">
        <w:t>dnů po obdržení reklamace písemně oznámit objednateli, zda reklamaci uznává či neuznává. Pokud tak neučiní, má se za to, že reklamaci uznává.</w:t>
      </w:r>
    </w:p>
    <w:p w14:paraId="4E2F3F35" w14:textId="77777777" w:rsidR="00BC02FA" w:rsidRPr="00976CCB" w:rsidRDefault="00BC02FA" w:rsidP="00A55A30">
      <w:pPr>
        <w:pStyle w:val="Nadpis2"/>
      </w:pPr>
      <w:r w:rsidRPr="00976CCB">
        <w:lastRenderedPageBreak/>
        <w:t>Zhotovitel zároveň musí do 15</w:t>
      </w:r>
      <w:r w:rsidR="00BA0D7B" w:rsidRPr="00976CCB">
        <w:t xml:space="preserve"> </w:t>
      </w:r>
      <w:r w:rsidRPr="00976CCB">
        <w:t>dnů po obdržení reklamace, písemně sdělit, v jakém termínu nastoupí k odstranění vad(y). Nestanoví-li zhotovitel uvedený termín, platí lhůta 15</w:t>
      </w:r>
      <w:r w:rsidR="00BA0D7B" w:rsidRPr="00976CCB">
        <w:t xml:space="preserve"> </w:t>
      </w:r>
      <w:r w:rsidRPr="00976CCB">
        <w:t>dnů ode dne obdržení reklamace.</w:t>
      </w:r>
    </w:p>
    <w:p w14:paraId="0598BC1C" w14:textId="06D486AC" w:rsidR="00BC02FA" w:rsidRPr="00976CCB" w:rsidRDefault="00BC02FA" w:rsidP="00A55A30">
      <w:pPr>
        <w:pStyle w:val="Nadpis2"/>
      </w:pPr>
      <w:r w:rsidRPr="00976CCB">
        <w:t>Jestliže objednatel v reklamaci výslovně uvede, že se jedná o havárii, je zhotovitel povinen nastoupit a zahájit odstraňování vady (havárie) nejpozději do 48</w:t>
      </w:r>
      <w:r w:rsidR="00BA0D7B" w:rsidRPr="00976CCB">
        <w:t xml:space="preserve"> </w:t>
      </w:r>
      <w:r w:rsidRPr="00976CCB">
        <w:t>hodin po obdržení reklamace.</w:t>
      </w:r>
    </w:p>
    <w:p w14:paraId="4F752835" w14:textId="77777777" w:rsidR="00BC02FA" w:rsidRPr="00976CCB" w:rsidRDefault="00BC02FA" w:rsidP="00A55A30">
      <w:pPr>
        <w:pStyle w:val="Nadpis2"/>
      </w:pPr>
      <w:r w:rsidRPr="00976CCB">
        <w:t xml:space="preserve">Objednatel je povinen umožnit pracovníkům zhotovitele přístup do prostor nezbytných pro odstranění vady a vytvořit podmínky pro jejich odstranění. Pokud tak neučiní, není zhotovitel v prodlení s termínem nastoupení na odstranění vady ani s termínem odstranění vady.  </w:t>
      </w:r>
    </w:p>
    <w:p w14:paraId="5C944F45" w14:textId="17330826" w:rsidR="00D40058" w:rsidRPr="00976CCB" w:rsidRDefault="00D40058" w:rsidP="00A55A30">
      <w:pPr>
        <w:pStyle w:val="Nadpis2"/>
      </w:pPr>
      <w:r w:rsidRPr="00976CCB">
        <w:t xml:space="preserve">Objednatel je oprávněn zadat práci či dodávku, která je předmětem plnění této </w:t>
      </w:r>
      <w:r w:rsidR="005012D4" w:rsidRPr="00976CCB">
        <w:t xml:space="preserve">smlouvy třetí osobě v případě, že zhotovitel nenastoupí a nezahájí odstranění vady – havárie v termínu dle </w:t>
      </w:r>
      <w:r w:rsidR="0049795C">
        <w:t>odst</w:t>
      </w:r>
      <w:r w:rsidR="005012D4" w:rsidRPr="00976CCB">
        <w:t>. 9.</w:t>
      </w:r>
      <w:r w:rsidR="00B12014" w:rsidRPr="00976CCB">
        <w:t>8</w:t>
      </w:r>
      <w:r w:rsidR="005012D4" w:rsidRPr="00976CCB">
        <w:t xml:space="preserve"> </w:t>
      </w:r>
      <w:r w:rsidR="0049795C">
        <w:t xml:space="preserve">této smlouvy </w:t>
      </w:r>
      <w:r w:rsidR="005012D4" w:rsidRPr="00976CCB">
        <w:t>ani do 48 hodin od nahlášení této havárie. Náklady na odstranění havárie třetí osobou v uvedeném případě nese zhotovitel.</w:t>
      </w:r>
    </w:p>
    <w:p w14:paraId="40B1F7FD" w14:textId="223F274A" w:rsidR="004D2A09" w:rsidRPr="005E67B3" w:rsidRDefault="00BC02FA" w:rsidP="00A55A30">
      <w:pPr>
        <w:pStyle w:val="Nadpis2"/>
      </w:pPr>
      <w:r w:rsidRPr="005E67B3">
        <w:t>Zhotovitel neodpovídá za vady, které byly způsobeny vyšší mocí nebo třetí osobou či v jejím důsledku.</w:t>
      </w:r>
    </w:p>
    <w:p w14:paraId="3DCE9F94" w14:textId="02C100D1" w:rsidR="00AD4D2D" w:rsidRPr="005E67B3" w:rsidRDefault="00AD4D2D" w:rsidP="00A55A30">
      <w:pPr>
        <w:pStyle w:val="Nadpis2"/>
      </w:pPr>
      <w:r w:rsidRPr="005E67B3">
        <w:t>Zhotovitel bude provádět záruční servis specifikovaný v příloze č. 3 u výrobků a technologických zařízení během celé záruční doby</w:t>
      </w:r>
      <w:r w:rsidR="00131222" w:rsidRPr="005E67B3">
        <w:t>.</w:t>
      </w:r>
    </w:p>
    <w:p w14:paraId="06836A4C" w14:textId="31DFCB38" w:rsidR="00574C9D" w:rsidRPr="00976CCB" w:rsidRDefault="00574C9D" w:rsidP="00A55A30">
      <w:pPr>
        <w:pStyle w:val="Nadpis2"/>
      </w:pPr>
      <w:r w:rsidRPr="005E67B3">
        <w:t xml:space="preserve">V období posledního měsíce záruční lhůty je zhotovitel povinen vyzvat objednatele </w:t>
      </w:r>
      <w:r w:rsidR="0045058C" w:rsidRPr="005E67B3">
        <w:t>k</w:t>
      </w:r>
      <w:r w:rsidRPr="005E67B3">
        <w:t xml:space="preserve"> výstupní vizuální prohlíd</w:t>
      </w:r>
      <w:r w:rsidR="0045058C" w:rsidRPr="005E67B3">
        <w:t>ce</w:t>
      </w:r>
      <w:r w:rsidRPr="005E67B3">
        <w:t xml:space="preserve"> objektu, konstrukcí</w:t>
      </w:r>
      <w:r w:rsidRPr="00976CCB">
        <w:t xml:space="preserve"> a zařízení. Objednatel je po vyzvání zhotovitelem k provedení výstupní prohlídky povinen zhotoviteli poskytnout součinnost a umožnit prohlídku do 14</w:t>
      </w:r>
      <w:r w:rsidR="00BC573D" w:rsidRPr="00976CCB">
        <w:t xml:space="preserve"> </w:t>
      </w:r>
      <w:r w:rsidRPr="00976CCB">
        <w:t>dnů, pokud se obě strany nedohodnou jinak. Na základě této prohlídky bude sepsán protokol o splnění záručních podmínek, popřípadě budou vyjmenovány zjištěné záruční závady</w:t>
      </w:r>
      <w:r w:rsidR="006718E1">
        <w:t xml:space="preserve"> </w:t>
      </w:r>
      <w:r w:rsidR="00D87BA5" w:rsidRPr="00976CCB">
        <w:t>a stanoven režim jejich odstranění.</w:t>
      </w:r>
    </w:p>
    <w:p w14:paraId="7A91A0B9" w14:textId="2A49D17E" w:rsidR="00574C9D" w:rsidRPr="000D7ED8" w:rsidRDefault="00574C9D" w:rsidP="00A55A30">
      <w:pPr>
        <w:pStyle w:val="Nadpis2"/>
      </w:pPr>
      <w:r w:rsidRPr="00976CCB">
        <w:t xml:space="preserve">V případě, že zhotovitel k výstupní prohlídce objednatele nevyzve, záruka na celé dílo </w:t>
      </w:r>
      <w:r w:rsidR="0045058C">
        <w:br/>
      </w:r>
      <w:r w:rsidRPr="00976CCB">
        <w:t xml:space="preserve">se prodlužuje do doby provedení výstupní prohlídky díla. </w:t>
      </w:r>
    </w:p>
    <w:p w14:paraId="00285DB7" w14:textId="77777777" w:rsidR="00BC02FA" w:rsidRPr="000D7ED8" w:rsidRDefault="00BC02FA" w:rsidP="00567327">
      <w:pPr>
        <w:pStyle w:val="Nadpis1"/>
        <w:rPr>
          <w:snapToGrid w:val="0"/>
        </w:rPr>
      </w:pPr>
      <w:r w:rsidRPr="000D7ED8">
        <w:t>Smluvní</w:t>
      </w:r>
      <w:r w:rsidRPr="000D7ED8">
        <w:rPr>
          <w:snapToGrid w:val="0"/>
        </w:rPr>
        <w:t xml:space="preserve"> pokuty</w:t>
      </w:r>
    </w:p>
    <w:p w14:paraId="1308C297" w14:textId="5886F636" w:rsidR="00472FDB" w:rsidRPr="000D7ED8" w:rsidRDefault="00472FDB" w:rsidP="00A55A30">
      <w:pPr>
        <w:pStyle w:val="Nadpis2"/>
      </w:pPr>
      <w:r w:rsidRPr="000D7ED8">
        <w:t xml:space="preserve">V případě prodlení zhotovitele </w:t>
      </w:r>
      <w:proofErr w:type="gramStart"/>
      <w:r w:rsidRPr="000D7ED8">
        <w:t>s  termínem</w:t>
      </w:r>
      <w:proofErr w:type="gramEnd"/>
      <w:r w:rsidRPr="000D7ED8">
        <w:t xml:space="preserve"> dle </w:t>
      </w:r>
      <w:r w:rsidR="007E60C2" w:rsidRPr="000D7ED8">
        <w:t>čl</w:t>
      </w:r>
      <w:r w:rsidR="0089109C" w:rsidRPr="000D7ED8">
        <w:t>.</w:t>
      </w:r>
      <w:r w:rsidRPr="000D7ED8">
        <w:t xml:space="preserve"> </w:t>
      </w:r>
      <w:r w:rsidR="00F0445C" w:rsidRPr="000D7ED8">
        <w:t>4</w:t>
      </w:r>
      <w:r w:rsidRPr="000D7ED8">
        <w:t xml:space="preserve"> </w:t>
      </w:r>
      <w:r w:rsidR="0089109C" w:rsidRPr="000D7ED8">
        <w:t>odst.</w:t>
      </w:r>
      <w:r w:rsidRPr="000D7ED8">
        <w:t xml:space="preserve"> 4.</w:t>
      </w:r>
      <w:r w:rsidR="00EF5C6F" w:rsidRPr="000D7ED8">
        <w:t>4, 4.</w:t>
      </w:r>
      <w:r w:rsidR="0095216B" w:rsidRPr="000D7ED8">
        <w:t>5</w:t>
      </w:r>
      <w:r w:rsidR="00266017" w:rsidRPr="000D7ED8">
        <w:t xml:space="preserve"> </w:t>
      </w:r>
      <w:r w:rsidR="00EF5C6F" w:rsidRPr="000D7ED8">
        <w:t>a 4.6</w:t>
      </w:r>
      <w:r w:rsidR="004E480A" w:rsidRPr="000D7ED8">
        <w:t xml:space="preserve"> </w:t>
      </w:r>
      <w:r w:rsidR="00F80BDC" w:rsidRPr="000D7ED8">
        <w:t>této</w:t>
      </w:r>
      <w:r w:rsidRPr="000D7ED8">
        <w:t xml:space="preserve"> smlouvy, zaplatí zhotovitel objednateli na jeho výzvu smluvní pokutu ve výši 0,</w:t>
      </w:r>
      <w:r w:rsidR="008622B8" w:rsidRPr="000D7ED8">
        <w:t>1</w:t>
      </w:r>
      <w:r w:rsidRPr="000D7ED8">
        <w:t xml:space="preserve">%  </w:t>
      </w:r>
      <w:r w:rsidR="00650876" w:rsidRPr="000D7ED8">
        <w:t>z</w:t>
      </w:r>
      <w:r w:rsidR="004C28FE" w:rsidRPr="000D7ED8">
        <w:t xml:space="preserve"> ceny </w:t>
      </w:r>
      <w:r w:rsidR="00650876" w:rsidRPr="000D7ED8">
        <w:t>příslušné části díla bez DPH</w:t>
      </w:r>
      <w:r w:rsidRPr="000D7ED8">
        <w:t xml:space="preserve"> za každý započatý den prodlení</w:t>
      </w:r>
      <w:r w:rsidR="003A3931" w:rsidRPr="000D7ED8">
        <w:t xml:space="preserve"> </w:t>
      </w:r>
      <w:r w:rsidR="00DF7787" w:rsidRPr="000D7ED8">
        <w:t xml:space="preserve">s </w:t>
      </w:r>
      <w:r w:rsidR="003A3931" w:rsidRPr="000D7ED8">
        <w:t>plnění</w:t>
      </w:r>
      <w:r w:rsidR="00DF7787" w:rsidRPr="000D7ED8">
        <w:t>m</w:t>
      </w:r>
      <w:r w:rsidR="003A3931" w:rsidRPr="000D7ED8">
        <w:t xml:space="preserve"> </w:t>
      </w:r>
      <w:r w:rsidR="00F80BDC" w:rsidRPr="000D7ED8">
        <w:t>příslušné</w:t>
      </w:r>
      <w:r w:rsidR="003A3931" w:rsidRPr="000D7ED8">
        <w:t xml:space="preserve"> části díla</w:t>
      </w:r>
      <w:r w:rsidR="00EF5C6F" w:rsidRPr="000D7ED8">
        <w:t xml:space="preserve"> dle čl. 2 odst. 2.1 této smlouvy</w:t>
      </w:r>
      <w:r w:rsidRPr="000D7ED8">
        <w:t xml:space="preserve">. </w:t>
      </w:r>
    </w:p>
    <w:p w14:paraId="51865389" w14:textId="32B46195" w:rsidR="00EE134D" w:rsidRPr="000D7ED8" w:rsidRDefault="00EE134D" w:rsidP="00A55A30">
      <w:pPr>
        <w:pStyle w:val="Nadpis2"/>
      </w:pPr>
      <w:r w:rsidRPr="000D7ED8">
        <w:t xml:space="preserve">V případě prodlení objednatele s uhrazením faktury zaplatí objednatel zhotoviteli na jeho výzvu smluvní </w:t>
      </w:r>
      <w:r w:rsidR="00C11E15" w:rsidRPr="000D7ED8">
        <w:t>úrok z prodlení</w:t>
      </w:r>
      <w:r w:rsidRPr="000D7ED8">
        <w:t xml:space="preserve"> ve výši </w:t>
      </w:r>
      <w:proofErr w:type="gramStart"/>
      <w:r w:rsidRPr="000D7ED8">
        <w:t>0,05%</w:t>
      </w:r>
      <w:proofErr w:type="gramEnd"/>
      <w:r w:rsidRPr="000D7ED8">
        <w:t xml:space="preserve"> z dlužné částky</w:t>
      </w:r>
      <w:r w:rsidR="00E43758" w:rsidRPr="000D7ED8">
        <w:t xml:space="preserve"> bez DPH</w:t>
      </w:r>
      <w:r w:rsidRPr="000D7ED8">
        <w:t xml:space="preserve"> za každý</w:t>
      </w:r>
      <w:r w:rsidR="00F71DEF" w:rsidRPr="000D7ED8">
        <w:t xml:space="preserve"> započatý</w:t>
      </w:r>
      <w:r w:rsidRPr="000D7ED8">
        <w:t xml:space="preserve"> den prodlení.</w:t>
      </w:r>
    </w:p>
    <w:p w14:paraId="293F95A6" w14:textId="53758529" w:rsidR="008E6914" w:rsidRPr="000D7ED8" w:rsidRDefault="00425446" w:rsidP="00A55A30">
      <w:pPr>
        <w:pStyle w:val="Nadpis2"/>
      </w:pPr>
      <w:r w:rsidRPr="000D7ED8">
        <w:t xml:space="preserve">V případě, že zhotovitel nedodrží lhůtu pro odstranění drobných vad a nedodělků (se kterými objednatel dílo převzal) stanovenou v souladu s touto smlouvou, je povinen zaplatit objednateli na jeho výzvu smluvní pokutu ve </w:t>
      </w:r>
      <w:proofErr w:type="gramStart"/>
      <w:r w:rsidRPr="000D7ED8">
        <w:t xml:space="preserve">výši </w:t>
      </w:r>
      <w:r w:rsidR="00137869" w:rsidRPr="000D7ED8">
        <w:t xml:space="preserve"> </w:t>
      </w:r>
      <w:r w:rsidR="00242854" w:rsidRPr="000D7ED8">
        <w:t>1</w:t>
      </w:r>
      <w:r w:rsidRPr="000D7ED8">
        <w:t>.000</w:t>
      </w:r>
      <w:proofErr w:type="gramEnd"/>
      <w:r w:rsidRPr="000D7ED8">
        <w:t>,- Kč za</w:t>
      </w:r>
      <w:r w:rsidR="00017B44" w:rsidRPr="000D7ED8">
        <w:t xml:space="preserve"> každou vadu</w:t>
      </w:r>
      <w:r w:rsidR="00754F77" w:rsidRPr="000D7ED8">
        <w:t xml:space="preserve"> a za každý den prodlení</w:t>
      </w:r>
      <w:r w:rsidRPr="000D7ED8">
        <w:t>.</w:t>
      </w:r>
    </w:p>
    <w:p w14:paraId="075CC3D8" w14:textId="345E464A" w:rsidR="000601C5" w:rsidRPr="000D7ED8" w:rsidRDefault="00425446" w:rsidP="00A55A30">
      <w:pPr>
        <w:pStyle w:val="Nadpis2"/>
      </w:pPr>
      <w:r w:rsidRPr="000D7ED8">
        <w:t xml:space="preserve">V případě, že zhotovitel bude v prodlení se splněním lhůty pro odstranění běžných vad vzniklých na díle v záruční době, které objednatel prokazatelně písemně oznámil zhotoviteli, je povinen uhradit objednateli na jeho výzvu smluvní pokutu ve výši </w:t>
      </w:r>
      <w:proofErr w:type="gramStart"/>
      <w:r w:rsidR="006611D6" w:rsidRPr="000D7ED8">
        <w:t>2</w:t>
      </w:r>
      <w:r w:rsidRPr="000D7ED8">
        <w:t>.000,-</w:t>
      </w:r>
      <w:proofErr w:type="gramEnd"/>
      <w:r w:rsidRPr="000D7ED8">
        <w:t xml:space="preserve"> Kč za každ</w:t>
      </w:r>
      <w:r w:rsidR="00754F77" w:rsidRPr="000D7ED8">
        <w:t xml:space="preserve">ou vadu a </w:t>
      </w:r>
      <w:r w:rsidRPr="000D7ED8">
        <w:t xml:space="preserve">započatý den prodlení. </w:t>
      </w:r>
    </w:p>
    <w:p w14:paraId="4969A9D5" w14:textId="26B5622F" w:rsidR="00ED076F" w:rsidRPr="000D7ED8" w:rsidRDefault="00ED076F" w:rsidP="00A55A30">
      <w:pPr>
        <w:pStyle w:val="Nadpis2"/>
      </w:pPr>
      <w:r w:rsidRPr="000D7ED8">
        <w:t xml:space="preserve">V případě, že zhotovitel bude v prodlení se splněním lhůty pro odstranění havárie na díle v záruční době, kterou objednatel prokazatelně písemně oznámil zhotoviteli, je povinen uhradit objednateli na jeho výzvu smluvní pokutu ve výši </w:t>
      </w:r>
      <w:proofErr w:type="gramStart"/>
      <w:r w:rsidRPr="000D7ED8">
        <w:t>10.000,-</w:t>
      </w:r>
      <w:proofErr w:type="gramEnd"/>
      <w:r w:rsidRPr="000D7ED8">
        <w:t xml:space="preserve"> Kč za každou vadu a započatý den prodlení.</w:t>
      </w:r>
    </w:p>
    <w:p w14:paraId="4DF8802D" w14:textId="755014EC" w:rsidR="00FC32C6" w:rsidRPr="000D7ED8" w:rsidRDefault="00FC32C6" w:rsidP="00A55A30">
      <w:pPr>
        <w:pStyle w:val="Nadpis2"/>
      </w:pPr>
      <w:r w:rsidRPr="000D7ED8">
        <w:t>V případě, že zhotovitel poruší povinnost dle čl. 4 odst. 4.8 t</w:t>
      </w:r>
      <w:r w:rsidR="00B664E5" w:rsidRPr="000D7ED8">
        <w:t>ét</w:t>
      </w:r>
      <w:r w:rsidRPr="000D7ED8">
        <w:t>o smlouvy,</w:t>
      </w:r>
      <w:r w:rsidR="00B664E5" w:rsidRPr="000D7ED8">
        <w:t xml:space="preserve"> je povinen zaplatit objednateli na jeho výzvu smluvní pokutu ve výši </w:t>
      </w:r>
      <w:proofErr w:type="gramStart"/>
      <w:r w:rsidR="004E480A" w:rsidRPr="000D7ED8">
        <w:t>10</w:t>
      </w:r>
      <w:r w:rsidR="00B664E5" w:rsidRPr="000D7ED8">
        <w:t>.000,-</w:t>
      </w:r>
      <w:proofErr w:type="gramEnd"/>
      <w:r w:rsidR="00B664E5" w:rsidRPr="000D7ED8">
        <w:t xml:space="preserve"> Kč za každé jednotlivé porušení této povinnosti.</w:t>
      </w:r>
    </w:p>
    <w:p w14:paraId="0CD1F456" w14:textId="46B3E1A3" w:rsidR="007B0E3F" w:rsidRPr="000D7ED8" w:rsidRDefault="007B0E3F" w:rsidP="00A55A30">
      <w:pPr>
        <w:pStyle w:val="Nadpis2"/>
      </w:pPr>
      <w:r w:rsidRPr="000D7ED8">
        <w:lastRenderedPageBreak/>
        <w:t>V případě, že zhotovitel poruší povinnost dle</w:t>
      </w:r>
      <w:r w:rsidR="00F0445C" w:rsidRPr="000D7ED8">
        <w:t xml:space="preserve"> </w:t>
      </w:r>
      <w:r w:rsidR="0089109C" w:rsidRPr="000D7ED8">
        <w:t>čl.</w:t>
      </w:r>
      <w:r w:rsidR="00F0445C" w:rsidRPr="000D7ED8">
        <w:t xml:space="preserve"> </w:t>
      </w:r>
      <w:r w:rsidR="00B51209" w:rsidRPr="000D7ED8">
        <w:t>7</w:t>
      </w:r>
      <w:r w:rsidR="00B96FA2" w:rsidRPr="000D7ED8">
        <w:t xml:space="preserve"> </w:t>
      </w:r>
      <w:r w:rsidR="0089109C" w:rsidRPr="000D7ED8">
        <w:t xml:space="preserve">odst. </w:t>
      </w:r>
      <w:r w:rsidRPr="000D7ED8">
        <w:t>7.2.1</w:t>
      </w:r>
      <w:r w:rsidR="00620054" w:rsidRPr="000D7ED8">
        <w:t>5</w:t>
      </w:r>
      <w:r w:rsidRPr="000D7ED8">
        <w:t xml:space="preserve"> </w:t>
      </w:r>
      <w:r w:rsidR="00B664E5" w:rsidRPr="000D7ED8">
        <w:t xml:space="preserve">této </w:t>
      </w:r>
      <w:r w:rsidRPr="000D7ED8">
        <w:t xml:space="preserve">smlouvy, je povinen zaplatit objednateli na jeho výzvu smluvní pokutu ve výši </w:t>
      </w:r>
      <w:proofErr w:type="gramStart"/>
      <w:r w:rsidR="00256DC4" w:rsidRPr="000D7ED8">
        <w:t>5</w:t>
      </w:r>
      <w:r w:rsidR="007E4B91" w:rsidRPr="000D7ED8">
        <w:t>0</w:t>
      </w:r>
      <w:r w:rsidRPr="000D7ED8">
        <w:t>.000,-</w:t>
      </w:r>
      <w:proofErr w:type="gramEnd"/>
      <w:r w:rsidRPr="000D7ED8">
        <w:t xml:space="preserve"> Kč za každé jednotlivé porušení této povinnosti. </w:t>
      </w:r>
    </w:p>
    <w:p w14:paraId="6D9749ED" w14:textId="070E3CB9" w:rsidR="00F54010" w:rsidRPr="000D7ED8" w:rsidRDefault="00425446" w:rsidP="00A55A30">
      <w:pPr>
        <w:pStyle w:val="Nadpis2"/>
      </w:pPr>
      <w:r w:rsidRPr="000D7ED8">
        <w:t>V případě, že zhotovitel poruší povinnosti dle</w:t>
      </w:r>
      <w:r w:rsidR="00B51209" w:rsidRPr="000D7ED8">
        <w:t xml:space="preserve"> </w:t>
      </w:r>
      <w:r w:rsidR="0089109C" w:rsidRPr="000D7ED8">
        <w:t>čl.</w:t>
      </w:r>
      <w:r w:rsidR="00B51209" w:rsidRPr="000D7ED8">
        <w:t xml:space="preserve"> 7</w:t>
      </w:r>
      <w:r w:rsidR="00B96FA2" w:rsidRPr="000D7ED8">
        <w:t xml:space="preserve"> </w:t>
      </w:r>
      <w:r w:rsidR="0089109C" w:rsidRPr="000D7ED8">
        <w:t>odst.</w:t>
      </w:r>
      <w:r w:rsidRPr="000D7ED8">
        <w:t xml:space="preserve"> 7.3.</w:t>
      </w:r>
      <w:r w:rsidR="00CE3132" w:rsidRPr="000D7ED8">
        <w:t>4</w:t>
      </w:r>
      <w:r w:rsidRPr="000D7ED8">
        <w:t xml:space="preserve">, </w:t>
      </w:r>
      <w:r w:rsidR="00A70961" w:rsidRPr="000D7ED8">
        <w:t>7.3.</w:t>
      </w:r>
      <w:r w:rsidR="00CE3132" w:rsidRPr="000D7ED8">
        <w:t>5</w:t>
      </w:r>
      <w:r w:rsidR="00ED104A" w:rsidRPr="000D7ED8">
        <w:t>, 7.3.</w:t>
      </w:r>
      <w:r w:rsidR="00CE3132" w:rsidRPr="000D7ED8">
        <w:t>6</w:t>
      </w:r>
      <w:r w:rsidR="00A70961" w:rsidRPr="000D7ED8">
        <w:t xml:space="preserve"> </w:t>
      </w:r>
      <w:r w:rsidRPr="000D7ED8">
        <w:t xml:space="preserve">této smlouvy, </w:t>
      </w:r>
      <w:bookmarkStart w:id="30" w:name="_Hlk102048035"/>
      <w:r w:rsidRPr="000D7ED8">
        <w:t xml:space="preserve">je povinen zaplatit objednateli na jeho výzvu smluvní pokutu ve výši </w:t>
      </w:r>
      <w:r w:rsidR="00E3714A" w:rsidRPr="000D7ED8">
        <w:t>3</w:t>
      </w:r>
      <w:r w:rsidR="00A03858" w:rsidRPr="000D7ED8">
        <w:t> </w:t>
      </w:r>
      <w:r w:rsidRPr="000D7ED8">
        <w:t>000,-</w:t>
      </w:r>
      <w:r w:rsidR="00363726" w:rsidRPr="000D7ED8">
        <w:t xml:space="preserve"> </w:t>
      </w:r>
      <w:r w:rsidRPr="000D7ED8">
        <w:t>Kč za každé jednotlivé porušení této povinnosti.</w:t>
      </w:r>
    </w:p>
    <w:bookmarkEnd w:id="30"/>
    <w:p w14:paraId="2FF93C57" w14:textId="1E462A85" w:rsidR="00AE0727" w:rsidRPr="000D7ED8" w:rsidRDefault="00384883" w:rsidP="00AE0727">
      <w:pPr>
        <w:pStyle w:val="Nadpis2"/>
      </w:pPr>
      <w:r w:rsidRPr="000D7ED8">
        <w:t>V případě, že zhotovitel poruší povinnost dle</w:t>
      </w:r>
      <w:r w:rsidR="00B51209" w:rsidRPr="000D7ED8">
        <w:t xml:space="preserve"> </w:t>
      </w:r>
      <w:r w:rsidR="0089109C" w:rsidRPr="000D7ED8">
        <w:t xml:space="preserve">čl. </w:t>
      </w:r>
      <w:r w:rsidR="00302522" w:rsidRPr="000D7ED8">
        <w:t>2</w:t>
      </w:r>
      <w:r w:rsidR="00B96FA2" w:rsidRPr="000D7ED8">
        <w:t xml:space="preserve"> </w:t>
      </w:r>
      <w:r w:rsidR="0089109C" w:rsidRPr="000D7ED8">
        <w:t>odst.</w:t>
      </w:r>
      <w:r w:rsidRPr="000D7ED8">
        <w:t xml:space="preserve"> </w:t>
      </w:r>
      <w:proofErr w:type="gramStart"/>
      <w:r w:rsidRPr="000D7ED8">
        <w:t>2.5.</w:t>
      </w:r>
      <w:r w:rsidR="004A1D77" w:rsidRPr="000D7ED8">
        <w:t>6</w:t>
      </w:r>
      <w:r w:rsidRPr="000D7ED8">
        <w:t xml:space="preserve">. </w:t>
      </w:r>
      <w:r w:rsidR="00CE3132" w:rsidRPr="000D7ED8">
        <w:t xml:space="preserve"> a</w:t>
      </w:r>
      <w:proofErr w:type="gramEnd"/>
      <w:r w:rsidR="00CE3132" w:rsidRPr="000D7ED8">
        <w:t xml:space="preserve"> čl. 12 odst. </w:t>
      </w:r>
      <w:r w:rsidR="00EB6E39" w:rsidRPr="000D7ED8">
        <w:t xml:space="preserve">12.1, </w:t>
      </w:r>
      <w:r w:rsidR="00CE3132" w:rsidRPr="000D7ED8">
        <w:t>12.2</w:t>
      </w:r>
      <w:r w:rsidR="00EB6E39" w:rsidRPr="000D7ED8">
        <w:t>,</w:t>
      </w:r>
      <w:r w:rsidR="00CE3132" w:rsidRPr="000D7ED8">
        <w:t xml:space="preserve"> 12.4</w:t>
      </w:r>
      <w:r w:rsidR="00EB6E39" w:rsidRPr="000D7ED8">
        <w:t>, 12.5 a 12.6</w:t>
      </w:r>
      <w:r w:rsidR="00CE3132" w:rsidRPr="000D7ED8">
        <w:t xml:space="preserve"> </w:t>
      </w:r>
      <w:r w:rsidR="00F80BDC" w:rsidRPr="000D7ED8">
        <w:t xml:space="preserve">této </w:t>
      </w:r>
      <w:r w:rsidRPr="000D7ED8">
        <w:t xml:space="preserve">smlouvy, je povinen zaplatit objednateli na jeho výzvu smluvní pokutu ve výši </w:t>
      </w:r>
      <w:r w:rsidR="00EB6E39" w:rsidRPr="000D7ED8">
        <w:t>10</w:t>
      </w:r>
      <w:r w:rsidRPr="000D7ED8">
        <w:t>.000,-</w:t>
      </w:r>
      <w:r w:rsidR="00CE3132" w:rsidRPr="000D7ED8">
        <w:t xml:space="preserve"> </w:t>
      </w:r>
      <w:r w:rsidRPr="000D7ED8">
        <w:t>Kč</w:t>
      </w:r>
      <w:r w:rsidR="00CE3132" w:rsidRPr="000D7ED8">
        <w:t xml:space="preserve"> </w:t>
      </w:r>
      <w:r w:rsidRPr="000D7ED8">
        <w:t xml:space="preserve">za každé jednotlivé porušení této povinnosti. </w:t>
      </w:r>
    </w:p>
    <w:p w14:paraId="28496E36" w14:textId="1D7F4020" w:rsidR="00983914" w:rsidRPr="000D7ED8" w:rsidRDefault="00983914" w:rsidP="00AE0727">
      <w:pPr>
        <w:pStyle w:val="Nadpis2"/>
      </w:pPr>
      <w:r w:rsidRPr="000D7ED8">
        <w:t xml:space="preserve">V případě, že zhotovitel poruší povinnosti dle čl. 7 odst. </w:t>
      </w:r>
      <w:r w:rsidR="00650876" w:rsidRPr="000D7ED8">
        <w:t xml:space="preserve">7.6.3, 7.6.4. a </w:t>
      </w:r>
      <w:r w:rsidRPr="000D7ED8">
        <w:t>7.</w:t>
      </w:r>
      <w:proofErr w:type="gramStart"/>
      <w:r w:rsidRPr="000D7ED8">
        <w:t>8  této</w:t>
      </w:r>
      <w:proofErr w:type="gramEnd"/>
      <w:r w:rsidRPr="000D7ED8">
        <w:t xml:space="preserve"> smlouvy, je povinen zaplatit objednateli na jeho výzvu smluvní pokutu ve výši 10 000,- Kč za každé jednotlivé porušení těchto povinností.</w:t>
      </w:r>
    </w:p>
    <w:p w14:paraId="432F9A3A" w14:textId="531F404C" w:rsidR="00754F77" w:rsidRPr="000D7ED8" w:rsidRDefault="00754F77" w:rsidP="00A55A30">
      <w:pPr>
        <w:pStyle w:val="Nadpis2"/>
      </w:pPr>
      <w:r w:rsidRPr="000D7ED8">
        <w:t xml:space="preserve">V případě, že zhotovitel přes konkrétní, zdůvodněné a včasné upozornění objednatele, že dílo není řádně připraveno k odevzdání a převzetí, trvá na zahájení přejímacího řízení a při přejímacím řízení se zjistí, že dílo nebylo připraveno k odevzdání a převzetí, sjednává se smluvní pokuta za nepřipravenost díla k odevzdání a převzetí zhotovitelem ve výši </w:t>
      </w:r>
      <w:proofErr w:type="gramStart"/>
      <w:r w:rsidR="006611D6" w:rsidRPr="000D7ED8">
        <w:t>10</w:t>
      </w:r>
      <w:r w:rsidRPr="000D7ED8">
        <w:t>.000,</w:t>
      </w:r>
      <w:r w:rsidRPr="000D7ED8">
        <w:noBreakHyphen/>
      </w:r>
      <w:proofErr w:type="gramEnd"/>
      <w:r w:rsidRPr="000D7ED8">
        <w:t>Kč.</w:t>
      </w:r>
    </w:p>
    <w:p w14:paraId="143C78B7" w14:textId="4C8D0077" w:rsidR="00A472FB" w:rsidRPr="000D7ED8" w:rsidRDefault="00A472FB" w:rsidP="00A55A30">
      <w:pPr>
        <w:pStyle w:val="Nadpis2"/>
      </w:pPr>
      <w:r w:rsidRPr="000D7ED8">
        <w:t xml:space="preserve">V případě, že zhotovitel nevyklidí staveniště dle této smlouvy, je povinen zaplatit objednateli na jeho výzvu smluvní pokutu ve výši </w:t>
      </w:r>
      <w:proofErr w:type="gramStart"/>
      <w:r w:rsidR="006611D6" w:rsidRPr="000D7ED8">
        <w:t>10</w:t>
      </w:r>
      <w:r w:rsidRPr="000D7ED8">
        <w:t>.000,-</w:t>
      </w:r>
      <w:proofErr w:type="gramEnd"/>
      <w:r w:rsidRPr="000D7ED8">
        <w:t xml:space="preserve"> Kč za každý, byť i jen započatý den prodlení.</w:t>
      </w:r>
    </w:p>
    <w:p w14:paraId="6EEFCF8E" w14:textId="77777777" w:rsidR="00A61329" w:rsidRPr="000D7ED8" w:rsidRDefault="00A61329" w:rsidP="00A55A30">
      <w:pPr>
        <w:pStyle w:val="Nadpis2"/>
      </w:pPr>
      <w:r w:rsidRPr="000D7ED8">
        <w:t xml:space="preserve">V případě, že zhotovitel poruší právní předpisy nebo normy o bezpečnosti a ochraně zdraví při práci a závadu neodstraní v termínu, který mu objednatel určí, je povinen zaplatit objednateli na jeho výzvu smluvní pokutu ve výši </w:t>
      </w:r>
      <w:proofErr w:type="gramStart"/>
      <w:r w:rsidRPr="000D7ED8">
        <w:t>5.000,-</w:t>
      </w:r>
      <w:proofErr w:type="gramEnd"/>
      <w:r w:rsidRPr="000D7ED8">
        <w:t xml:space="preserve"> Kč za každé jednotlivé porušení této povinnosti. </w:t>
      </w:r>
    </w:p>
    <w:p w14:paraId="6EC87360" w14:textId="0BB6B23E" w:rsidR="00A701AD" w:rsidRPr="000D7ED8" w:rsidRDefault="00A701AD" w:rsidP="00A55A30">
      <w:pPr>
        <w:pStyle w:val="Nadpis2"/>
      </w:pPr>
      <w:proofErr w:type="gramStart"/>
      <w:r w:rsidRPr="000D7ED8">
        <w:t>V  případě</w:t>
      </w:r>
      <w:proofErr w:type="gramEnd"/>
      <w:r w:rsidRPr="000D7ED8">
        <w:t xml:space="preserve">, že zhotovitel </w:t>
      </w:r>
      <w:r w:rsidR="00602143" w:rsidRPr="000D7ED8">
        <w:t>včas neoznámí termín</w:t>
      </w:r>
      <w:r w:rsidRPr="000D7ED8">
        <w:t xml:space="preserve"> provedení servisní prohlídky a uvedenou činnost neprovede, je povinen zaplatit objednateli na jeho výzvu smluvní pokutu ve výši 1.000,- Kč za každý, byť i jen započatý den prodlení,</w:t>
      </w:r>
      <w:r w:rsidR="00F24ECF" w:rsidRPr="000D7ED8">
        <w:t xml:space="preserve"> </w:t>
      </w:r>
      <w:r w:rsidRPr="000D7ED8">
        <w:t xml:space="preserve">a to ode dne sjednaného zahájení prací. </w:t>
      </w:r>
    </w:p>
    <w:p w14:paraId="4DA6F57E" w14:textId="4CA056F3" w:rsidR="007375C0" w:rsidRPr="000D7ED8" w:rsidRDefault="007375C0" w:rsidP="007375C0">
      <w:pPr>
        <w:pStyle w:val="Nadpis2"/>
        <w:rPr>
          <w:bCs/>
        </w:rPr>
      </w:pPr>
      <w:r w:rsidRPr="000D7ED8">
        <w:t xml:space="preserve">V případě, že zhotovitel </w:t>
      </w:r>
      <w:proofErr w:type="gramStart"/>
      <w:r w:rsidRPr="000D7ED8">
        <w:t>poruší  jakékoliv</w:t>
      </w:r>
      <w:proofErr w:type="gramEnd"/>
      <w:r w:rsidRPr="000D7ED8">
        <w:t xml:space="preserve">  další povinnosti vyplývající z této smlouvy, zavazuje se zaplatit objednateli na jeho výzvu smluvní </w:t>
      </w:r>
      <w:r w:rsidRPr="000D7ED8">
        <w:rPr>
          <w:bCs/>
        </w:rPr>
        <w:t>pokutu ve výši 10.000,</w:t>
      </w:r>
      <w:r w:rsidR="004C28FE" w:rsidRPr="000D7ED8">
        <w:rPr>
          <w:bCs/>
        </w:rPr>
        <w:t>-</w:t>
      </w:r>
      <w:r w:rsidRPr="000D7ED8">
        <w:rPr>
          <w:bCs/>
        </w:rPr>
        <w:t xml:space="preserve"> Kč za každé jednotlivé porušení příslušné povinnosti.</w:t>
      </w:r>
    </w:p>
    <w:p w14:paraId="00FA7AF1" w14:textId="0EBB0FAF" w:rsidR="00386D07" w:rsidRPr="000D7ED8" w:rsidRDefault="00386D07" w:rsidP="00A55A30">
      <w:pPr>
        <w:pStyle w:val="Nadpis2"/>
      </w:pPr>
      <w:r w:rsidRPr="000D7ED8">
        <w:t xml:space="preserve">Sjednané smluvní pokuty smluvní strany shodně považují za přiměřené a dohodnuté ve vztahu ke komplikacím objednatele, které může způsobit pozdní splnění či neprovedení povinností zhotovitele, ke kterým se smluvní pokuty vztahují. </w:t>
      </w:r>
    </w:p>
    <w:p w14:paraId="244B28DF" w14:textId="77777777" w:rsidR="00386D07" w:rsidRPr="000D7ED8" w:rsidRDefault="00386D07" w:rsidP="00A55A30">
      <w:pPr>
        <w:pStyle w:val="Nadpis2"/>
      </w:pPr>
      <w:r w:rsidRPr="000D7ED8">
        <w:t>Objednatel má právo smluvní pokuty uplatněné dle této smlouvy odečíst zhotoviteli z faktury za dílo.</w:t>
      </w:r>
    </w:p>
    <w:p w14:paraId="726BCB20" w14:textId="77777777" w:rsidR="00F3148B" w:rsidRPr="000D7ED8" w:rsidRDefault="00F3148B" w:rsidP="00A55A30">
      <w:pPr>
        <w:pStyle w:val="Nadpis2"/>
      </w:pPr>
      <w:r w:rsidRPr="000D7ED8">
        <w:t xml:space="preserve">Uplatněním jakékoliv smluvní pokuty dle této smlouvy nezaniká povinnost (dluh), kterou smluvní pokuta utvrzuje. </w:t>
      </w:r>
      <w:r w:rsidR="002A34AD" w:rsidRPr="000D7ED8">
        <w:t xml:space="preserve">  </w:t>
      </w:r>
    </w:p>
    <w:p w14:paraId="2C5C8758" w14:textId="0D9BF09B" w:rsidR="002A34AD" w:rsidRPr="000D7ED8" w:rsidRDefault="002A34AD" w:rsidP="00A55A30">
      <w:pPr>
        <w:pStyle w:val="Nadpis2"/>
      </w:pPr>
      <w:r w:rsidRPr="000D7ED8">
        <w:t>Uplatněním ani zaplacením smluvní pokuty nezaniká povinnost smluvní strany, která je v prodlení uhradit druhé smluvní straně na její výzvu náhradu škody, která sjednanou výši smluvní pokuty přesahuje.</w:t>
      </w:r>
    </w:p>
    <w:p w14:paraId="293A9F4D" w14:textId="77777777" w:rsidR="00BC02FA" w:rsidRPr="000D7ED8" w:rsidRDefault="00BC02FA" w:rsidP="00567327">
      <w:pPr>
        <w:pStyle w:val="Nadpis1"/>
      </w:pPr>
      <w:r w:rsidRPr="000D7ED8">
        <w:t>Nebezpečí škody na věci</w:t>
      </w:r>
    </w:p>
    <w:p w14:paraId="54FF1AF4" w14:textId="77777777" w:rsidR="00BC02FA" w:rsidRPr="000D7ED8" w:rsidRDefault="00BC02FA" w:rsidP="00A55A30">
      <w:pPr>
        <w:pStyle w:val="Nadpis2"/>
      </w:pPr>
      <w:r w:rsidRPr="000D7ED8">
        <w:t>Zhotovitel nese od doby předání staveniště do předání a převzetí díla objednatelem nebezpečí škody a jiné nebezpečí zejména na</w:t>
      </w:r>
    </w:p>
    <w:p w14:paraId="59B9F488" w14:textId="77777777" w:rsidR="00BC02FA" w:rsidRPr="000D7ED8" w:rsidRDefault="00BC02FA" w:rsidP="004E480A">
      <w:pPr>
        <w:pStyle w:val="Odstavecseseznamem"/>
        <w:numPr>
          <w:ilvl w:val="3"/>
          <w:numId w:val="1"/>
        </w:numPr>
        <w:tabs>
          <w:tab w:val="left" w:pos="1134"/>
        </w:tabs>
        <w:spacing w:after="60"/>
        <w:ind w:left="1559" w:hanging="425"/>
        <w:contextualSpacing w:val="0"/>
        <w:jc w:val="both"/>
        <w:rPr>
          <w:rFonts w:asciiTheme="minorHAnsi" w:hAnsiTheme="minorHAnsi" w:cstheme="minorHAnsi"/>
          <w:sz w:val="22"/>
          <w:szCs w:val="22"/>
        </w:rPr>
      </w:pPr>
      <w:r w:rsidRPr="000D7ED8">
        <w:rPr>
          <w:rFonts w:asciiTheme="minorHAnsi" w:hAnsiTheme="minorHAnsi" w:cstheme="minorHAnsi"/>
          <w:sz w:val="22"/>
          <w:szCs w:val="22"/>
        </w:rPr>
        <w:t>díle</w:t>
      </w:r>
      <w:r w:rsidR="00504799" w:rsidRPr="000D7ED8">
        <w:rPr>
          <w:rFonts w:asciiTheme="minorHAnsi" w:hAnsiTheme="minorHAnsi" w:cstheme="minorHAnsi"/>
          <w:sz w:val="22"/>
          <w:szCs w:val="22"/>
        </w:rPr>
        <w:t xml:space="preserve"> </w:t>
      </w:r>
      <w:r w:rsidRPr="000D7ED8">
        <w:rPr>
          <w:rFonts w:asciiTheme="minorHAnsi" w:hAnsiTheme="minorHAnsi" w:cstheme="minorHAnsi"/>
          <w:sz w:val="22"/>
          <w:szCs w:val="22"/>
        </w:rPr>
        <w:t>a</w:t>
      </w:r>
      <w:r w:rsidR="00504799" w:rsidRPr="000D7ED8">
        <w:rPr>
          <w:rFonts w:asciiTheme="minorHAnsi" w:hAnsiTheme="minorHAnsi" w:cstheme="minorHAnsi"/>
          <w:sz w:val="22"/>
          <w:szCs w:val="22"/>
        </w:rPr>
        <w:t xml:space="preserve"> </w:t>
      </w:r>
      <w:r w:rsidRPr="000D7ED8">
        <w:rPr>
          <w:rFonts w:asciiTheme="minorHAnsi" w:hAnsiTheme="minorHAnsi" w:cstheme="minorHAnsi"/>
          <w:sz w:val="22"/>
          <w:szCs w:val="22"/>
        </w:rPr>
        <w:t>všech</w:t>
      </w:r>
      <w:r w:rsidR="00504799" w:rsidRPr="000D7ED8">
        <w:rPr>
          <w:rFonts w:asciiTheme="minorHAnsi" w:hAnsiTheme="minorHAnsi" w:cstheme="minorHAnsi"/>
          <w:sz w:val="22"/>
          <w:szCs w:val="22"/>
        </w:rPr>
        <w:t xml:space="preserve"> </w:t>
      </w:r>
      <w:r w:rsidRPr="000D7ED8">
        <w:rPr>
          <w:rFonts w:asciiTheme="minorHAnsi" w:hAnsiTheme="minorHAnsi" w:cstheme="minorHAnsi"/>
          <w:sz w:val="22"/>
          <w:szCs w:val="22"/>
        </w:rPr>
        <w:t xml:space="preserve">jeho zhotovovaných, obnovovaných, upravovaných, </w:t>
      </w:r>
      <w:proofErr w:type="gramStart"/>
      <w:r w:rsidRPr="000D7ED8">
        <w:rPr>
          <w:rFonts w:asciiTheme="minorHAnsi" w:hAnsiTheme="minorHAnsi" w:cstheme="minorHAnsi"/>
          <w:sz w:val="22"/>
          <w:szCs w:val="22"/>
        </w:rPr>
        <w:t>uskladněných,</w:t>
      </w:r>
      <w:proofErr w:type="gramEnd"/>
      <w:r w:rsidRPr="000D7ED8">
        <w:rPr>
          <w:rFonts w:asciiTheme="minorHAnsi" w:hAnsiTheme="minorHAnsi" w:cstheme="minorHAnsi"/>
          <w:sz w:val="22"/>
          <w:szCs w:val="22"/>
        </w:rPr>
        <w:t xml:space="preserve"> atd. částech,</w:t>
      </w:r>
    </w:p>
    <w:p w14:paraId="4DE6E2D7" w14:textId="77777777" w:rsidR="00BC02FA" w:rsidRPr="000D7ED8" w:rsidRDefault="00BC02FA" w:rsidP="004E480A">
      <w:pPr>
        <w:pStyle w:val="Odstavecseseznamem"/>
        <w:numPr>
          <w:ilvl w:val="3"/>
          <w:numId w:val="1"/>
        </w:numPr>
        <w:spacing w:after="120"/>
        <w:ind w:left="1559" w:hanging="425"/>
        <w:contextualSpacing w:val="0"/>
        <w:jc w:val="both"/>
        <w:rPr>
          <w:rFonts w:asciiTheme="minorHAnsi" w:hAnsiTheme="minorHAnsi" w:cstheme="minorHAnsi"/>
          <w:sz w:val="22"/>
          <w:szCs w:val="22"/>
        </w:rPr>
      </w:pPr>
      <w:r w:rsidRPr="000D7ED8">
        <w:rPr>
          <w:rFonts w:asciiTheme="minorHAnsi" w:hAnsiTheme="minorHAnsi" w:cstheme="minorHAnsi"/>
          <w:sz w:val="22"/>
          <w:szCs w:val="22"/>
        </w:rPr>
        <w:lastRenderedPageBreak/>
        <w:t>na plochách, příp. objektech umístěných na dočasně užívaných pozemcích nebo pod nimi, a to ode dne jejich převzetí do doby ukončení díla. Případné poškození věci odstraní zhotovitel svým nákladem.</w:t>
      </w:r>
    </w:p>
    <w:p w14:paraId="2D993F5A" w14:textId="77777777" w:rsidR="00BC02FA" w:rsidRPr="000D7ED8" w:rsidRDefault="00BC02FA" w:rsidP="00A55A30">
      <w:pPr>
        <w:pStyle w:val="Nadpis2"/>
      </w:pPr>
      <w:r w:rsidRPr="000D7ED8">
        <w:t>Převzetí a předání díla nemá vliv na odpovědnost za škodu podle obecně závazných předpisů, jakož i škodu způsobenou vadným provedením díla nebo jiným porušením závazku zhotovitele.</w:t>
      </w:r>
    </w:p>
    <w:p w14:paraId="6B203317" w14:textId="1B52A466" w:rsidR="00BC02FA" w:rsidRPr="000D7ED8" w:rsidRDefault="00BC02FA" w:rsidP="00A55A30">
      <w:pPr>
        <w:pStyle w:val="Nadpis2"/>
      </w:pPr>
      <w:r w:rsidRPr="000D7ED8">
        <w:t>Nebezpečí škody na objednatelem předané stavbě nese zhotovitel. Předáním a převzetím zhotoveného díla přechází nebezpečí škody na tomto díle na objednatele. Na zhotovitele nepřechází nebezpečí škody na věcech, jež jsou předmětem údržby, opravy nebo úpravy, ani vlastnické právo k ní.</w:t>
      </w:r>
    </w:p>
    <w:p w14:paraId="570971D6" w14:textId="77777777" w:rsidR="00BD42ED" w:rsidRPr="000D7ED8" w:rsidRDefault="00BC42B7" w:rsidP="00567327">
      <w:pPr>
        <w:pStyle w:val="Nadpis1"/>
      </w:pPr>
      <w:r w:rsidRPr="000D7ED8">
        <w:t>Pojištění</w:t>
      </w:r>
      <w:r w:rsidR="00AC6E8B" w:rsidRPr="000D7ED8">
        <w:t>, finanční záruky</w:t>
      </w:r>
    </w:p>
    <w:p w14:paraId="07EC6958" w14:textId="0F898849" w:rsidR="00F71584" w:rsidRPr="000D7ED8" w:rsidRDefault="0002598C" w:rsidP="00A55A30">
      <w:pPr>
        <w:pStyle w:val="Nadpis2"/>
      </w:pPr>
      <w:r w:rsidRPr="000D7ED8">
        <w:t xml:space="preserve">Zhotovitel </w:t>
      </w:r>
      <w:r w:rsidR="00B50DAA" w:rsidRPr="000D7ED8">
        <w:t xml:space="preserve">má uzavřenou </w:t>
      </w:r>
      <w:r w:rsidRPr="000D7ED8">
        <w:t>pojistnou smlouvu proti škodám způsobeným třetím osobám jeho činností, včetně možných škod způsobených všemi jeho pracovníky</w:t>
      </w:r>
      <w:r w:rsidR="00B50DAA" w:rsidRPr="000D7ED8">
        <w:t xml:space="preserve">. </w:t>
      </w:r>
      <w:r w:rsidR="00D160D1" w:rsidRPr="000D7ED8">
        <w:rPr>
          <w:highlight w:val="yellow"/>
        </w:rPr>
        <w:t xml:space="preserve">Smlouva č. </w:t>
      </w:r>
      <w:r w:rsidR="00AD60CE" w:rsidRPr="000D7ED8">
        <w:rPr>
          <w:highlight w:val="yellow"/>
        </w:rPr>
        <w:t>……</w:t>
      </w:r>
      <w:r w:rsidR="00FA482A" w:rsidRPr="000D7ED8">
        <w:rPr>
          <w:highlight w:val="yellow"/>
        </w:rPr>
        <w:t>……</w:t>
      </w:r>
      <w:proofErr w:type="gramStart"/>
      <w:r w:rsidR="00FA482A" w:rsidRPr="000D7ED8">
        <w:rPr>
          <w:highlight w:val="yellow"/>
        </w:rPr>
        <w:t>…….</w:t>
      </w:r>
      <w:proofErr w:type="gramEnd"/>
      <w:r w:rsidR="00AD60CE" w:rsidRPr="000D7ED8">
        <w:rPr>
          <w:highlight w:val="yellow"/>
        </w:rPr>
        <w:t>.u pojišťovny</w:t>
      </w:r>
      <w:r w:rsidR="00CE7B2D" w:rsidRPr="000D7ED8">
        <w:rPr>
          <w:highlight w:val="yellow"/>
        </w:rPr>
        <w:t xml:space="preserve"> …………………..</w:t>
      </w:r>
      <w:r w:rsidR="004D2A09" w:rsidRPr="000D7ED8">
        <w:rPr>
          <w:highlight w:val="yellow"/>
        </w:rPr>
        <w:t xml:space="preserve">, na pojistnou částku </w:t>
      </w:r>
      <w:r w:rsidR="00AD60CE" w:rsidRPr="000D7ED8">
        <w:rPr>
          <w:highlight w:val="yellow"/>
        </w:rPr>
        <w:t>…</w:t>
      </w:r>
      <w:r w:rsidR="00FA482A" w:rsidRPr="000D7ED8">
        <w:rPr>
          <w:highlight w:val="yellow"/>
        </w:rPr>
        <w:t>…….</w:t>
      </w:r>
      <w:r w:rsidR="00AD60CE" w:rsidRPr="000D7ED8">
        <w:rPr>
          <w:highlight w:val="yellow"/>
        </w:rPr>
        <w:t>.</w:t>
      </w:r>
      <w:r w:rsidR="004D2A09" w:rsidRPr="000D7ED8">
        <w:rPr>
          <w:highlight w:val="yellow"/>
        </w:rPr>
        <w:t>. Kč.</w:t>
      </w:r>
      <w:r w:rsidR="004D2A09" w:rsidRPr="000D7ED8">
        <w:t xml:space="preserve"> </w:t>
      </w:r>
      <w:r w:rsidR="00695410" w:rsidRPr="000D7ED8">
        <w:t xml:space="preserve"> Zhotovitel se zavazuje, že bude takto pojištěn minimálně</w:t>
      </w:r>
      <w:r w:rsidR="00AD60CE" w:rsidRPr="000D7ED8">
        <w:t xml:space="preserve"> </w:t>
      </w:r>
      <w:r w:rsidR="00695410" w:rsidRPr="000D7ED8">
        <w:t xml:space="preserve">ve výši </w:t>
      </w:r>
      <w:proofErr w:type="gramStart"/>
      <w:r w:rsidR="00294EE2" w:rsidRPr="000D7ED8">
        <w:t>5</w:t>
      </w:r>
      <w:r w:rsidR="00505A56" w:rsidRPr="000D7ED8">
        <w:t>0</w:t>
      </w:r>
      <w:r w:rsidR="00294EE2" w:rsidRPr="000D7ED8">
        <w:t>.000.000</w:t>
      </w:r>
      <w:r w:rsidR="009B2974" w:rsidRPr="000D7ED8">
        <w:t>,-</w:t>
      </w:r>
      <w:proofErr w:type="gramEnd"/>
      <w:r w:rsidR="009B2974" w:rsidRPr="000D7ED8">
        <w:t xml:space="preserve"> Kč</w:t>
      </w:r>
      <w:r w:rsidR="00B50DAA" w:rsidRPr="000D7ED8">
        <w:t xml:space="preserve"> po celou dobu plnění předmětu smlouvy.</w:t>
      </w:r>
    </w:p>
    <w:p w14:paraId="5491C683" w14:textId="73784201" w:rsidR="001120FE" w:rsidRPr="000D7ED8" w:rsidRDefault="001120FE" w:rsidP="00A55A30">
      <w:pPr>
        <w:pStyle w:val="Nadpis2"/>
      </w:pPr>
      <w:r w:rsidRPr="000D7ED8">
        <w:t>Zhotovitel prohlašuje, že má uzavřenou pojistnou smlouvu na pojištění pro případ stavebních a montážních rizik, která mohou vzniknout v průběhu provádění stavebních nebo montážních prací</w:t>
      </w:r>
      <w:r w:rsidR="00235B55" w:rsidRPr="000D7ED8">
        <w:t xml:space="preserve"> dle této smlouvy</w:t>
      </w:r>
      <w:r w:rsidRPr="000D7ED8">
        <w:t xml:space="preserve">. </w:t>
      </w:r>
      <w:r w:rsidRPr="000D7ED8">
        <w:rPr>
          <w:highlight w:val="yellow"/>
        </w:rPr>
        <w:t xml:space="preserve">Smlouva č. </w:t>
      </w:r>
      <w:r w:rsidR="00FC0E9D" w:rsidRPr="000D7ED8">
        <w:rPr>
          <w:highlight w:val="yellow"/>
        </w:rPr>
        <w:t>……</w:t>
      </w:r>
      <w:proofErr w:type="gramStart"/>
      <w:r w:rsidR="00FC0E9D" w:rsidRPr="000D7ED8">
        <w:rPr>
          <w:highlight w:val="yellow"/>
        </w:rPr>
        <w:t>…….</w:t>
      </w:r>
      <w:proofErr w:type="gramEnd"/>
      <w:r w:rsidR="00FC0E9D" w:rsidRPr="000D7ED8">
        <w:rPr>
          <w:highlight w:val="yellow"/>
        </w:rPr>
        <w:t>.</w:t>
      </w:r>
      <w:r w:rsidRPr="000D7ED8">
        <w:rPr>
          <w:highlight w:val="yellow"/>
        </w:rPr>
        <w:t xml:space="preserve"> s pojišťovnou </w:t>
      </w:r>
      <w:r w:rsidR="00235B55" w:rsidRPr="000D7ED8">
        <w:rPr>
          <w:highlight w:val="yellow"/>
        </w:rPr>
        <w:t xml:space="preserve">  </w:t>
      </w:r>
      <w:r w:rsidRPr="000D7ED8">
        <w:rPr>
          <w:highlight w:val="yellow"/>
        </w:rPr>
        <w:t xml:space="preserve">Pojistná </w:t>
      </w:r>
      <w:proofErr w:type="gramStart"/>
      <w:r w:rsidRPr="000D7ED8">
        <w:rPr>
          <w:highlight w:val="yellow"/>
        </w:rPr>
        <w:t>částka</w:t>
      </w:r>
      <w:r w:rsidR="00FC0E9D" w:rsidRPr="000D7ED8">
        <w:t xml:space="preserve"> </w:t>
      </w:r>
      <w:r w:rsidR="00235B55" w:rsidRPr="000D7ED8">
        <w:t xml:space="preserve"> </w:t>
      </w:r>
      <w:r w:rsidR="00235B55" w:rsidRPr="000D7ED8">
        <w:rPr>
          <w:highlight w:val="yellow"/>
        </w:rPr>
        <w:t>…</w:t>
      </w:r>
      <w:proofErr w:type="gramEnd"/>
      <w:r w:rsidR="00235B55" w:rsidRPr="000D7ED8">
        <w:rPr>
          <w:highlight w:val="yellow"/>
        </w:rPr>
        <w:t>………………</w:t>
      </w:r>
      <w:r w:rsidRPr="000D7ED8">
        <w:rPr>
          <w:highlight w:val="yellow"/>
        </w:rPr>
        <w:t>.</w:t>
      </w:r>
      <w:r w:rsidRPr="000D7ED8">
        <w:t xml:space="preserve"> </w:t>
      </w:r>
      <w:r w:rsidR="00235B55" w:rsidRPr="000D7ED8">
        <w:t>Uvedená pojistná smlouv</w:t>
      </w:r>
      <w:r w:rsidR="00596F16" w:rsidRPr="000D7ED8">
        <w:t>a</w:t>
      </w:r>
      <w:r w:rsidR="00235B55" w:rsidRPr="000D7ED8">
        <w:t xml:space="preserve"> bude </w:t>
      </w:r>
      <w:r w:rsidRPr="000D7ED8">
        <w:t>platná po celou dobu plnění předmětu smlouvy.</w:t>
      </w:r>
    </w:p>
    <w:p w14:paraId="49C8D498" w14:textId="77777777" w:rsidR="00CE7B2D" w:rsidRPr="000D7ED8" w:rsidRDefault="00CE7B2D" w:rsidP="00A55A30">
      <w:pPr>
        <w:pStyle w:val="Nadpis2"/>
      </w:pPr>
      <w:r w:rsidRPr="000D7ED8">
        <w:t>Zhotovitel je povinen kdykoli v průběhu plnění předmětu smlouvy předložit na výzvu objednatele potvrzení o trvání platnosti pojistné smlouvy.</w:t>
      </w:r>
    </w:p>
    <w:p w14:paraId="13921543" w14:textId="2487CEBA" w:rsidR="001F245C" w:rsidRPr="000D7ED8" w:rsidRDefault="001F245C" w:rsidP="00A55A30">
      <w:pPr>
        <w:pStyle w:val="Nadpis2"/>
      </w:pPr>
      <w:r w:rsidRPr="000D7ED8">
        <w:t>Při vzniku pojistné události zabezpečuje veškeré úkony vůči pojistiteli zhotovitel. Objednatel je povinen poskytnout v souvislosti s pojistnou událostí zhotoviteli veškerou součinnost, která je v jeho možnostech. Náklady na pojištění nese zhotovitel a má je zahrnuty ve sjednané ceně.</w:t>
      </w:r>
    </w:p>
    <w:p w14:paraId="5A7B7865" w14:textId="48B0334B" w:rsidR="008B51C4" w:rsidRPr="000D7ED8" w:rsidRDefault="008B51C4" w:rsidP="00A55A30">
      <w:pPr>
        <w:pStyle w:val="Nadpis2"/>
        <w:rPr>
          <w:rFonts w:eastAsiaTheme="majorEastAsia"/>
        </w:rPr>
      </w:pPr>
      <w:r w:rsidRPr="000D7ED8">
        <w:t xml:space="preserve">Zhotovitel se zavazuje poskytnout objednateli dle níže uvedených podmínek neodvolatelnou </w:t>
      </w:r>
      <w:r w:rsidR="00C447FC" w:rsidRPr="000D7ED8">
        <w:br/>
      </w:r>
      <w:r w:rsidRPr="000D7ED8">
        <w:t>a bezpodmínečnou bankovní záruku, popř. záruku pojišťovny za dodržení smluvních povinností, kvality a</w:t>
      </w:r>
      <w:r w:rsidRPr="000D7ED8">
        <w:rPr>
          <w:rFonts w:eastAsiaTheme="majorEastAsia"/>
        </w:rPr>
        <w:t xml:space="preserve"> termínů provedení díla</w:t>
      </w:r>
      <w:r w:rsidR="00235B55" w:rsidRPr="000D7ED8">
        <w:rPr>
          <w:rFonts w:eastAsiaTheme="majorEastAsia"/>
        </w:rPr>
        <w:t xml:space="preserve"> (záruka č. </w:t>
      </w:r>
      <w:proofErr w:type="gramStart"/>
      <w:r w:rsidR="00235B55" w:rsidRPr="000D7ED8">
        <w:rPr>
          <w:rFonts w:eastAsiaTheme="majorEastAsia"/>
        </w:rPr>
        <w:t>1 )</w:t>
      </w:r>
      <w:proofErr w:type="gramEnd"/>
      <w:r w:rsidRPr="000D7ED8">
        <w:rPr>
          <w:rFonts w:eastAsiaTheme="majorEastAsia"/>
        </w:rPr>
        <w:t>, přičemž:</w:t>
      </w:r>
    </w:p>
    <w:p w14:paraId="4DC6A77D" w14:textId="7E0EB8E6" w:rsidR="008B51C4" w:rsidRPr="000D7ED8" w:rsidRDefault="008B51C4" w:rsidP="009F21FA">
      <w:pPr>
        <w:pStyle w:val="Odstavecseseznamem"/>
        <w:numPr>
          <w:ilvl w:val="0"/>
          <w:numId w:val="11"/>
        </w:numPr>
        <w:spacing w:after="60"/>
        <w:ind w:left="1134" w:hanging="425"/>
        <w:contextualSpacing w:val="0"/>
        <w:jc w:val="both"/>
        <w:rPr>
          <w:rFonts w:asciiTheme="minorHAnsi" w:hAnsiTheme="minorHAnsi" w:cstheme="minorHAnsi"/>
          <w:sz w:val="22"/>
          <w:szCs w:val="22"/>
        </w:rPr>
      </w:pPr>
      <w:r w:rsidRPr="000D7ED8">
        <w:rPr>
          <w:rFonts w:asciiTheme="minorHAnsi" w:hAnsiTheme="minorHAnsi" w:cstheme="minorHAnsi"/>
          <w:sz w:val="22"/>
          <w:szCs w:val="22"/>
        </w:rPr>
        <w:t xml:space="preserve">výše takto zajištěné částky musí činit </w:t>
      </w:r>
      <w:proofErr w:type="gramStart"/>
      <w:r w:rsidR="004D7836" w:rsidRPr="000D7ED8">
        <w:rPr>
          <w:rFonts w:asciiTheme="minorHAnsi" w:hAnsiTheme="minorHAnsi" w:cstheme="minorHAnsi"/>
          <w:sz w:val="22"/>
          <w:szCs w:val="22"/>
        </w:rPr>
        <w:t>2</w:t>
      </w:r>
      <w:r w:rsidR="00235B55" w:rsidRPr="000D7ED8">
        <w:rPr>
          <w:rFonts w:asciiTheme="minorHAnsi" w:hAnsiTheme="minorHAnsi" w:cstheme="minorHAnsi"/>
          <w:sz w:val="22"/>
          <w:szCs w:val="22"/>
        </w:rPr>
        <w:t>.000</w:t>
      </w:r>
      <w:r w:rsidRPr="000D7ED8">
        <w:rPr>
          <w:rFonts w:asciiTheme="minorHAnsi" w:hAnsiTheme="minorHAnsi" w:cstheme="minorHAnsi"/>
          <w:sz w:val="22"/>
          <w:szCs w:val="22"/>
        </w:rPr>
        <w:t>.000,-</w:t>
      </w:r>
      <w:proofErr w:type="gramEnd"/>
      <w:r w:rsidRPr="000D7ED8">
        <w:rPr>
          <w:rFonts w:asciiTheme="minorHAnsi" w:hAnsiTheme="minorHAnsi" w:cstheme="minorHAnsi"/>
          <w:sz w:val="22"/>
          <w:szCs w:val="22"/>
        </w:rPr>
        <w:t xml:space="preserve"> Kč slovy (</w:t>
      </w:r>
      <w:proofErr w:type="spellStart"/>
      <w:r w:rsidR="00E04643" w:rsidRPr="000D7ED8">
        <w:rPr>
          <w:rFonts w:asciiTheme="minorHAnsi" w:hAnsiTheme="minorHAnsi" w:cstheme="minorHAnsi"/>
          <w:i/>
          <w:iCs/>
          <w:sz w:val="22"/>
          <w:szCs w:val="22"/>
        </w:rPr>
        <w:t>dva</w:t>
      </w:r>
      <w:r w:rsidR="00235B55" w:rsidRPr="000D7ED8">
        <w:rPr>
          <w:rFonts w:asciiTheme="minorHAnsi" w:hAnsiTheme="minorHAnsi" w:cstheme="minorHAnsi"/>
          <w:i/>
          <w:iCs/>
          <w:sz w:val="22"/>
          <w:szCs w:val="22"/>
        </w:rPr>
        <w:t>milion</w:t>
      </w:r>
      <w:r w:rsidR="00E04643" w:rsidRPr="000D7ED8">
        <w:rPr>
          <w:rFonts w:asciiTheme="minorHAnsi" w:hAnsiTheme="minorHAnsi" w:cstheme="minorHAnsi"/>
          <w:i/>
          <w:iCs/>
          <w:sz w:val="22"/>
          <w:szCs w:val="22"/>
        </w:rPr>
        <w:t>y</w:t>
      </w:r>
      <w:proofErr w:type="spellEnd"/>
      <w:r w:rsidR="00235B55" w:rsidRPr="000D7ED8">
        <w:rPr>
          <w:rFonts w:asciiTheme="minorHAnsi" w:hAnsiTheme="minorHAnsi" w:cstheme="minorHAnsi"/>
          <w:i/>
          <w:iCs/>
          <w:sz w:val="22"/>
          <w:szCs w:val="22"/>
        </w:rPr>
        <w:t xml:space="preserve"> </w:t>
      </w:r>
      <w:proofErr w:type="spellStart"/>
      <w:r w:rsidR="00235B55" w:rsidRPr="000D7ED8">
        <w:rPr>
          <w:rFonts w:asciiTheme="minorHAnsi" w:hAnsiTheme="minorHAnsi" w:cstheme="minorHAnsi"/>
          <w:i/>
          <w:iCs/>
          <w:sz w:val="22"/>
          <w:szCs w:val="22"/>
        </w:rPr>
        <w:t>korun</w:t>
      </w:r>
      <w:r w:rsidRPr="000D7ED8">
        <w:rPr>
          <w:rFonts w:asciiTheme="minorHAnsi" w:hAnsiTheme="minorHAnsi" w:cstheme="minorHAnsi"/>
          <w:i/>
          <w:iCs/>
          <w:sz w:val="22"/>
          <w:szCs w:val="22"/>
        </w:rPr>
        <w:t>českých</w:t>
      </w:r>
      <w:proofErr w:type="spellEnd"/>
      <w:r w:rsidRPr="000D7ED8">
        <w:rPr>
          <w:rFonts w:asciiTheme="minorHAnsi" w:hAnsiTheme="minorHAnsi" w:cstheme="minorHAnsi"/>
          <w:sz w:val="22"/>
          <w:szCs w:val="22"/>
        </w:rPr>
        <w:t>);</w:t>
      </w:r>
    </w:p>
    <w:p w14:paraId="5914365C" w14:textId="4DE6433B" w:rsidR="008B51C4" w:rsidRPr="00174377" w:rsidRDefault="0064492E" w:rsidP="009F21FA">
      <w:pPr>
        <w:pStyle w:val="Odstavecseseznamem"/>
        <w:numPr>
          <w:ilvl w:val="0"/>
          <w:numId w:val="11"/>
        </w:numPr>
        <w:spacing w:after="60"/>
        <w:ind w:left="1134" w:hanging="425"/>
        <w:contextualSpacing w:val="0"/>
        <w:jc w:val="both"/>
        <w:rPr>
          <w:rFonts w:asciiTheme="minorHAnsi" w:hAnsiTheme="minorHAnsi" w:cstheme="minorHAnsi"/>
          <w:sz w:val="22"/>
          <w:szCs w:val="22"/>
        </w:rPr>
      </w:pPr>
      <w:r w:rsidRPr="000D7ED8">
        <w:rPr>
          <w:rFonts w:asciiTheme="minorHAnsi" w:hAnsiTheme="minorHAnsi" w:cstheme="minorHAnsi"/>
          <w:sz w:val="22"/>
          <w:szCs w:val="22"/>
        </w:rPr>
        <w:t xml:space="preserve">originál záruční </w:t>
      </w:r>
      <w:proofErr w:type="gramStart"/>
      <w:r w:rsidRPr="000D7ED8">
        <w:rPr>
          <w:rFonts w:asciiTheme="minorHAnsi" w:hAnsiTheme="minorHAnsi" w:cstheme="minorHAnsi"/>
          <w:sz w:val="22"/>
          <w:szCs w:val="22"/>
        </w:rPr>
        <w:t xml:space="preserve">listiny </w:t>
      </w:r>
      <w:r w:rsidR="008B51C4" w:rsidRPr="000D7ED8">
        <w:rPr>
          <w:rFonts w:asciiTheme="minorHAnsi" w:hAnsiTheme="minorHAnsi" w:cstheme="minorHAnsi"/>
          <w:sz w:val="22"/>
          <w:szCs w:val="22"/>
        </w:rPr>
        <w:t xml:space="preserve"> předá</w:t>
      </w:r>
      <w:proofErr w:type="gramEnd"/>
      <w:r w:rsidR="008B51C4" w:rsidRPr="00174377">
        <w:rPr>
          <w:rFonts w:asciiTheme="minorHAnsi" w:hAnsiTheme="minorHAnsi" w:cstheme="minorHAnsi"/>
          <w:sz w:val="22"/>
          <w:szCs w:val="22"/>
        </w:rPr>
        <w:t xml:space="preserve"> zhotovitel objednateli nejpozději do 14 kalendářních dnů ode dne podpisu smlouvy o dílo oběma smluvními stranami;</w:t>
      </w:r>
    </w:p>
    <w:p w14:paraId="777639FD" w14:textId="64D0E1BB" w:rsidR="008B51C4" w:rsidRPr="00174377" w:rsidRDefault="008B51C4" w:rsidP="009F21FA">
      <w:pPr>
        <w:pStyle w:val="Odstavecseseznamem"/>
        <w:numPr>
          <w:ilvl w:val="0"/>
          <w:numId w:val="11"/>
        </w:numPr>
        <w:spacing w:after="60"/>
        <w:ind w:left="1134" w:hanging="425"/>
        <w:contextualSpacing w:val="0"/>
        <w:jc w:val="both"/>
        <w:rPr>
          <w:rFonts w:asciiTheme="minorHAnsi" w:hAnsiTheme="minorHAnsi" w:cstheme="minorHAnsi"/>
          <w:sz w:val="22"/>
          <w:szCs w:val="22"/>
        </w:rPr>
      </w:pPr>
      <w:bookmarkStart w:id="31" w:name="_Hlk82414768"/>
      <w:r w:rsidRPr="00174377">
        <w:rPr>
          <w:rFonts w:asciiTheme="minorHAnsi" w:hAnsiTheme="minorHAnsi" w:cstheme="minorHAnsi"/>
          <w:sz w:val="22"/>
          <w:szCs w:val="22"/>
        </w:rPr>
        <w:t xml:space="preserve">záruka musí být platná nejméně </w:t>
      </w:r>
      <w:r w:rsidR="009E3B69" w:rsidRPr="00174377">
        <w:rPr>
          <w:rFonts w:asciiTheme="minorHAnsi" w:hAnsiTheme="minorHAnsi" w:cstheme="minorHAnsi"/>
          <w:sz w:val="22"/>
          <w:szCs w:val="22"/>
        </w:rPr>
        <w:t>do zajištění a předání kolaudačních souhlasů a všech kladných stanovisek DOSS a IS</w:t>
      </w:r>
      <w:r w:rsidR="009E3B69" w:rsidRPr="00174377" w:rsidDel="009E3B69">
        <w:rPr>
          <w:rFonts w:asciiTheme="minorHAnsi" w:hAnsiTheme="minorHAnsi" w:cstheme="minorHAnsi"/>
          <w:sz w:val="22"/>
          <w:szCs w:val="22"/>
        </w:rPr>
        <w:t xml:space="preserve"> </w:t>
      </w:r>
      <w:r w:rsidR="00164427" w:rsidRPr="00174377">
        <w:rPr>
          <w:rFonts w:asciiTheme="minorHAnsi" w:hAnsiTheme="minorHAnsi" w:cstheme="minorHAnsi"/>
          <w:sz w:val="22"/>
          <w:szCs w:val="22"/>
        </w:rPr>
        <w:t xml:space="preserve">dle čl. 2 odst. 2.5.13 této smlouvy </w:t>
      </w:r>
      <w:r w:rsidR="009E3B69" w:rsidRPr="00174377">
        <w:rPr>
          <w:rFonts w:asciiTheme="minorHAnsi" w:hAnsiTheme="minorHAnsi" w:cstheme="minorHAnsi"/>
          <w:sz w:val="22"/>
          <w:szCs w:val="22"/>
        </w:rPr>
        <w:t>objednateli</w:t>
      </w:r>
      <w:bookmarkEnd w:id="31"/>
      <w:r w:rsidR="009E3B69" w:rsidRPr="00174377">
        <w:rPr>
          <w:rFonts w:asciiTheme="minorHAnsi" w:hAnsiTheme="minorHAnsi" w:cstheme="minorHAnsi"/>
          <w:sz w:val="22"/>
          <w:szCs w:val="22"/>
        </w:rPr>
        <w:t>;</w:t>
      </w:r>
    </w:p>
    <w:p w14:paraId="0D9BA58F" w14:textId="719B54A6" w:rsidR="008B51C4" w:rsidRPr="00174377" w:rsidRDefault="008B51C4" w:rsidP="009F21FA">
      <w:pPr>
        <w:pStyle w:val="Odstavecseseznamem"/>
        <w:numPr>
          <w:ilvl w:val="0"/>
          <w:numId w:val="11"/>
        </w:numPr>
        <w:spacing w:after="60"/>
        <w:ind w:left="1134" w:hanging="425"/>
        <w:contextualSpacing w:val="0"/>
        <w:jc w:val="both"/>
        <w:rPr>
          <w:rFonts w:asciiTheme="minorHAnsi" w:hAnsiTheme="minorHAnsi" w:cstheme="minorHAnsi"/>
          <w:sz w:val="22"/>
          <w:szCs w:val="22"/>
        </w:rPr>
      </w:pPr>
      <w:r w:rsidRPr="00174377">
        <w:rPr>
          <w:rFonts w:asciiTheme="minorHAnsi" w:hAnsiTheme="minorHAnsi" w:cstheme="minorHAnsi"/>
          <w:sz w:val="22"/>
          <w:szCs w:val="22"/>
        </w:rPr>
        <w:t>v případě jakékoli změny doby provádění díla je zhotovitel povinen</w:t>
      </w:r>
      <w:r w:rsidR="009E3B69" w:rsidRPr="00174377">
        <w:rPr>
          <w:rFonts w:asciiTheme="minorHAnsi" w:hAnsiTheme="minorHAnsi" w:cstheme="minorHAnsi"/>
          <w:sz w:val="22"/>
          <w:szCs w:val="22"/>
        </w:rPr>
        <w:t xml:space="preserve"> neprodleně</w:t>
      </w:r>
      <w:r w:rsidRPr="00174377">
        <w:rPr>
          <w:rFonts w:asciiTheme="minorHAnsi" w:hAnsiTheme="minorHAnsi" w:cstheme="minorHAnsi"/>
          <w:sz w:val="22"/>
          <w:szCs w:val="22"/>
        </w:rPr>
        <w:t xml:space="preserve"> platnost záruky prodloužit tak, aby trvala po celou dobu provádění díla</w:t>
      </w:r>
      <w:r w:rsidR="009E3B69" w:rsidRPr="00174377">
        <w:rPr>
          <w:rFonts w:asciiTheme="minorHAnsi" w:hAnsiTheme="minorHAnsi" w:cstheme="minorHAnsi"/>
          <w:sz w:val="22"/>
          <w:szCs w:val="22"/>
        </w:rPr>
        <w:t xml:space="preserve"> dle bodu c)</w:t>
      </w:r>
      <w:r w:rsidRPr="00174377">
        <w:rPr>
          <w:rFonts w:asciiTheme="minorHAnsi" w:hAnsiTheme="minorHAnsi" w:cstheme="minorHAnsi"/>
          <w:sz w:val="22"/>
          <w:szCs w:val="22"/>
        </w:rPr>
        <w:t>;</w:t>
      </w:r>
    </w:p>
    <w:p w14:paraId="76CBE282" w14:textId="77777777" w:rsidR="00350A29" w:rsidRPr="000D7ED8" w:rsidRDefault="008B51C4" w:rsidP="009F21FA">
      <w:pPr>
        <w:pStyle w:val="Odstavecseseznamem"/>
        <w:numPr>
          <w:ilvl w:val="0"/>
          <w:numId w:val="11"/>
        </w:numPr>
        <w:spacing w:after="60"/>
        <w:ind w:left="1134" w:hanging="425"/>
        <w:contextualSpacing w:val="0"/>
        <w:jc w:val="both"/>
        <w:rPr>
          <w:rFonts w:asciiTheme="minorHAnsi" w:hAnsiTheme="minorHAnsi" w:cstheme="minorHAnsi"/>
          <w:sz w:val="22"/>
          <w:szCs w:val="22"/>
        </w:rPr>
      </w:pPr>
      <w:r w:rsidRPr="000D7ED8">
        <w:rPr>
          <w:rFonts w:asciiTheme="minorHAnsi" w:hAnsiTheme="minorHAnsi" w:cstheme="minorHAnsi"/>
          <w:sz w:val="22"/>
          <w:szCs w:val="22"/>
        </w:rPr>
        <w:t>zhotovitel je povinen předložit objednateli doklad o prodloužení záruky nejpozději do 14 kalendářních dnů ode dne změny doby provádění díla</w:t>
      </w:r>
      <w:r w:rsidR="00ED076F" w:rsidRPr="000D7ED8">
        <w:rPr>
          <w:rFonts w:asciiTheme="minorHAnsi" w:hAnsiTheme="minorHAnsi" w:cstheme="minorHAnsi"/>
          <w:sz w:val="22"/>
          <w:szCs w:val="22"/>
        </w:rPr>
        <w:t>.</w:t>
      </w:r>
    </w:p>
    <w:p w14:paraId="272B2229" w14:textId="3BC5405B" w:rsidR="008B51C4" w:rsidRPr="000D7ED8" w:rsidRDefault="00350A29" w:rsidP="009F21FA">
      <w:pPr>
        <w:pStyle w:val="Odstavecseseznamem"/>
        <w:numPr>
          <w:ilvl w:val="0"/>
          <w:numId w:val="11"/>
        </w:numPr>
        <w:spacing w:after="60"/>
        <w:ind w:left="1134" w:hanging="425"/>
        <w:contextualSpacing w:val="0"/>
        <w:jc w:val="both"/>
        <w:rPr>
          <w:rFonts w:asciiTheme="minorHAnsi" w:hAnsiTheme="minorHAnsi" w:cstheme="minorHAnsi"/>
          <w:sz w:val="22"/>
          <w:szCs w:val="22"/>
        </w:rPr>
      </w:pPr>
      <w:bookmarkStart w:id="32" w:name="_Hlk103670543"/>
      <w:r w:rsidRPr="000D7ED8">
        <w:rPr>
          <w:rFonts w:asciiTheme="minorHAnsi" w:hAnsiTheme="minorHAnsi" w:cstheme="minorHAnsi"/>
          <w:sz w:val="22"/>
          <w:szCs w:val="22"/>
        </w:rPr>
        <w:t>v</w:t>
      </w:r>
      <w:r w:rsidR="002B4FE5" w:rsidRPr="000D7ED8">
        <w:rPr>
          <w:rFonts w:asciiTheme="minorHAnsi" w:hAnsiTheme="minorHAnsi" w:cstheme="minorHAnsi"/>
          <w:sz w:val="22"/>
          <w:szCs w:val="22"/>
        </w:rPr>
        <w:t xml:space="preserve"> případě, že </w:t>
      </w:r>
      <w:r w:rsidR="00072739" w:rsidRPr="000D7ED8">
        <w:rPr>
          <w:rFonts w:asciiTheme="minorHAnsi" w:hAnsiTheme="minorHAnsi" w:cstheme="minorHAnsi"/>
          <w:sz w:val="22"/>
          <w:szCs w:val="22"/>
        </w:rPr>
        <w:t>se v</w:t>
      </w:r>
      <w:r w:rsidRPr="000D7ED8">
        <w:rPr>
          <w:rFonts w:asciiTheme="minorHAnsi" w:hAnsiTheme="minorHAnsi" w:cstheme="minorHAnsi"/>
          <w:sz w:val="22"/>
          <w:szCs w:val="22"/>
        </w:rPr>
        <w:t xml:space="preserve">e </w:t>
      </w:r>
      <w:r w:rsidR="00ED076F" w:rsidRPr="000D7ED8">
        <w:rPr>
          <w:rFonts w:asciiTheme="minorHAnsi" w:hAnsiTheme="minorHAnsi" w:cstheme="minorHAnsi"/>
          <w:sz w:val="22"/>
          <w:szCs w:val="22"/>
        </w:rPr>
        <w:t>lhůtě</w:t>
      </w:r>
      <w:r w:rsidR="00072739" w:rsidRPr="000D7ED8">
        <w:rPr>
          <w:rFonts w:asciiTheme="minorHAnsi" w:hAnsiTheme="minorHAnsi" w:cstheme="minorHAnsi"/>
          <w:sz w:val="22"/>
          <w:szCs w:val="22"/>
        </w:rPr>
        <w:t xml:space="preserve"> dle odst. 12.5.e</w:t>
      </w:r>
      <w:proofErr w:type="gramStart"/>
      <w:r w:rsidR="00072739" w:rsidRPr="000D7ED8">
        <w:rPr>
          <w:rFonts w:asciiTheme="minorHAnsi" w:hAnsiTheme="minorHAnsi" w:cstheme="minorHAnsi"/>
          <w:sz w:val="22"/>
          <w:szCs w:val="22"/>
        </w:rPr>
        <w:t>)</w:t>
      </w:r>
      <w:r w:rsidR="00ED076F" w:rsidRPr="000D7ED8">
        <w:rPr>
          <w:rFonts w:asciiTheme="minorHAnsi" w:hAnsiTheme="minorHAnsi" w:cstheme="minorHAnsi"/>
          <w:sz w:val="22"/>
          <w:szCs w:val="22"/>
        </w:rPr>
        <w:t xml:space="preserve"> </w:t>
      </w:r>
      <w:r w:rsidRPr="000D7ED8">
        <w:rPr>
          <w:rFonts w:asciiTheme="minorHAnsi" w:hAnsiTheme="minorHAnsi" w:cstheme="minorHAnsi"/>
          <w:sz w:val="22"/>
          <w:szCs w:val="22"/>
        </w:rPr>
        <w:t xml:space="preserve"> konaly</w:t>
      </w:r>
      <w:proofErr w:type="gramEnd"/>
      <w:r w:rsidRPr="000D7ED8">
        <w:rPr>
          <w:rFonts w:asciiTheme="minorHAnsi" w:hAnsiTheme="minorHAnsi" w:cstheme="minorHAnsi"/>
          <w:sz w:val="22"/>
          <w:szCs w:val="22"/>
        </w:rPr>
        <w:t xml:space="preserve"> </w:t>
      </w:r>
      <w:r w:rsidR="002B4FE5" w:rsidRPr="000D7ED8">
        <w:rPr>
          <w:rFonts w:asciiTheme="minorHAnsi" w:hAnsiTheme="minorHAnsi" w:cstheme="minorHAnsi"/>
          <w:sz w:val="22"/>
          <w:szCs w:val="22"/>
        </w:rPr>
        <w:t>závěrečné kontrolní prohlídky</w:t>
      </w:r>
      <w:r w:rsidR="00072739" w:rsidRPr="000D7ED8">
        <w:rPr>
          <w:rFonts w:asciiTheme="minorHAnsi" w:hAnsiTheme="minorHAnsi" w:cstheme="minorHAnsi"/>
          <w:sz w:val="22"/>
          <w:szCs w:val="22"/>
        </w:rPr>
        <w:t xml:space="preserve"> staveb, při kterých nebyly shledány  </w:t>
      </w:r>
      <w:r w:rsidRPr="000D7ED8">
        <w:rPr>
          <w:rFonts w:asciiTheme="minorHAnsi" w:hAnsiTheme="minorHAnsi" w:cstheme="minorHAnsi"/>
          <w:sz w:val="22"/>
          <w:szCs w:val="22"/>
        </w:rPr>
        <w:t>závady bránící užívání</w:t>
      </w:r>
      <w:r w:rsidR="00ED076F" w:rsidRPr="000D7ED8">
        <w:rPr>
          <w:rFonts w:asciiTheme="minorHAnsi" w:hAnsiTheme="minorHAnsi" w:cstheme="minorHAnsi"/>
          <w:sz w:val="22"/>
          <w:szCs w:val="22"/>
        </w:rPr>
        <w:t xml:space="preserve">, zhotovitel není povinen </w:t>
      </w:r>
      <w:r w:rsidR="00C66D45" w:rsidRPr="000D7ED8">
        <w:rPr>
          <w:rFonts w:asciiTheme="minorHAnsi" w:hAnsiTheme="minorHAnsi" w:cstheme="minorHAnsi"/>
          <w:sz w:val="22"/>
          <w:szCs w:val="22"/>
        </w:rPr>
        <w:t xml:space="preserve">doklad o prodloužení </w:t>
      </w:r>
      <w:r w:rsidR="00ED076F" w:rsidRPr="000D7ED8">
        <w:rPr>
          <w:rFonts w:asciiTheme="minorHAnsi" w:hAnsiTheme="minorHAnsi" w:cstheme="minorHAnsi"/>
          <w:sz w:val="22"/>
          <w:szCs w:val="22"/>
        </w:rPr>
        <w:t>záruk</w:t>
      </w:r>
      <w:r w:rsidR="00C66D45" w:rsidRPr="000D7ED8">
        <w:rPr>
          <w:rFonts w:asciiTheme="minorHAnsi" w:hAnsiTheme="minorHAnsi" w:cstheme="minorHAnsi"/>
          <w:sz w:val="22"/>
          <w:szCs w:val="22"/>
        </w:rPr>
        <w:t>y</w:t>
      </w:r>
      <w:r w:rsidR="00ED076F" w:rsidRPr="000D7ED8">
        <w:rPr>
          <w:rFonts w:asciiTheme="minorHAnsi" w:hAnsiTheme="minorHAnsi" w:cstheme="minorHAnsi"/>
          <w:sz w:val="22"/>
          <w:szCs w:val="22"/>
        </w:rPr>
        <w:t xml:space="preserve"> </w:t>
      </w:r>
      <w:proofErr w:type="spellStart"/>
      <w:r w:rsidR="00C66D45" w:rsidRPr="000D7ED8">
        <w:rPr>
          <w:rFonts w:asciiTheme="minorHAnsi" w:hAnsiTheme="minorHAnsi" w:cstheme="minorHAnsi"/>
          <w:sz w:val="22"/>
          <w:szCs w:val="22"/>
        </w:rPr>
        <w:t>objendateli</w:t>
      </w:r>
      <w:proofErr w:type="spellEnd"/>
      <w:r w:rsidR="00C66D45" w:rsidRPr="000D7ED8">
        <w:rPr>
          <w:rFonts w:asciiTheme="minorHAnsi" w:hAnsiTheme="minorHAnsi" w:cstheme="minorHAnsi"/>
          <w:sz w:val="22"/>
          <w:szCs w:val="22"/>
        </w:rPr>
        <w:t xml:space="preserve"> </w:t>
      </w:r>
      <w:r w:rsidR="00ED076F" w:rsidRPr="000D7ED8">
        <w:rPr>
          <w:rFonts w:asciiTheme="minorHAnsi" w:hAnsiTheme="minorHAnsi" w:cstheme="minorHAnsi"/>
          <w:sz w:val="22"/>
          <w:szCs w:val="22"/>
        </w:rPr>
        <w:t>předložit</w:t>
      </w:r>
      <w:r w:rsidR="008B51C4" w:rsidRPr="000D7ED8">
        <w:rPr>
          <w:rFonts w:asciiTheme="minorHAnsi" w:hAnsiTheme="minorHAnsi" w:cstheme="minorHAnsi"/>
          <w:sz w:val="22"/>
          <w:szCs w:val="22"/>
        </w:rPr>
        <w:t>;</w:t>
      </w:r>
    </w:p>
    <w:bookmarkEnd w:id="32"/>
    <w:p w14:paraId="3CCA561D" w14:textId="77777777" w:rsidR="008B51C4" w:rsidRPr="000D7ED8" w:rsidRDefault="008B51C4" w:rsidP="009F21FA">
      <w:pPr>
        <w:pStyle w:val="Odstavecseseznamem"/>
        <w:numPr>
          <w:ilvl w:val="0"/>
          <w:numId w:val="11"/>
        </w:numPr>
        <w:spacing w:after="60"/>
        <w:ind w:left="1134" w:hanging="425"/>
        <w:contextualSpacing w:val="0"/>
        <w:jc w:val="both"/>
        <w:rPr>
          <w:rFonts w:asciiTheme="minorHAnsi" w:hAnsiTheme="minorHAnsi" w:cstheme="minorHAnsi"/>
          <w:sz w:val="22"/>
          <w:szCs w:val="22"/>
        </w:rPr>
      </w:pPr>
      <w:r w:rsidRPr="000D7ED8">
        <w:rPr>
          <w:rFonts w:asciiTheme="minorHAnsi" w:hAnsiTheme="minorHAnsi" w:cstheme="minorHAnsi"/>
          <w:sz w:val="22"/>
          <w:szCs w:val="22"/>
        </w:rPr>
        <w:t>právo ze záruky je objednatel oprávněn uplatnit v případech, že zhotovitel neprovádí dílo v souladu s uzavřenou smlouvou nebo neuhradí objednateli způsobenou škodu či smluvní pokutu, k níž je podle smlouvy povinen;</w:t>
      </w:r>
    </w:p>
    <w:p w14:paraId="39565A7F" w14:textId="328D557E" w:rsidR="008B51C4" w:rsidRPr="00174377" w:rsidRDefault="008B51C4" w:rsidP="009F21FA">
      <w:pPr>
        <w:pStyle w:val="Odstavecseseznamem"/>
        <w:numPr>
          <w:ilvl w:val="0"/>
          <w:numId w:val="11"/>
        </w:numPr>
        <w:spacing w:after="60"/>
        <w:ind w:left="1134" w:hanging="425"/>
        <w:contextualSpacing w:val="0"/>
        <w:jc w:val="both"/>
        <w:rPr>
          <w:rFonts w:asciiTheme="minorHAnsi" w:hAnsiTheme="minorHAnsi" w:cstheme="minorHAnsi"/>
          <w:sz w:val="22"/>
          <w:szCs w:val="22"/>
        </w:rPr>
      </w:pPr>
      <w:r w:rsidRPr="000D7ED8">
        <w:rPr>
          <w:rFonts w:asciiTheme="minorHAnsi" w:hAnsiTheme="minorHAnsi" w:cstheme="minorHAnsi"/>
          <w:sz w:val="22"/>
          <w:szCs w:val="22"/>
        </w:rPr>
        <w:t>záruka musí být objednatelem</w:t>
      </w:r>
      <w:r w:rsidRPr="00174377">
        <w:rPr>
          <w:rFonts w:asciiTheme="minorHAnsi" w:hAnsiTheme="minorHAnsi" w:cstheme="minorHAnsi"/>
          <w:sz w:val="22"/>
          <w:szCs w:val="22"/>
        </w:rPr>
        <w:t xml:space="preserve"> uvolněna dnem, kdy </w:t>
      </w:r>
      <w:r w:rsidR="00AB5925" w:rsidRPr="00174377">
        <w:rPr>
          <w:rFonts w:asciiTheme="minorHAnsi" w:hAnsiTheme="minorHAnsi" w:cstheme="minorHAnsi"/>
          <w:sz w:val="22"/>
          <w:szCs w:val="22"/>
        </w:rPr>
        <w:t>zhotovitel předá objednateli kolaudační souhlas a všechna kladná stanoviska DOSS a IS dle čl. 2 odst. 2.5.13 této smlouvy</w:t>
      </w:r>
      <w:r w:rsidR="00CC3102" w:rsidRPr="00174377">
        <w:rPr>
          <w:rFonts w:asciiTheme="minorHAnsi" w:hAnsiTheme="minorHAnsi" w:cstheme="minorHAnsi"/>
          <w:sz w:val="22"/>
          <w:szCs w:val="22"/>
        </w:rPr>
        <w:t>, podmínkou uvolnění je dále skutečnost, že zhotovitel již předal objednateli záruční listinu k záruce č. 2</w:t>
      </w:r>
      <w:r w:rsidRPr="00174377">
        <w:rPr>
          <w:rFonts w:asciiTheme="minorHAnsi" w:hAnsiTheme="minorHAnsi" w:cstheme="minorHAnsi"/>
          <w:sz w:val="22"/>
          <w:szCs w:val="22"/>
        </w:rPr>
        <w:t xml:space="preserve">; </w:t>
      </w:r>
    </w:p>
    <w:p w14:paraId="40DA8A4F" w14:textId="6C851424" w:rsidR="008B51C4" w:rsidRPr="003F19A5" w:rsidRDefault="008B51C4" w:rsidP="009F21FA">
      <w:pPr>
        <w:pStyle w:val="Odstavecseseznamem"/>
        <w:numPr>
          <w:ilvl w:val="0"/>
          <w:numId w:val="11"/>
        </w:numPr>
        <w:spacing w:after="120"/>
        <w:ind w:left="1134" w:hanging="425"/>
        <w:jc w:val="both"/>
        <w:rPr>
          <w:rFonts w:asciiTheme="minorHAnsi" w:hAnsiTheme="minorHAnsi" w:cstheme="minorHAnsi"/>
          <w:sz w:val="22"/>
          <w:szCs w:val="22"/>
        </w:rPr>
      </w:pPr>
      <w:r w:rsidRPr="00174377">
        <w:rPr>
          <w:rFonts w:asciiTheme="minorHAnsi" w:hAnsiTheme="minorHAnsi" w:cstheme="minorHAnsi"/>
          <w:sz w:val="22"/>
          <w:szCs w:val="22"/>
        </w:rPr>
        <w:lastRenderedPageBreak/>
        <w:t>před uplatněním plnění ze záruky oznámí objednatel jako oprávněný písemně zhotoviteli výši požadovaného plnění ze strany banky, popř. pojišťovny jako povinného;</w:t>
      </w:r>
    </w:p>
    <w:p w14:paraId="1EC83E41" w14:textId="4E3451C0" w:rsidR="00235B55" w:rsidRPr="00976CCB" w:rsidRDefault="00235B55" w:rsidP="00A55A30">
      <w:pPr>
        <w:pStyle w:val="Nadpis2"/>
      </w:pPr>
      <w:r w:rsidRPr="00976CCB">
        <w:t xml:space="preserve">Zhotovitel se zavazuje poskytnout objednateli dle níže uvedených podmínek neodvolatelnou </w:t>
      </w:r>
      <w:r w:rsidR="00C447FC">
        <w:br/>
      </w:r>
      <w:r w:rsidRPr="00976CCB">
        <w:t xml:space="preserve">a bezpodmínečnou bankovní </w:t>
      </w:r>
      <w:proofErr w:type="gramStart"/>
      <w:r w:rsidRPr="00976CCB">
        <w:t>záruku</w:t>
      </w:r>
      <w:proofErr w:type="gramEnd"/>
      <w:r w:rsidRPr="00976CCB">
        <w:t xml:space="preserve"> popř. záruku pojišťovny za řádné odstranění vad uplatněných objednatelem vůči vybranému zhotoviteli z titulu odpovědnosti za vady díla v záruční době a z titulu neplnění povinností zhotovitele v záruční době vyplývajících z této smlouvy o dílo, (záruka č. 2) vše v souladu s podmínkami uzavřené smlouvy o dílo, přičemž:</w:t>
      </w:r>
    </w:p>
    <w:p w14:paraId="03090ACD" w14:textId="55AA130C" w:rsidR="00235B55" w:rsidRPr="00976CCB" w:rsidRDefault="00235B55" w:rsidP="009F21FA">
      <w:pPr>
        <w:pStyle w:val="Zkladntext"/>
        <w:widowControl w:val="0"/>
        <w:numPr>
          <w:ilvl w:val="0"/>
          <w:numId w:val="18"/>
        </w:numPr>
        <w:suppressAutoHyphens/>
        <w:spacing w:after="60"/>
        <w:ind w:left="1134" w:hanging="425"/>
        <w:jc w:val="both"/>
        <w:rPr>
          <w:rFonts w:asciiTheme="minorHAnsi" w:hAnsiTheme="minorHAnsi" w:cstheme="minorHAnsi"/>
          <w:sz w:val="22"/>
          <w:szCs w:val="22"/>
        </w:rPr>
      </w:pPr>
      <w:r w:rsidRPr="00976CCB">
        <w:rPr>
          <w:rFonts w:asciiTheme="minorHAnsi" w:hAnsiTheme="minorHAnsi" w:cstheme="minorHAnsi"/>
          <w:sz w:val="22"/>
          <w:szCs w:val="22"/>
        </w:rPr>
        <w:t xml:space="preserve">výše takto zajištěné částky musí </w:t>
      </w:r>
      <w:r w:rsidRPr="00505A56">
        <w:rPr>
          <w:rFonts w:asciiTheme="minorHAnsi" w:hAnsiTheme="minorHAnsi" w:cstheme="minorHAnsi"/>
          <w:sz w:val="22"/>
          <w:szCs w:val="22"/>
        </w:rPr>
        <w:t xml:space="preserve">činit </w:t>
      </w:r>
      <w:proofErr w:type="gramStart"/>
      <w:r w:rsidR="004D7836">
        <w:rPr>
          <w:rFonts w:asciiTheme="minorHAnsi" w:hAnsiTheme="minorHAnsi" w:cstheme="minorHAnsi"/>
          <w:sz w:val="22"/>
          <w:szCs w:val="22"/>
        </w:rPr>
        <w:t>3</w:t>
      </w:r>
      <w:r w:rsidRPr="00505A56">
        <w:rPr>
          <w:rFonts w:asciiTheme="minorHAnsi" w:hAnsiTheme="minorHAnsi" w:cstheme="minorHAnsi"/>
          <w:sz w:val="22"/>
          <w:szCs w:val="22"/>
        </w:rPr>
        <w:t>00.000,-</w:t>
      </w:r>
      <w:proofErr w:type="gramEnd"/>
      <w:r w:rsidRPr="00976CCB">
        <w:rPr>
          <w:rFonts w:asciiTheme="minorHAnsi" w:hAnsiTheme="minorHAnsi" w:cstheme="minorHAnsi"/>
          <w:sz w:val="22"/>
          <w:szCs w:val="22"/>
        </w:rPr>
        <w:t xml:space="preserve"> Kč, slovy ( </w:t>
      </w:r>
      <w:proofErr w:type="spellStart"/>
      <w:r w:rsidRPr="00976CCB">
        <w:rPr>
          <w:rFonts w:asciiTheme="minorHAnsi" w:hAnsiTheme="minorHAnsi" w:cstheme="minorHAnsi"/>
          <w:sz w:val="22"/>
          <w:szCs w:val="22"/>
        </w:rPr>
        <w:t>třistatisíc</w:t>
      </w:r>
      <w:proofErr w:type="spellEnd"/>
      <w:r w:rsidRPr="00976CCB">
        <w:rPr>
          <w:rFonts w:asciiTheme="minorHAnsi" w:hAnsiTheme="minorHAnsi" w:cstheme="minorHAnsi"/>
          <w:sz w:val="22"/>
          <w:szCs w:val="22"/>
        </w:rPr>
        <w:t xml:space="preserve"> </w:t>
      </w:r>
      <w:proofErr w:type="spellStart"/>
      <w:r w:rsidRPr="00976CCB">
        <w:rPr>
          <w:rFonts w:asciiTheme="minorHAnsi" w:hAnsiTheme="minorHAnsi" w:cstheme="minorHAnsi"/>
          <w:sz w:val="22"/>
          <w:szCs w:val="22"/>
        </w:rPr>
        <w:t>korunčeských</w:t>
      </w:r>
      <w:proofErr w:type="spellEnd"/>
      <w:r w:rsidRPr="00976CCB">
        <w:rPr>
          <w:rFonts w:asciiTheme="minorHAnsi" w:hAnsiTheme="minorHAnsi" w:cstheme="minorHAnsi"/>
          <w:sz w:val="22"/>
          <w:szCs w:val="22"/>
        </w:rPr>
        <w:t>);</w:t>
      </w:r>
    </w:p>
    <w:p w14:paraId="0CEFFD05" w14:textId="77777777" w:rsidR="00235B55" w:rsidRPr="00976CCB" w:rsidRDefault="00235B55" w:rsidP="009F21FA">
      <w:pPr>
        <w:pStyle w:val="Zkladntext"/>
        <w:widowControl w:val="0"/>
        <w:numPr>
          <w:ilvl w:val="0"/>
          <w:numId w:val="18"/>
        </w:numPr>
        <w:suppressAutoHyphens/>
        <w:spacing w:after="60"/>
        <w:ind w:left="1134" w:hanging="425"/>
        <w:jc w:val="both"/>
        <w:rPr>
          <w:rFonts w:asciiTheme="minorHAnsi" w:hAnsiTheme="minorHAnsi" w:cstheme="minorHAnsi"/>
          <w:sz w:val="22"/>
          <w:szCs w:val="22"/>
        </w:rPr>
      </w:pPr>
      <w:r w:rsidRPr="00976CCB">
        <w:rPr>
          <w:rFonts w:asciiTheme="minorHAnsi" w:hAnsiTheme="minorHAnsi" w:cstheme="minorHAnsi"/>
          <w:sz w:val="22"/>
          <w:szCs w:val="22"/>
        </w:rPr>
        <w:t>záruku předá zhotovitel objednateli do dne, kdy objednatel potvrdí zhotoviteli závěrečný protokol o převzetí díla bez vad a nedodělků;</w:t>
      </w:r>
    </w:p>
    <w:p w14:paraId="6DCA522D" w14:textId="752752E4" w:rsidR="00235B55" w:rsidRPr="00976CCB" w:rsidRDefault="00235B55" w:rsidP="009F21FA">
      <w:pPr>
        <w:pStyle w:val="Zkladntext"/>
        <w:widowControl w:val="0"/>
        <w:numPr>
          <w:ilvl w:val="0"/>
          <w:numId w:val="18"/>
        </w:numPr>
        <w:suppressAutoHyphens/>
        <w:spacing w:after="60"/>
        <w:ind w:left="1134" w:hanging="425"/>
        <w:jc w:val="both"/>
        <w:rPr>
          <w:rFonts w:asciiTheme="minorHAnsi" w:hAnsiTheme="minorHAnsi" w:cstheme="minorHAnsi"/>
          <w:sz w:val="22"/>
          <w:szCs w:val="22"/>
        </w:rPr>
      </w:pPr>
      <w:r w:rsidRPr="00976CCB">
        <w:rPr>
          <w:rFonts w:asciiTheme="minorHAnsi" w:hAnsiTheme="minorHAnsi" w:cstheme="minorHAnsi"/>
          <w:sz w:val="22"/>
          <w:szCs w:val="22"/>
        </w:rPr>
        <w:t xml:space="preserve">záruka je platná nejméně po dobu odpovědnosti zhotovitele za vady díla (tj. po dobu záruční </w:t>
      </w:r>
      <w:r w:rsidR="00691D06">
        <w:rPr>
          <w:rFonts w:asciiTheme="minorHAnsi" w:hAnsiTheme="minorHAnsi" w:cstheme="minorHAnsi"/>
          <w:sz w:val="22"/>
          <w:szCs w:val="22"/>
        </w:rPr>
        <w:t>doby</w:t>
      </w:r>
      <w:r w:rsidRPr="00976CCB">
        <w:rPr>
          <w:rFonts w:asciiTheme="minorHAnsi" w:hAnsiTheme="minorHAnsi" w:cstheme="minorHAnsi"/>
          <w:sz w:val="22"/>
          <w:szCs w:val="22"/>
        </w:rPr>
        <w:t xml:space="preserve"> 60 měsíců od převzetí díla objednatelem), </w:t>
      </w:r>
    </w:p>
    <w:p w14:paraId="05BF8360" w14:textId="2D6F007B" w:rsidR="00235B55" w:rsidRPr="00976CCB" w:rsidRDefault="00235B55" w:rsidP="009F21FA">
      <w:pPr>
        <w:pStyle w:val="Zkladntext"/>
        <w:widowControl w:val="0"/>
        <w:numPr>
          <w:ilvl w:val="0"/>
          <w:numId w:val="18"/>
        </w:numPr>
        <w:suppressAutoHyphens/>
        <w:spacing w:after="60"/>
        <w:ind w:left="1134" w:hanging="425"/>
        <w:jc w:val="both"/>
        <w:rPr>
          <w:rFonts w:asciiTheme="minorHAnsi" w:hAnsiTheme="minorHAnsi" w:cstheme="minorHAnsi"/>
          <w:sz w:val="22"/>
          <w:szCs w:val="22"/>
        </w:rPr>
      </w:pPr>
      <w:r w:rsidRPr="00976CCB">
        <w:rPr>
          <w:rFonts w:asciiTheme="minorHAnsi" w:hAnsiTheme="minorHAnsi" w:cstheme="minorHAnsi"/>
          <w:sz w:val="22"/>
          <w:szCs w:val="22"/>
        </w:rPr>
        <w:t xml:space="preserve">v případě jakékoli změny a záruční </w:t>
      </w:r>
      <w:r w:rsidR="00691D06">
        <w:rPr>
          <w:rFonts w:asciiTheme="minorHAnsi" w:hAnsiTheme="minorHAnsi" w:cstheme="minorHAnsi"/>
          <w:sz w:val="22"/>
          <w:szCs w:val="22"/>
        </w:rPr>
        <w:t>doby</w:t>
      </w:r>
      <w:r w:rsidRPr="00976CCB">
        <w:rPr>
          <w:rFonts w:asciiTheme="minorHAnsi" w:hAnsiTheme="minorHAnsi" w:cstheme="minorHAnsi"/>
          <w:sz w:val="22"/>
          <w:szCs w:val="22"/>
        </w:rPr>
        <w:t xml:space="preserve"> je zhotovitel povinen platnost záruky prodloužit tak, aby trvala po celou dobu záruční </w:t>
      </w:r>
      <w:r w:rsidR="00691D06">
        <w:rPr>
          <w:rFonts w:asciiTheme="minorHAnsi" w:hAnsiTheme="minorHAnsi" w:cstheme="minorHAnsi"/>
          <w:sz w:val="22"/>
          <w:szCs w:val="22"/>
        </w:rPr>
        <w:t>doby</w:t>
      </w:r>
      <w:r w:rsidRPr="00976CCB">
        <w:rPr>
          <w:rFonts w:asciiTheme="minorHAnsi" w:hAnsiTheme="minorHAnsi" w:cstheme="minorHAnsi"/>
          <w:sz w:val="22"/>
          <w:szCs w:val="22"/>
        </w:rPr>
        <w:t xml:space="preserve">, </w:t>
      </w:r>
    </w:p>
    <w:p w14:paraId="1F1FA7F5" w14:textId="167243A8" w:rsidR="00235B55" w:rsidRPr="00976CCB" w:rsidRDefault="00235B55" w:rsidP="009F21FA">
      <w:pPr>
        <w:pStyle w:val="Zkladntext"/>
        <w:widowControl w:val="0"/>
        <w:numPr>
          <w:ilvl w:val="0"/>
          <w:numId w:val="18"/>
        </w:numPr>
        <w:suppressAutoHyphens/>
        <w:spacing w:after="60"/>
        <w:ind w:left="1134" w:hanging="425"/>
        <w:jc w:val="both"/>
        <w:rPr>
          <w:rFonts w:asciiTheme="minorHAnsi" w:hAnsiTheme="minorHAnsi" w:cstheme="minorHAnsi"/>
          <w:sz w:val="22"/>
          <w:szCs w:val="22"/>
        </w:rPr>
      </w:pPr>
      <w:r w:rsidRPr="00976CCB">
        <w:rPr>
          <w:rFonts w:asciiTheme="minorHAnsi" w:hAnsiTheme="minorHAnsi" w:cstheme="minorHAnsi"/>
          <w:sz w:val="22"/>
          <w:szCs w:val="22"/>
        </w:rPr>
        <w:t xml:space="preserve">zhotovitel je povinen předložit objednateli novou záruční listinu nejpozději </w:t>
      </w:r>
      <w:r w:rsidR="00C447FC">
        <w:rPr>
          <w:rFonts w:asciiTheme="minorHAnsi" w:hAnsiTheme="minorHAnsi" w:cstheme="minorHAnsi"/>
          <w:sz w:val="22"/>
          <w:szCs w:val="22"/>
        </w:rPr>
        <w:br/>
      </w:r>
      <w:r w:rsidRPr="00976CCB">
        <w:rPr>
          <w:rFonts w:asciiTheme="minorHAnsi" w:hAnsiTheme="minorHAnsi" w:cstheme="minorHAnsi"/>
          <w:sz w:val="22"/>
          <w:szCs w:val="22"/>
        </w:rPr>
        <w:t xml:space="preserve">do 14 kalendářních dnů ode dne změny záruční </w:t>
      </w:r>
      <w:r w:rsidR="00691D06">
        <w:rPr>
          <w:rFonts w:asciiTheme="minorHAnsi" w:hAnsiTheme="minorHAnsi" w:cstheme="minorHAnsi"/>
          <w:sz w:val="22"/>
          <w:szCs w:val="22"/>
        </w:rPr>
        <w:t>doby</w:t>
      </w:r>
      <w:r w:rsidRPr="00976CCB">
        <w:rPr>
          <w:rFonts w:asciiTheme="minorHAnsi" w:hAnsiTheme="minorHAnsi" w:cstheme="minorHAnsi"/>
          <w:sz w:val="22"/>
          <w:szCs w:val="22"/>
        </w:rPr>
        <w:t>,</w:t>
      </w:r>
    </w:p>
    <w:p w14:paraId="1C7B30AE" w14:textId="389A4243" w:rsidR="00235B55" w:rsidRPr="00976CCB" w:rsidRDefault="00235B55" w:rsidP="009F21FA">
      <w:pPr>
        <w:pStyle w:val="Zkladntext"/>
        <w:widowControl w:val="0"/>
        <w:numPr>
          <w:ilvl w:val="0"/>
          <w:numId w:val="18"/>
        </w:numPr>
        <w:suppressAutoHyphens/>
        <w:spacing w:after="60"/>
        <w:ind w:left="1134" w:hanging="425"/>
        <w:jc w:val="both"/>
        <w:rPr>
          <w:rFonts w:asciiTheme="minorHAnsi" w:hAnsiTheme="minorHAnsi" w:cstheme="minorHAnsi"/>
          <w:sz w:val="22"/>
          <w:szCs w:val="22"/>
        </w:rPr>
      </w:pPr>
      <w:r w:rsidRPr="00976CCB">
        <w:rPr>
          <w:rFonts w:asciiTheme="minorHAnsi" w:hAnsiTheme="minorHAnsi" w:cstheme="minorHAnsi"/>
          <w:sz w:val="22"/>
          <w:szCs w:val="22"/>
        </w:rPr>
        <w:t xml:space="preserve">právo ze záruky je objednatel oprávněn uplatnit v případech, že zhotovitel neodstranil vadu díla způsobem a v době, k nimž je podle příslušných ustanovení smlouvy o odstraňování vad v záruční </w:t>
      </w:r>
      <w:r w:rsidR="00801C20">
        <w:rPr>
          <w:rFonts w:asciiTheme="minorHAnsi" w:hAnsiTheme="minorHAnsi" w:cstheme="minorHAnsi"/>
          <w:sz w:val="22"/>
          <w:szCs w:val="22"/>
        </w:rPr>
        <w:t>době</w:t>
      </w:r>
      <w:r w:rsidR="00801C20" w:rsidRPr="00976CCB">
        <w:rPr>
          <w:rFonts w:asciiTheme="minorHAnsi" w:hAnsiTheme="minorHAnsi" w:cstheme="minorHAnsi"/>
          <w:sz w:val="22"/>
          <w:szCs w:val="22"/>
        </w:rPr>
        <w:t xml:space="preserve"> </w:t>
      </w:r>
      <w:r w:rsidRPr="00976CCB">
        <w:rPr>
          <w:rFonts w:asciiTheme="minorHAnsi" w:hAnsiTheme="minorHAnsi" w:cstheme="minorHAnsi"/>
          <w:sz w:val="22"/>
          <w:szCs w:val="22"/>
        </w:rPr>
        <w:t>povinen nebo včas nesplnil svou povinnost vyplývající z této smlouvy;</w:t>
      </w:r>
    </w:p>
    <w:p w14:paraId="3D075269" w14:textId="10ECC558" w:rsidR="00235B55" w:rsidRPr="00976CCB" w:rsidRDefault="00235B55" w:rsidP="009F21FA">
      <w:pPr>
        <w:pStyle w:val="Zkladntext"/>
        <w:widowControl w:val="0"/>
        <w:numPr>
          <w:ilvl w:val="0"/>
          <w:numId w:val="18"/>
        </w:numPr>
        <w:suppressAutoHyphens/>
        <w:spacing w:after="60"/>
        <w:ind w:left="1134" w:hanging="425"/>
        <w:jc w:val="both"/>
        <w:rPr>
          <w:rFonts w:asciiTheme="minorHAnsi" w:hAnsiTheme="minorHAnsi" w:cstheme="minorHAnsi"/>
          <w:sz w:val="22"/>
          <w:szCs w:val="22"/>
        </w:rPr>
      </w:pPr>
      <w:r w:rsidRPr="00976CCB">
        <w:rPr>
          <w:rFonts w:asciiTheme="minorHAnsi" w:hAnsiTheme="minorHAnsi" w:cstheme="minorHAnsi"/>
          <w:sz w:val="22"/>
          <w:szCs w:val="22"/>
        </w:rPr>
        <w:t xml:space="preserve">záruka musí být objednatelem uvolněna dnem, kdy uplyne záruční </w:t>
      </w:r>
      <w:proofErr w:type="spellStart"/>
      <w:proofErr w:type="gramStart"/>
      <w:r w:rsidRPr="00976CCB">
        <w:rPr>
          <w:rFonts w:asciiTheme="minorHAnsi" w:hAnsiTheme="minorHAnsi" w:cstheme="minorHAnsi"/>
          <w:sz w:val="22"/>
          <w:szCs w:val="22"/>
        </w:rPr>
        <w:t>lhůta,pokud</w:t>
      </w:r>
      <w:proofErr w:type="spellEnd"/>
      <w:proofErr w:type="gramEnd"/>
      <w:r w:rsidRPr="00976CCB">
        <w:rPr>
          <w:rFonts w:asciiTheme="minorHAnsi" w:hAnsiTheme="minorHAnsi" w:cstheme="minorHAnsi"/>
          <w:sz w:val="22"/>
          <w:szCs w:val="22"/>
        </w:rPr>
        <w:t xml:space="preserve"> zhotovitel do tohoto dne odstranil veškeré vady, k jejichž odstranění jej v souladu s příslušným ustanovením smlouvy o odstraňování vad v záruční </w:t>
      </w:r>
      <w:r w:rsidR="00691D06">
        <w:rPr>
          <w:rFonts w:asciiTheme="minorHAnsi" w:hAnsiTheme="minorHAnsi" w:cstheme="minorHAnsi"/>
          <w:sz w:val="22"/>
          <w:szCs w:val="22"/>
        </w:rPr>
        <w:t>době</w:t>
      </w:r>
      <w:r w:rsidR="00691D06" w:rsidRPr="00976CCB">
        <w:rPr>
          <w:rFonts w:asciiTheme="minorHAnsi" w:hAnsiTheme="minorHAnsi" w:cstheme="minorHAnsi"/>
          <w:sz w:val="22"/>
          <w:szCs w:val="22"/>
        </w:rPr>
        <w:t xml:space="preserve"> </w:t>
      </w:r>
      <w:r w:rsidRPr="00976CCB">
        <w:rPr>
          <w:rFonts w:asciiTheme="minorHAnsi" w:hAnsiTheme="minorHAnsi" w:cstheme="minorHAnsi"/>
          <w:sz w:val="22"/>
          <w:szCs w:val="22"/>
        </w:rPr>
        <w:t>objednatel vyzval;</w:t>
      </w:r>
    </w:p>
    <w:p w14:paraId="5CF15FC2" w14:textId="2A422DFF" w:rsidR="00235B55" w:rsidRDefault="00235B55" w:rsidP="009F21FA">
      <w:pPr>
        <w:pStyle w:val="Zkladntext"/>
        <w:widowControl w:val="0"/>
        <w:numPr>
          <w:ilvl w:val="0"/>
          <w:numId w:val="18"/>
        </w:numPr>
        <w:suppressAutoHyphens/>
        <w:spacing w:after="0"/>
        <w:ind w:left="1134" w:hanging="425"/>
        <w:jc w:val="both"/>
        <w:rPr>
          <w:rFonts w:asciiTheme="minorHAnsi" w:hAnsiTheme="minorHAnsi" w:cstheme="minorHAnsi"/>
          <w:sz w:val="22"/>
          <w:szCs w:val="22"/>
        </w:rPr>
      </w:pPr>
      <w:r w:rsidRPr="00976CCB">
        <w:rPr>
          <w:rFonts w:asciiTheme="minorHAnsi" w:hAnsiTheme="minorHAnsi" w:cstheme="minorHAnsi"/>
          <w:sz w:val="22"/>
          <w:szCs w:val="22"/>
        </w:rPr>
        <w:t xml:space="preserve">před uplatněním plnění ze záruky oznámí objednatel jako oprávněný písemně zhotoviteli výši požadovaného plnění ze strany </w:t>
      </w:r>
      <w:proofErr w:type="gramStart"/>
      <w:r w:rsidRPr="00976CCB">
        <w:rPr>
          <w:rFonts w:asciiTheme="minorHAnsi" w:hAnsiTheme="minorHAnsi" w:cstheme="minorHAnsi"/>
          <w:sz w:val="22"/>
          <w:szCs w:val="22"/>
        </w:rPr>
        <w:t>banky</w:t>
      </w:r>
      <w:proofErr w:type="gramEnd"/>
      <w:r w:rsidRPr="00976CCB">
        <w:rPr>
          <w:rFonts w:asciiTheme="minorHAnsi" w:hAnsiTheme="minorHAnsi" w:cstheme="minorHAnsi"/>
          <w:sz w:val="22"/>
          <w:szCs w:val="22"/>
        </w:rPr>
        <w:t xml:space="preserve"> popř. pojišťovny jako povinného;</w:t>
      </w:r>
    </w:p>
    <w:p w14:paraId="50900880" w14:textId="77777777" w:rsidR="00A25871" w:rsidRPr="00976CCB" w:rsidRDefault="00A25871" w:rsidP="00567327">
      <w:pPr>
        <w:pStyle w:val="Nadpis1"/>
      </w:pPr>
      <w:r w:rsidRPr="00976CCB">
        <w:t>Odstoupení od smlouvy</w:t>
      </w:r>
    </w:p>
    <w:p w14:paraId="458C2F8C" w14:textId="77777777" w:rsidR="00EB11EC" w:rsidRPr="00976CCB" w:rsidRDefault="00EB11EC" w:rsidP="00A55A30">
      <w:pPr>
        <w:pStyle w:val="Nadpis2"/>
      </w:pPr>
      <w:r w:rsidRPr="00976CCB">
        <w:t>Smluvní strany jsou oprávněny odstoupit od této smlouvy ohledně celého plnění nebo jeho nesplněného zbytku v případech výslovně stanovených zákonem nebo touto smlouvou zejména při podstatném porušení této smlouvy.</w:t>
      </w:r>
    </w:p>
    <w:p w14:paraId="23FE8E9C" w14:textId="56BA9990" w:rsidR="00610269" w:rsidRPr="00AB4B98" w:rsidRDefault="00EB11EC" w:rsidP="0095216B">
      <w:pPr>
        <w:pStyle w:val="Nadpis2"/>
      </w:pPr>
      <w:r w:rsidRPr="00976CCB">
        <w:t>Za podstatné porušení této smlouvy zhotovitelem se považuje zejména prodlení zhotovitele s plněním kteréhokoliv závazku dle této smlouvy delší než třicet (30) dnů. Za podstatné porušení této smlouvy se dále považuje</w:t>
      </w:r>
      <w:r w:rsidR="00C447FC">
        <w:t xml:space="preserve"> o</w:t>
      </w:r>
      <w:r w:rsidR="00610269" w:rsidRPr="00AB4B98">
        <w:t xml:space="preserve">pakované porušení podmínek uvedených v čl. </w:t>
      </w:r>
      <w:r w:rsidR="008B51C4" w:rsidRPr="00AB4B98">
        <w:t>7</w:t>
      </w:r>
      <w:r w:rsidR="00610269" w:rsidRPr="00AB4B98">
        <w:t> této smlouvy.</w:t>
      </w:r>
    </w:p>
    <w:p w14:paraId="77B1C38C" w14:textId="29466B5E" w:rsidR="00B227B7" w:rsidRPr="00976CCB" w:rsidRDefault="00B227B7" w:rsidP="00A55A30">
      <w:pPr>
        <w:pStyle w:val="Nadpis2"/>
      </w:pPr>
      <w:r w:rsidRPr="00976CCB">
        <w:t>Objednatel je oprávněn odstoupit od smlouvy rovněž v případě, že zhotovitel uvedl v nabídce informace nebo doklady, které neodpovídají skutečnosti a měly nebo mohly mít vliv na výsledek zadávacího řízení</w:t>
      </w:r>
      <w:r w:rsidR="00C447FC">
        <w:t>,</w:t>
      </w:r>
      <w:r w:rsidR="00754F77" w:rsidRPr="00976CCB">
        <w:t xml:space="preserve"> nebo </w:t>
      </w:r>
      <w:r w:rsidR="00DA16D5">
        <w:t>z</w:t>
      </w:r>
      <w:r w:rsidR="00754F77" w:rsidRPr="00976CCB">
        <w:t> dalších důvodů dle § 223 zákona č. 134/2016 Sb. o zadávání veřejných zakázek</w:t>
      </w:r>
      <w:r w:rsidR="00B96FA2" w:rsidRPr="00976CCB">
        <w:t xml:space="preserve"> ve znění pozdějších předpisů</w:t>
      </w:r>
      <w:r w:rsidRPr="00976CCB">
        <w:t>.</w:t>
      </w:r>
    </w:p>
    <w:p w14:paraId="79A7B9A2" w14:textId="77777777" w:rsidR="00C1163E" w:rsidRPr="00976CCB" w:rsidRDefault="00EB11EC" w:rsidP="00A55A30">
      <w:pPr>
        <w:pStyle w:val="Nadpis2"/>
      </w:pPr>
      <w:r w:rsidRPr="00976CCB">
        <w:t xml:space="preserve">Za podstatné porušení této smlouvy ze strany objednatele se považuje jeho prodlení s úhradou kteréhokoliv finančního plnění po dobu delší než </w:t>
      </w:r>
      <w:r w:rsidR="00270DCE" w:rsidRPr="00976CCB">
        <w:t>třicet</w:t>
      </w:r>
      <w:r w:rsidRPr="00976CCB">
        <w:t xml:space="preserve"> (</w:t>
      </w:r>
      <w:r w:rsidR="00270DCE" w:rsidRPr="00976CCB">
        <w:t>30</w:t>
      </w:r>
      <w:r w:rsidRPr="00976CCB">
        <w:t xml:space="preserve">) dnů ode dne splatnosti uvedeného na příslušné faktuře vystavené zhotovitelem. </w:t>
      </w:r>
    </w:p>
    <w:p w14:paraId="32896BB8" w14:textId="77777777" w:rsidR="001F1009" w:rsidRPr="00A55A30" w:rsidRDefault="00A25871" w:rsidP="00A55A30">
      <w:pPr>
        <w:pStyle w:val="Nadpis2"/>
        <w:rPr>
          <w:u w:val="single"/>
        </w:rPr>
      </w:pPr>
      <w:r w:rsidRPr="00A55A30">
        <w:rPr>
          <w:u w:val="single"/>
        </w:rPr>
        <w:t>Náležitosti odstoupení od smlouvy:</w:t>
      </w:r>
    </w:p>
    <w:p w14:paraId="429BB590" w14:textId="0E8BA5D9" w:rsidR="00D35C44" w:rsidRPr="00362CDC" w:rsidRDefault="00DA706E" w:rsidP="0095216B">
      <w:pPr>
        <w:spacing w:after="120"/>
        <w:ind w:left="567"/>
        <w:jc w:val="both"/>
        <w:rPr>
          <w:rFonts w:asciiTheme="minorHAnsi" w:hAnsiTheme="minorHAnsi" w:cstheme="minorHAnsi"/>
          <w:sz w:val="22"/>
          <w:szCs w:val="22"/>
        </w:rPr>
      </w:pPr>
      <w:r w:rsidRPr="00362CDC">
        <w:rPr>
          <w:rFonts w:asciiTheme="minorHAnsi" w:hAnsiTheme="minorHAnsi" w:cstheme="minorHAnsi"/>
          <w:sz w:val="22"/>
          <w:szCs w:val="22"/>
        </w:rPr>
        <w:t xml:space="preserve">Pokud v této smlouvě není dohodnuté jinak, je každá ze smluvních stran oprávněna odstoupit od této smlouvy vždy jen po předchozí písemné výstraze. Odstoupení od smlouvy i jemu předcházející písemná výstraha musí být učiněno </w:t>
      </w:r>
      <w:proofErr w:type="gramStart"/>
      <w:r w:rsidR="00B96FA2" w:rsidRPr="00362CDC">
        <w:rPr>
          <w:rFonts w:asciiTheme="minorHAnsi" w:hAnsiTheme="minorHAnsi" w:cstheme="minorHAnsi"/>
          <w:sz w:val="22"/>
          <w:szCs w:val="22"/>
        </w:rPr>
        <w:t xml:space="preserve">písemným </w:t>
      </w:r>
      <w:r w:rsidRPr="00362CDC">
        <w:rPr>
          <w:rFonts w:asciiTheme="minorHAnsi" w:hAnsiTheme="minorHAnsi" w:cstheme="minorHAnsi"/>
          <w:sz w:val="22"/>
          <w:szCs w:val="22"/>
        </w:rPr>
        <w:t xml:space="preserve"> oznámením</w:t>
      </w:r>
      <w:proofErr w:type="gramEnd"/>
      <w:r w:rsidRPr="00362CDC">
        <w:rPr>
          <w:rFonts w:asciiTheme="minorHAnsi" w:hAnsiTheme="minorHAnsi" w:cstheme="minorHAnsi"/>
          <w:sz w:val="22"/>
          <w:szCs w:val="22"/>
        </w:rPr>
        <w:t xml:space="preserve"> druhému účastníkovi. Obě strany této smlouvy berou na vědomí, že odstoupení od smlouvy je jednostranný právní úkon, jehož účinky nastávají doručením projevu vůle oprávněné strany odstoupit druhé straně. </w:t>
      </w:r>
      <w:r w:rsidRPr="00362CDC">
        <w:rPr>
          <w:rFonts w:asciiTheme="minorHAnsi" w:hAnsiTheme="minorHAnsi" w:cstheme="minorHAnsi"/>
          <w:sz w:val="22"/>
          <w:szCs w:val="22"/>
        </w:rPr>
        <w:lastRenderedPageBreak/>
        <w:t>Odstoupením není dotčena platnost ani účinnost ujednání této smlouvy, která se týkají záruk</w:t>
      </w:r>
      <w:r w:rsidR="00E40502" w:rsidRPr="00362CDC">
        <w:rPr>
          <w:rFonts w:asciiTheme="minorHAnsi" w:hAnsiTheme="minorHAnsi" w:cstheme="minorHAnsi"/>
          <w:sz w:val="22"/>
          <w:szCs w:val="22"/>
        </w:rPr>
        <w:t xml:space="preserve"> </w:t>
      </w:r>
      <w:r w:rsidR="00C447FC">
        <w:rPr>
          <w:rFonts w:asciiTheme="minorHAnsi" w:hAnsiTheme="minorHAnsi" w:cstheme="minorHAnsi"/>
          <w:sz w:val="22"/>
          <w:szCs w:val="22"/>
        </w:rPr>
        <w:br/>
      </w:r>
      <w:r w:rsidRPr="00362CDC">
        <w:rPr>
          <w:rFonts w:asciiTheme="minorHAnsi" w:hAnsiTheme="minorHAnsi" w:cstheme="minorHAnsi"/>
          <w:sz w:val="22"/>
          <w:szCs w:val="22"/>
        </w:rPr>
        <w:t>a zaplacení smluvní pokuty nebo úroku z prodlení, pokud již dospěl, práva na náhradu škody vzniklé z porušení smluvních povinností ani ujednání, kter</w:t>
      </w:r>
      <w:r w:rsidR="00CF1870" w:rsidRPr="00362CDC">
        <w:rPr>
          <w:rFonts w:asciiTheme="minorHAnsi" w:hAnsiTheme="minorHAnsi" w:cstheme="minorHAnsi"/>
          <w:sz w:val="22"/>
          <w:szCs w:val="22"/>
        </w:rPr>
        <w:t>á</w:t>
      </w:r>
      <w:r w:rsidRPr="00362CDC">
        <w:rPr>
          <w:rFonts w:asciiTheme="minorHAnsi" w:hAnsiTheme="minorHAnsi" w:cstheme="minorHAnsi"/>
          <w:sz w:val="22"/>
          <w:szCs w:val="22"/>
        </w:rPr>
        <w:t xml:space="preserve"> m</w:t>
      </w:r>
      <w:r w:rsidR="00CF1870" w:rsidRPr="00362CDC">
        <w:rPr>
          <w:rFonts w:asciiTheme="minorHAnsi" w:hAnsiTheme="minorHAnsi" w:cstheme="minorHAnsi"/>
          <w:sz w:val="22"/>
          <w:szCs w:val="22"/>
        </w:rPr>
        <w:t>ají</w:t>
      </w:r>
      <w:r w:rsidRPr="00362CDC">
        <w:rPr>
          <w:rFonts w:asciiTheme="minorHAnsi" w:hAnsiTheme="minorHAnsi" w:cstheme="minorHAnsi"/>
          <w:sz w:val="22"/>
          <w:szCs w:val="22"/>
        </w:rPr>
        <w:t xml:space="preserve"> vzhledem ke své povaze zavazovat strany i po odstoupení od smlouvy</w:t>
      </w:r>
      <w:r w:rsidR="00C84307" w:rsidRPr="00362CDC">
        <w:rPr>
          <w:rFonts w:asciiTheme="minorHAnsi" w:hAnsiTheme="minorHAnsi" w:cstheme="minorHAnsi"/>
          <w:sz w:val="22"/>
          <w:szCs w:val="22"/>
        </w:rPr>
        <w:t>.</w:t>
      </w:r>
    </w:p>
    <w:p w14:paraId="74543A4E" w14:textId="632D2A7A" w:rsidR="00A81E42" w:rsidRPr="004E4E94" w:rsidRDefault="00A81E42" w:rsidP="00A55A30">
      <w:pPr>
        <w:pStyle w:val="Nadpis2"/>
        <w:rPr>
          <w:u w:val="single"/>
        </w:rPr>
      </w:pPr>
      <w:r w:rsidRPr="004E4E94">
        <w:rPr>
          <w:u w:val="single"/>
        </w:rPr>
        <w:t xml:space="preserve">Důsledky odstoupení od smlouvy </w:t>
      </w:r>
    </w:p>
    <w:p w14:paraId="4D964FB6" w14:textId="77777777" w:rsidR="00A81E42" w:rsidRPr="00976CCB" w:rsidRDefault="00A81E42" w:rsidP="009F21FA">
      <w:pPr>
        <w:pStyle w:val="Odstavecseseznamem"/>
        <w:numPr>
          <w:ilvl w:val="0"/>
          <w:numId w:val="15"/>
        </w:numPr>
        <w:tabs>
          <w:tab w:val="right" w:pos="6804"/>
        </w:tabs>
        <w:spacing w:after="120"/>
        <w:jc w:val="both"/>
        <w:rPr>
          <w:rFonts w:asciiTheme="minorHAnsi" w:hAnsiTheme="minorHAnsi" w:cstheme="minorHAnsi"/>
          <w:vanish/>
          <w:sz w:val="22"/>
          <w:szCs w:val="22"/>
        </w:rPr>
      </w:pPr>
    </w:p>
    <w:p w14:paraId="430EC328" w14:textId="77777777" w:rsidR="00A81E42" w:rsidRPr="00976CCB" w:rsidRDefault="00A81E42" w:rsidP="009F21FA">
      <w:pPr>
        <w:pStyle w:val="Odstavecseseznamem"/>
        <w:numPr>
          <w:ilvl w:val="1"/>
          <w:numId w:val="15"/>
        </w:numPr>
        <w:tabs>
          <w:tab w:val="right" w:pos="6804"/>
        </w:tabs>
        <w:spacing w:after="120"/>
        <w:jc w:val="both"/>
        <w:rPr>
          <w:rFonts w:asciiTheme="minorHAnsi" w:hAnsiTheme="minorHAnsi" w:cstheme="minorHAnsi"/>
          <w:vanish/>
          <w:sz w:val="22"/>
          <w:szCs w:val="22"/>
        </w:rPr>
      </w:pPr>
    </w:p>
    <w:p w14:paraId="656F996F" w14:textId="4FA2118A" w:rsidR="00A81E42" w:rsidRPr="00976CCB" w:rsidRDefault="00A81E42" w:rsidP="00A55A30">
      <w:pPr>
        <w:pStyle w:val="Nadpis3"/>
      </w:pPr>
      <w:r w:rsidRPr="00976CCB">
        <w:t>Odstoupením se smlouva ruší s</w:t>
      </w:r>
      <w:r w:rsidR="00CE7B2D" w:rsidRPr="00976CCB">
        <w:t> </w:t>
      </w:r>
      <w:r w:rsidRPr="00976CCB">
        <w:t>účinky</w:t>
      </w:r>
      <w:r w:rsidR="00CE7B2D" w:rsidRPr="00976CCB">
        <w:t xml:space="preserve"> ke dni odstoupení (ex </w:t>
      </w:r>
      <w:proofErr w:type="spellStart"/>
      <w:r w:rsidR="00C447FC">
        <w:t>n</w:t>
      </w:r>
      <w:r w:rsidR="00CE7B2D" w:rsidRPr="00976CCB">
        <w:t>unc</w:t>
      </w:r>
      <w:proofErr w:type="spellEnd"/>
      <w:r w:rsidR="00CE7B2D" w:rsidRPr="00976CCB">
        <w:t>).</w:t>
      </w:r>
      <w:r w:rsidRPr="00976CCB">
        <w:t xml:space="preserve"> </w:t>
      </w:r>
    </w:p>
    <w:p w14:paraId="055E1FC7" w14:textId="77777777" w:rsidR="00A81E42" w:rsidRPr="00976CCB" w:rsidRDefault="00A81E42" w:rsidP="00A55A30">
      <w:pPr>
        <w:pStyle w:val="Nadpis3"/>
      </w:pPr>
      <w:r w:rsidRPr="00976CCB">
        <w:t xml:space="preserve"> Zhotovitel má v případě jakéhokoliv předčasného ukončení této Smlouvy nárok na úhradu pouze těch prací, které do okamžiku předčasného ukončení smlouvy objednateli poskytl.</w:t>
      </w:r>
    </w:p>
    <w:p w14:paraId="1F54B188" w14:textId="77777777" w:rsidR="00A81E42" w:rsidRPr="00976CCB" w:rsidRDefault="00A81E42" w:rsidP="00A55A30">
      <w:pPr>
        <w:pStyle w:val="Nadpis3"/>
      </w:pPr>
      <w:r w:rsidRPr="00976CCB">
        <w:t>Objednateli v případě jakéhokoliv předčasného ukončení smlouvy z důvodu na straně Zhotovitele, vzniká nárok na úhradu vícenákladů vynaložených na dokončení díla podle této smlouvy a na náhradu škod vzniklých prodloužením termínů a lhůt na dokončení předmětu díla.</w:t>
      </w:r>
    </w:p>
    <w:p w14:paraId="11CC44F2" w14:textId="77777777" w:rsidR="00A81E42" w:rsidRPr="00976CCB" w:rsidRDefault="00A81E42" w:rsidP="00A55A30">
      <w:pPr>
        <w:pStyle w:val="Nadpis3"/>
      </w:pPr>
      <w:r w:rsidRPr="00976CCB">
        <w:t xml:space="preserve">Odstoupením od této Smlouvy zůstávají nedotčena ustanovení této smlouvy o náhradě škody, smluvních pokutách, o ochraně informací, pojištění, dále ustanovení o odpovědnosti zhotovitele za vady, o záruce a záruční lhůtě, o řešení sporů či jiná ustanovení, která podle projevené vůle smluvních stran nebo vzhledem ke své povaze mají trvat i po ukončení této Smlouvy </w:t>
      </w:r>
    </w:p>
    <w:p w14:paraId="43953377" w14:textId="77777777" w:rsidR="00A81E42" w:rsidRPr="00D319A7" w:rsidRDefault="00A81E42" w:rsidP="00A55A30">
      <w:pPr>
        <w:pStyle w:val="Nadpis3"/>
      </w:pPr>
      <w:r w:rsidRPr="00D319A7">
        <w:t>Odstoupí-li některá ze smluvních stran od této smlouvy, pak povinnosti obou smluvních stran jsou následující:</w:t>
      </w:r>
    </w:p>
    <w:p w14:paraId="5A51FF02" w14:textId="2FF5BCD3" w:rsidR="00BC1B21" w:rsidRPr="00976CCB" w:rsidRDefault="00564CBD" w:rsidP="009F21FA">
      <w:pPr>
        <w:pStyle w:val="Odstavecseseznamem"/>
        <w:numPr>
          <w:ilvl w:val="3"/>
          <w:numId w:val="16"/>
        </w:numPr>
        <w:spacing w:after="60"/>
        <w:ind w:left="1559" w:hanging="425"/>
        <w:contextualSpacing w:val="0"/>
        <w:jc w:val="both"/>
        <w:rPr>
          <w:rFonts w:asciiTheme="minorHAnsi" w:hAnsiTheme="minorHAnsi" w:cstheme="minorHAnsi"/>
          <w:sz w:val="22"/>
          <w:szCs w:val="22"/>
        </w:rPr>
      </w:pPr>
      <w:r w:rsidRPr="00976CCB">
        <w:rPr>
          <w:rFonts w:asciiTheme="minorHAnsi" w:hAnsiTheme="minorHAnsi" w:cstheme="minorHAnsi"/>
          <w:sz w:val="22"/>
          <w:szCs w:val="22"/>
        </w:rPr>
        <w:t>o</w:t>
      </w:r>
      <w:r w:rsidR="00BC1B21" w:rsidRPr="00976CCB">
        <w:rPr>
          <w:rFonts w:asciiTheme="minorHAnsi" w:hAnsiTheme="minorHAnsi" w:cstheme="minorHAnsi"/>
          <w:sz w:val="22"/>
          <w:szCs w:val="22"/>
        </w:rPr>
        <w:t>bjednatel ve lhůtě dohodnuté se zhotovitelem převezme zpět staveniště,</w:t>
      </w:r>
    </w:p>
    <w:p w14:paraId="461CDF94" w14:textId="6B0AB07F" w:rsidR="00BC1B21" w:rsidRPr="00976CCB" w:rsidRDefault="00564CBD" w:rsidP="009F21FA">
      <w:pPr>
        <w:pStyle w:val="Odstavecseseznamem"/>
        <w:numPr>
          <w:ilvl w:val="3"/>
          <w:numId w:val="16"/>
        </w:numPr>
        <w:spacing w:after="60"/>
        <w:ind w:left="1559" w:hanging="425"/>
        <w:contextualSpacing w:val="0"/>
        <w:jc w:val="both"/>
        <w:rPr>
          <w:rFonts w:asciiTheme="minorHAnsi" w:hAnsiTheme="minorHAnsi" w:cstheme="minorHAnsi"/>
          <w:sz w:val="22"/>
          <w:szCs w:val="22"/>
        </w:rPr>
      </w:pPr>
      <w:r w:rsidRPr="00976CCB">
        <w:rPr>
          <w:rFonts w:asciiTheme="minorHAnsi" w:hAnsiTheme="minorHAnsi" w:cstheme="minorHAnsi"/>
          <w:sz w:val="22"/>
          <w:szCs w:val="22"/>
        </w:rPr>
        <w:t>z</w:t>
      </w:r>
      <w:r w:rsidR="00BC1B21" w:rsidRPr="00976CCB">
        <w:rPr>
          <w:rFonts w:asciiTheme="minorHAnsi" w:hAnsiTheme="minorHAnsi" w:cstheme="minorHAnsi"/>
          <w:sz w:val="22"/>
          <w:szCs w:val="22"/>
        </w:rPr>
        <w:t>hotovitel do sedmi dnů od data odstoupení od této smlouvy provede soupis všech provedených prací oceněný dle způsobu, kterým byla stanovena cena za dílo,</w:t>
      </w:r>
    </w:p>
    <w:p w14:paraId="0FE21A66" w14:textId="736C9F7A" w:rsidR="00BC1B21" w:rsidRPr="00976CCB" w:rsidRDefault="00564CBD" w:rsidP="009F21FA">
      <w:pPr>
        <w:pStyle w:val="Odstavecseseznamem"/>
        <w:numPr>
          <w:ilvl w:val="3"/>
          <w:numId w:val="16"/>
        </w:numPr>
        <w:spacing w:after="60"/>
        <w:ind w:left="1559" w:hanging="425"/>
        <w:contextualSpacing w:val="0"/>
        <w:jc w:val="both"/>
        <w:rPr>
          <w:rFonts w:asciiTheme="minorHAnsi" w:hAnsiTheme="minorHAnsi" w:cstheme="minorHAnsi"/>
          <w:sz w:val="22"/>
          <w:szCs w:val="22"/>
        </w:rPr>
      </w:pPr>
      <w:r w:rsidRPr="00976CCB">
        <w:rPr>
          <w:rFonts w:asciiTheme="minorHAnsi" w:hAnsiTheme="minorHAnsi" w:cstheme="minorHAnsi"/>
          <w:sz w:val="22"/>
          <w:szCs w:val="22"/>
        </w:rPr>
        <w:t>z</w:t>
      </w:r>
      <w:r w:rsidR="00BC1B21" w:rsidRPr="00976CCB">
        <w:rPr>
          <w:rFonts w:asciiTheme="minorHAnsi" w:hAnsiTheme="minorHAnsi" w:cstheme="minorHAnsi"/>
          <w:sz w:val="22"/>
          <w:szCs w:val="22"/>
        </w:rPr>
        <w:t>hotovitel vyzve objednatele k převzetí díla,</w:t>
      </w:r>
    </w:p>
    <w:p w14:paraId="56A952DE" w14:textId="1787A803" w:rsidR="00BC1B21" w:rsidRPr="00976CCB" w:rsidRDefault="00564CBD" w:rsidP="009F21FA">
      <w:pPr>
        <w:pStyle w:val="Odstavecseseznamem"/>
        <w:numPr>
          <w:ilvl w:val="3"/>
          <w:numId w:val="16"/>
        </w:numPr>
        <w:spacing w:after="60"/>
        <w:ind w:left="1559" w:hanging="425"/>
        <w:contextualSpacing w:val="0"/>
        <w:jc w:val="both"/>
        <w:rPr>
          <w:rFonts w:asciiTheme="minorHAnsi" w:hAnsiTheme="minorHAnsi" w:cstheme="minorHAnsi"/>
          <w:sz w:val="22"/>
          <w:szCs w:val="22"/>
        </w:rPr>
      </w:pPr>
      <w:r w:rsidRPr="00976CCB">
        <w:rPr>
          <w:rFonts w:asciiTheme="minorHAnsi" w:hAnsiTheme="minorHAnsi" w:cstheme="minorHAnsi"/>
          <w:sz w:val="22"/>
          <w:szCs w:val="22"/>
        </w:rPr>
        <w:t>o</w:t>
      </w:r>
      <w:r w:rsidR="00BC1B21" w:rsidRPr="00976CCB">
        <w:rPr>
          <w:rFonts w:asciiTheme="minorHAnsi" w:hAnsiTheme="minorHAnsi" w:cstheme="minorHAnsi"/>
          <w:sz w:val="22"/>
          <w:szCs w:val="22"/>
        </w:rPr>
        <w:t xml:space="preserve">bjednatel je povinen do </w:t>
      </w:r>
      <w:r w:rsidR="00C447FC">
        <w:rPr>
          <w:rFonts w:asciiTheme="minorHAnsi" w:hAnsiTheme="minorHAnsi" w:cstheme="minorHAnsi"/>
          <w:sz w:val="22"/>
          <w:szCs w:val="22"/>
        </w:rPr>
        <w:t>tří</w:t>
      </w:r>
      <w:r w:rsidR="00C447FC" w:rsidRPr="00976CCB">
        <w:rPr>
          <w:rFonts w:asciiTheme="minorHAnsi" w:hAnsiTheme="minorHAnsi" w:cstheme="minorHAnsi"/>
          <w:sz w:val="22"/>
          <w:szCs w:val="22"/>
        </w:rPr>
        <w:t xml:space="preserve"> </w:t>
      </w:r>
      <w:proofErr w:type="gramStart"/>
      <w:r w:rsidR="00BC1B21" w:rsidRPr="00976CCB">
        <w:rPr>
          <w:rFonts w:asciiTheme="minorHAnsi" w:hAnsiTheme="minorHAnsi" w:cstheme="minorHAnsi"/>
          <w:sz w:val="22"/>
          <w:szCs w:val="22"/>
        </w:rPr>
        <w:t>dnů  od</w:t>
      </w:r>
      <w:proofErr w:type="gramEnd"/>
      <w:r w:rsidR="00BC1B21" w:rsidRPr="00976CCB">
        <w:rPr>
          <w:rFonts w:asciiTheme="minorHAnsi" w:hAnsiTheme="minorHAnsi" w:cstheme="minorHAnsi"/>
          <w:sz w:val="22"/>
          <w:szCs w:val="22"/>
        </w:rPr>
        <w:t xml:space="preserve"> obdržení vyzvání zahájit předávací </w:t>
      </w:r>
      <w:r w:rsidR="00C447FC">
        <w:rPr>
          <w:rFonts w:asciiTheme="minorHAnsi" w:hAnsiTheme="minorHAnsi" w:cstheme="minorHAnsi"/>
          <w:sz w:val="22"/>
          <w:szCs w:val="22"/>
        </w:rPr>
        <w:br/>
      </w:r>
      <w:r w:rsidR="00BC1B21" w:rsidRPr="00976CCB">
        <w:rPr>
          <w:rFonts w:asciiTheme="minorHAnsi" w:hAnsiTheme="minorHAnsi" w:cstheme="minorHAnsi"/>
          <w:sz w:val="22"/>
          <w:szCs w:val="22"/>
        </w:rPr>
        <w:t xml:space="preserve">a přejímací řízení a sepsat Protokol o předání a převzetí Díla podepsaný </w:t>
      </w:r>
      <w:proofErr w:type="spellStart"/>
      <w:r w:rsidR="00BC1B21" w:rsidRPr="00976CCB">
        <w:rPr>
          <w:rFonts w:asciiTheme="minorHAnsi" w:hAnsiTheme="minorHAnsi" w:cstheme="minorHAnsi"/>
          <w:sz w:val="22"/>
          <w:szCs w:val="22"/>
        </w:rPr>
        <w:t>právněnými</w:t>
      </w:r>
      <w:proofErr w:type="spellEnd"/>
      <w:r w:rsidR="00BC1B21" w:rsidRPr="00976CCB">
        <w:rPr>
          <w:rFonts w:asciiTheme="minorHAnsi" w:hAnsiTheme="minorHAnsi" w:cstheme="minorHAnsi"/>
          <w:sz w:val="22"/>
          <w:szCs w:val="22"/>
        </w:rPr>
        <w:t xml:space="preserve"> zástupci obou Smluvních stran,</w:t>
      </w:r>
    </w:p>
    <w:p w14:paraId="31B4639E" w14:textId="4A453C80" w:rsidR="00564CBD" w:rsidRPr="00976CCB" w:rsidRDefault="00564CBD" w:rsidP="009F21FA">
      <w:pPr>
        <w:pStyle w:val="Odstavecseseznamem"/>
        <w:numPr>
          <w:ilvl w:val="3"/>
          <w:numId w:val="16"/>
        </w:numPr>
        <w:spacing w:after="60"/>
        <w:ind w:left="1559" w:hanging="425"/>
        <w:contextualSpacing w:val="0"/>
        <w:jc w:val="both"/>
        <w:rPr>
          <w:rFonts w:asciiTheme="minorHAnsi" w:hAnsiTheme="minorHAnsi" w:cstheme="minorHAnsi"/>
          <w:sz w:val="22"/>
          <w:szCs w:val="22"/>
        </w:rPr>
      </w:pPr>
      <w:r w:rsidRPr="00976CCB">
        <w:rPr>
          <w:rFonts w:asciiTheme="minorHAnsi" w:hAnsiTheme="minorHAnsi" w:cstheme="minorHAnsi"/>
          <w:sz w:val="22"/>
          <w:szCs w:val="22"/>
        </w:rPr>
        <w:t>zhotovitel odveze veškerý</w:t>
      </w:r>
      <w:r w:rsidR="00870E4F" w:rsidRPr="00976CCB">
        <w:rPr>
          <w:rFonts w:asciiTheme="minorHAnsi" w:hAnsiTheme="minorHAnsi" w:cstheme="minorHAnsi"/>
          <w:sz w:val="22"/>
          <w:szCs w:val="22"/>
        </w:rPr>
        <w:t xml:space="preserve"> </w:t>
      </w:r>
      <w:r w:rsidRPr="00976CCB">
        <w:rPr>
          <w:rFonts w:asciiTheme="minorHAnsi" w:hAnsiTheme="minorHAnsi" w:cstheme="minorHAnsi"/>
          <w:sz w:val="22"/>
          <w:szCs w:val="22"/>
        </w:rPr>
        <w:t>svůj nezabudovaný a nevyúčtovaný materiál</w:t>
      </w:r>
      <w:r w:rsidR="00870E4F" w:rsidRPr="00976CCB">
        <w:rPr>
          <w:rFonts w:asciiTheme="minorHAnsi" w:hAnsiTheme="minorHAnsi" w:cstheme="minorHAnsi"/>
          <w:sz w:val="22"/>
          <w:szCs w:val="22"/>
        </w:rPr>
        <w:t>,</w:t>
      </w:r>
      <w:r w:rsidRPr="00976CCB">
        <w:rPr>
          <w:rFonts w:asciiTheme="minorHAnsi" w:hAnsiTheme="minorHAnsi" w:cstheme="minorHAnsi"/>
          <w:sz w:val="22"/>
          <w:szCs w:val="22"/>
        </w:rPr>
        <w:t xml:space="preserve"> </w:t>
      </w:r>
      <w:r w:rsidR="00870E4F" w:rsidRPr="00976CCB">
        <w:rPr>
          <w:rFonts w:asciiTheme="minorHAnsi" w:hAnsiTheme="minorHAnsi" w:cstheme="minorHAnsi"/>
          <w:sz w:val="22"/>
          <w:szCs w:val="22"/>
        </w:rPr>
        <w:t>v</w:t>
      </w:r>
      <w:r w:rsidRPr="00976CCB">
        <w:rPr>
          <w:rFonts w:asciiTheme="minorHAnsi" w:hAnsiTheme="minorHAnsi" w:cstheme="minorHAnsi"/>
          <w:sz w:val="22"/>
          <w:szCs w:val="22"/>
        </w:rPr>
        <w:t xml:space="preserve">ýrobky </w:t>
      </w:r>
      <w:r w:rsidR="00C447FC">
        <w:rPr>
          <w:rFonts w:asciiTheme="minorHAnsi" w:hAnsiTheme="minorHAnsi" w:cstheme="minorHAnsi"/>
          <w:sz w:val="22"/>
          <w:szCs w:val="22"/>
        </w:rPr>
        <w:br/>
      </w:r>
      <w:r w:rsidRPr="00976CCB">
        <w:rPr>
          <w:rFonts w:asciiTheme="minorHAnsi" w:hAnsiTheme="minorHAnsi" w:cstheme="minorHAnsi"/>
          <w:sz w:val="22"/>
          <w:szCs w:val="22"/>
        </w:rPr>
        <w:t>a technické vybavení či strojní zařízení a vyklidí staveniště nejpozději do patnácti dnů po předání a převzetí díla,</w:t>
      </w:r>
    </w:p>
    <w:p w14:paraId="6A9C09DB" w14:textId="127C763C" w:rsidR="00BC1B21" w:rsidRPr="00976CCB" w:rsidRDefault="00564CBD" w:rsidP="009F21FA">
      <w:pPr>
        <w:pStyle w:val="Odstavecseseznamem"/>
        <w:numPr>
          <w:ilvl w:val="3"/>
          <w:numId w:val="16"/>
        </w:numPr>
        <w:spacing w:after="60"/>
        <w:ind w:left="1559" w:hanging="425"/>
        <w:contextualSpacing w:val="0"/>
        <w:jc w:val="both"/>
        <w:rPr>
          <w:rFonts w:asciiTheme="minorHAnsi" w:hAnsiTheme="minorHAnsi" w:cstheme="minorHAnsi"/>
          <w:sz w:val="22"/>
          <w:szCs w:val="22"/>
        </w:rPr>
      </w:pPr>
      <w:r w:rsidRPr="00976CCB">
        <w:rPr>
          <w:rFonts w:asciiTheme="minorHAnsi" w:hAnsiTheme="minorHAnsi" w:cstheme="minorHAnsi"/>
          <w:sz w:val="22"/>
          <w:szCs w:val="22"/>
        </w:rPr>
        <w:t xml:space="preserve">zhotovitel provede finanční vyčíslení všech provedených prací, všech dosud vyúčtovaných prací a zpracuje konečnou fakturu. </w:t>
      </w:r>
    </w:p>
    <w:p w14:paraId="4AF39786" w14:textId="77777777" w:rsidR="00A25871" w:rsidRPr="00A55A30" w:rsidRDefault="00A25871" w:rsidP="00A55A30">
      <w:pPr>
        <w:pStyle w:val="Nadpis2"/>
        <w:rPr>
          <w:u w:val="single"/>
        </w:rPr>
      </w:pPr>
      <w:r w:rsidRPr="00362CDC">
        <w:rPr>
          <w:u w:val="single"/>
        </w:rPr>
        <w:t>Zvláštní ustanovení o odstoupení objednatele</w:t>
      </w:r>
      <w:r w:rsidR="004D2A09" w:rsidRPr="00A55A30">
        <w:rPr>
          <w:u w:val="single"/>
        </w:rPr>
        <w:t>:</w:t>
      </w:r>
    </w:p>
    <w:p w14:paraId="7E08C71E" w14:textId="77777777" w:rsidR="00A25871" w:rsidRPr="001E644F" w:rsidRDefault="00DA706E" w:rsidP="0095216B">
      <w:pPr>
        <w:spacing w:after="120"/>
        <w:ind w:left="567"/>
        <w:jc w:val="both"/>
        <w:rPr>
          <w:rFonts w:asciiTheme="minorHAnsi" w:hAnsiTheme="minorHAnsi" w:cstheme="minorHAnsi"/>
          <w:sz w:val="22"/>
          <w:szCs w:val="22"/>
        </w:rPr>
      </w:pPr>
      <w:r w:rsidRPr="001E644F">
        <w:rPr>
          <w:rFonts w:asciiTheme="minorHAnsi" w:hAnsiTheme="minorHAnsi" w:cstheme="minorHAnsi"/>
          <w:sz w:val="22"/>
          <w:szCs w:val="22"/>
        </w:rPr>
        <w:t xml:space="preserve">Objednatel je oprávněn odstoupit od smlouvy také v případě bude-li zahájeno insolvenční řízení dle </w:t>
      </w:r>
      <w:proofErr w:type="spellStart"/>
      <w:r w:rsidRPr="001E644F">
        <w:rPr>
          <w:rFonts w:asciiTheme="minorHAnsi" w:hAnsiTheme="minorHAnsi" w:cstheme="minorHAnsi"/>
          <w:sz w:val="22"/>
          <w:szCs w:val="22"/>
        </w:rPr>
        <w:t>zák.č</w:t>
      </w:r>
      <w:proofErr w:type="spellEnd"/>
      <w:r w:rsidRPr="001E644F">
        <w:rPr>
          <w:rFonts w:asciiTheme="minorHAnsi" w:hAnsiTheme="minorHAnsi" w:cstheme="minorHAnsi"/>
          <w:sz w:val="22"/>
          <w:szCs w:val="22"/>
        </w:rPr>
        <w:t>. 182/2006 Sb., o úpadku a způsobech jeho řešení v platném znění, jehož předmětem bude úpadek nebo hrozící úpadek zhotovitele; zhotovitel je povinen oznámit tuto skutečnost neprodleně objednateli</w:t>
      </w:r>
      <w:r w:rsidR="004D2A09" w:rsidRPr="001E644F">
        <w:rPr>
          <w:rFonts w:asciiTheme="minorHAnsi" w:hAnsiTheme="minorHAnsi" w:cstheme="minorHAnsi"/>
          <w:sz w:val="22"/>
          <w:szCs w:val="22"/>
        </w:rPr>
        <w:t>.</w:t>
      </w:r>
    </w:p>
    <w:p w14:paraId="31CBC921" w14:textId="77777777" w:rsidR="00A25871" w:rsidRPr="009B30B5" w:rsidRDefault="00A25871" w:rsidP="00A55A30">
      <w:pPr>
        <w:pStyle w:val="Nadpis2"/>
        <w:rPr>
          <w:u w:val="single"/>
        </w:rPr>
      </w:pPr>
      <w:r w:rsidRPr="009B30B5">
        <w:rPr>
          <w:u w:val="single"/>
        </w:rPr>
        <w:t>Zvláštní ustanovení o odstoupení zhotovitele</w:t>
      </w:r>
    </w:p>
    <w:p w14:paraId="71EFBAF2" w14:textId="2C62A8B1" w:rsidR="00DA706E" w:rsidRDefault="00DA706E" w:rsidP="0095216B">
      <w:pPr>
        <w:spacing w:after="120"/>
        <w:ind w:left="567"/>
        <w:jc w:val="both"/>
        <w:rPr>
          <w:rFonts w:asciiTheme="minorHAnsi" w:hAnsiTheme="minorHAnsi" w:cstheme="minorHAnsi"/>
          <w:sz w:val="22"/>
          <w:szCs w:val="22"/>
        </w:rPr>
      </w:pPr>
      <w:r w:rsidRPr="009B30B5">
        <w:rPr>
          <w:rFonts w:asciiTheme="minorHAnsi" w:hAnsiTheme="minorHAnsi" w:cstheme="minorHAnsi"/>
          <w:sz w:val="22"/>
          <w:szCs w:val="22"/>
        </w:rPr>
        <w:t>Zhotovitel je oprávněn odstoupit od smlouvy také v případě, bude-li zahájeno insolvenční řízení dle zák. č. 182/2006 Sb., o úpadku a způsobech jeho řešení v platném znění, jehož předmětem bude úpadek nebo hrozící úpadek objednatele; objednatel je povinen oznámit tuto skutečnost neprodleně zhotoviteli.</w:t>
      </w:r>
    </w:p>
    <w:p w14:paraId="02273F68" w14:textId="77777777" w:rsidR="00A25871" w:rsidRPr="009B30B5" w:rsidRDefault="00A25871" w:rsidP="00567327">
      <w:pPr>
        <w:pStyle w:val="Nadpis1"/>
        <w:rPr>
          <w:color w:val="000000"/>
        </w:rPr>
      </w:pPr>
      <w:r w:rsidRPr="009B30B5">
        <w:lastRenderedPageBreak/>
        <w:t>Vyšší</w:t>
      </w:r>
      <w:r w:rsidRPr="009B30B5">
        <w:rPr>
          <w:color w:val="000000"/>
        </w:rPr>
        <w:t xml:space="preserve"> moc</w:t>
      </w:r>
    </w:p>
    <w:p w14:paraId="53BA43D0" w14:textId="65F7D962" w:rsidR="00A25871" w:rsidRPr="009B30B5" w:rsidRDefault="00A25871" w:rsidP="00A55A30">
      <w:pPr>
        <w:pStyle w:val="Nadpis2"/>
      </w:pPr>
      <w:r w:rsidRPr="009B30B5">
        <w:t>Pro účely této smlouvy se za vyšší moc považují případy, které nejsou závislé na smluvních stranách ani těmito stranami ovlivnitelné, které svou povahou brání smluvním stranám plnit jejich závazky.</w:t>
      </w:r>
    </w:p>
    <w:p w14:paraId="2BC86000" w14:textId="2B7D1507" w:rsidR="00A25871" w:rsidRPr="009B30B5" w:rsidRDefault="00CB01D0" w:rsidP="00A55A30">
      <w:pPr>
        <w:pStyle w:val="Nadpis2"/>
      </w:pPr>
      <w:r w:rsidRPr="009B30B5">
        <w:t xml:space="preserve">Za případ vyšší moci se považuje např. válka, mobilizace, vzpoura, povstání, sabotáž, výbuch, požár, pád letadla, přírodní katastrofy (záplavy, zemětřesení, apod.), nepříznivé klimatické podmínky, archeologické nálezy, úkon vlády nebo jiného orgánu či instituce, ať již má jakoukoliv formu, pokud z něj bude vyplývat nemožnost činit kroky k naplnění této </w:t>
      </w:r>
      <w:proofErr w:type="gramStart"/>
      <w:r w:rsidRPr="009B30B5">
        <w:t>smlouvy.</w:t>
      </w:r>
      <w:r w:rsidR="00A25871" w:rsidRPr="009B30B5">
        <w:t>.</w:t>
      </w:r>
      <w:proofErr w:type="gramEnd"/>
    </w:p>
    <w:p w14:paraId="4117A6E2" w14:textId="0CDB36DB" w:rsidR="00A25871" w:rsidRPr="009B30B5" w:rsidRDefault="00A25871" w:rsidP="00A55A30">
      <w:pPr>
        <w:pStyle w:val="Nadpis2"/>
      </w:pPr>
      <w:r w:rsidRPr="009B30B5">
        <w:t xml:space="preserve">Za nepříznivé klimatické podmínky jsou </w:t>
      </w:r>
      <w:proofErr w:type="spellStart"/>
      <w:r w:rsidRPr="009B30B5">
        <w:t>ovažovány</w:t>
      </w:r>
      <w:proofErr w:type="spellEnd"/>
      <w:r w:rsidRPr="009B30B5">
        <w:t xml:space="preserve"> pouze tyto klimatické podmínky</w:t>
      </w:r>
      <w:r w:rsidR="006A1935" w:rsidRPr="009B30B5">
        <w:t>:</w:t>
      </w:r>
    </w:p>
    <w:p w14:paraId="4369FF7F" w14:textId="2D5F59EB" w:rsidR="00A25871" w:rsidRPr="009B30B5" w:rsidRDefault="00CB01D0" w:rsidP="009F21FA">
      <w:pPr>
        <w:pStyle w:val="Odstavecseseznamem"/>
        <w:numPr>
          <w:ilvl w:val="0"/>
          <w:numId w:val="24"/>
        </w:numPr>
        <w:tabs>
          <w:tab w:val="left" w:pos="4678"/>
        </w:tabs>
        <w:spacing w:before="120" w:after="60"/>
        <w:ind w:left="1559" w:hanging="425"/>
        <w:contextualSpacing w:val="0"/>
        <w:jc w:val="both"/>
        <w:rPr>
          <w:rFonts w:asciiTheme="minorHAnsi" w:hAnsiTheme="minorHAnsi" w:cstheme="minorHAnsi"/>
          <w:sz w:val="22"/>
          <w:szCs w:val="22"/>
        </w:rPr>
      </w:pPr>
      <w:r w:rsidRPr="009B30B5">
        <w:rPr>
          <w:rFonts w:asciiTheme="minorHAnsi" w:hAnsiTheme="minorHAnsi" w:cstheme="minorHAnsi"/>
          <w:sz w:val="22"/>
          <w:szCs w:val="22"/>
        </w:rPr>
        <w:t>v období od října do dubna</w:t>
      </w:r>
      <w:r w:rsidR="003A5A6A" w:rsidRPr="009B30B5">
        <w:rPr>
          <w:rFonts w:asciiTheme="minorHAnsi" w:hAnsiTheme="minorHAnsi" w:cstheme="minorHAnsi"/>
          <w:sz w:val="22"/>
          <w:szCs w:val="22"/>
        </w:rPr>
        <w:t xml:space="preserve"> byla z odečtů naměřených v 7:00, 12:00 a 15:00 </w:t>
      </w:r>
      <w:proofErr w:type="gramStart"/>
      <w:r w:rsidR="003A5A6A" w:rsidRPr="009B30B5">
        <w:rPr>
          <w:rFonts w:asciiTheme="minorHAnsi" w:hAnsiTheme="minorHAnsi" w:cstheme="minorHAnsi"/>
          <w:sz w:val="22"/>
          <w:szCs w:val="22"/>
        </w:rPr>
        <w:t xml:space="preserve">hodin  </w:t>
      </w:r>
      <w:r w:rsidRPr="009B30B5">
        <w:rPr>
          <w:rFonts w:asciiTheme="minorHAnsi" w:hAnsiTheme="minorHAnsi" w:cstheme="minorHAnsi"/>
          <w:sz w:val="22"/>
          <w:szCs w:val="22"/>
        </w:rPr>
        <w:t>průměrná</w:t>
      </w:r>
      <w:proofErr w:type="gramEnd"/>
      <w:r w:rsidRPr="009B30B5">
        <w:rPr>
          <w:rFonts w:asciiTheme="minorHAnsi" w:hAnsiTheme="minorHAnsi" w:cstheme="minorHAnsi"/>
          <w:sz w:val="22"/>
          <w:szCs w:val="22"/>
        </w:rPr>
        <w:t xml:space="preserve"> teplota</w:t>
      </w:r>
      <w:r w:rsidR="003A5A6A" w:rsidRPr="009B30B5">
        <w:rPr>
          <w:rFonts w:asciiTheme="minorHAnsi" w:hAnsiTheme="minorHAnsi" w:cstheme="minorHAnsi"/>
          <w:sz w:val="22"/>
          <w:szCs w:val="22"/>
        </w:rPr>
        <w:t xml:space="preserve"> </w:t>
      </w:r>
      <w:r w:rsidRPr="009B30B5">
        <w:rPr>
          <w:rFonts w:asciiTheme="minorHAnsi" w:hAnsiTheme="minorHAnsi" w:cstheme="minorHAnsi"/>
          <w:sz w:val="22"/>
          <w:szCs w:val="22"/>
        </w:rPr>
        <w:t>pod bodem mrazu</w:t>
      </w:r>
      <w:r w:rsidR="003A5A6A" w:rsidRPr="009B30B5">
        <w:rPr>
          <w:rFonts w:asciiTheme="minorHAnsi" w:hAnsiTheme="minorHAnsi" w:cstheme="minorHAnsi"/>
          <w:sz w:val="22"/>
          <w:szCs w:val="22"/>
        </w:rPr>
        <w:t xml:space="preserve"> </w:t>
      </w:r>
      <w:r w:rsidRPr="009B30B5">
        <w:rPr>
          <w:rFonts w:asciiTheme="minorHAnsi" w:hAnsiTheme="minorHAnsi" w:cstheme="minorHAnsi"/>
          <w:sz w:val="22"/>
          <w:szCs w:val="22"/>
        </w:rPr>
        <w:t>nižší o více než 5°C</w:t>
      </w:r>
      <w:r w:rsidR="003A5A6A" w:rsidRPr="009B30B5">
        <w:rPr>
          <w:rFonts w:asciiTheme="minorHAnsi" w:hAnsiTheme="minorHAnsi" w:cstheme="minorHAnsi"/>
          <w:sz w:val="22"/>
          <w:szCs w:val="22"/>
        </w:rPr>
        <w:t xml:space="preserve"> oproti dlouhodobému normálu průměrných měsíčních teplot posuzovaného měsíce stanoveného Českým hydrometeorologickým ústavem</w:t>
      </w:r>
    </w:p>
    <w:p w14:paraId="547B8B58" w14:textId="77777777" w:rsidR="00A25871" w:rsidRPr="009B30B5" w:rsidRDefault="00A25871" w:rsidP="009F21FA">
      <w:pPr>
        <w:pStyle w:val="Odstavecseseznamem"/>
        <w:numPr>
          <w:ilvl w:val="0"/>
          <w:numId w:val="24"/>
        </w:numPr>
        <w:tabs>
          <w:tab w:val="left" w:pos="4678"/>
        </w:tabs>
        <w:spacing w:before="120" w:after="120"/>
        <w:ind w:left="1559" w:hanging="425"/>
        <w:contextualSpacing w:val="0"/>
        <w:jc w:val="both"/>
        <w:rPr>
          <w:rFonts w:asciiTheme="minorHAnsi" w:hAnsiTheme="minorHAnsi" w:cstheme="minorHAnsi"/>
          <w:sz w:val="22"/>
          <w:szCs w:val="22"/>
        </w:rPr>
      </w:pPr>
      <w:r w:rsidRPr="009B30B5">
        <w:rPr>
          <w:rFonts w:asciiTheme="minorHAnsi" w:hAnsiTheme="minorHAnsi" w:cstheme="minorHAnsi"/>
          <w:sz w:val="22"/>
          <w:szCs w:val="22"/>
        </w:rPr>
        <w:t xml:space="preserve">odchylka měsíčního úhrnu srážek od dlouhodobého srážkového normálu posuzovaného měsíce Českým hydrometeorologickým ústavem o více jak </w:t>
      </w:r>
      <w:proofErr w:type="gramStart"/>
      <w:r w:rsidRPr="009B30B5">
        <w:rPr>
          <w:rFonts w:asciiTheme="minorHAnsi" w:hAnsiTheme="minorHAnsi" w:cstheme="minorHAnsi"/>
          <w:sz w:val="22"/>
          <w:szCs w:val="22"/>
        </w:rPr>
        <w:t>100%</w:t>
      </w:r>
      <w:proofErr w:type="gramEnd"/>
      <w:r w:rsidR="001671BF" w:rsidRPr="009B30B5">
        <w:rPr>
          <w:rFonts w:asciiTheme="minorHAnsi" w:hAnsiTheme="minorHAnsi" w:cstheme="minorHAnsi"/>
          <w:sz w:val="22"/>
          <w:szCs w:val="22"/>
        </w:rPr>
        <w:t>.</w:t>
      </w:r>
    </w:p>
    <w:p w14:paraId="0B28B46E" w14:textId="62C47BA6" w:rsidR="00CB01D0" w:rsidRPr="009B30B5" w:rsidRDefault="00270DCE" w:rsidP="00CB01D0">
      <w:pPr>
        <w:pStyle w:val="Nadpis2"/>
      </w:pPr>
      <w:r w:rsidRPr="009B30B5">
        <w:t xml:space="preserve">O </w:t>
      </w:r>
      <w:r w:rsidR="00A25871" w:rsidRPr="009B30B5">
        <w:t xml:space="preserve">dobu přerušení prací z důvodů vyšší moci </w:t>
      </w:r>
      <w:r w:rsidR="0069381F" w:rsidRPr="009B30B5">
        <w:t>s</w:t>
      </w:r>
      <w:r w:rsidR="00A25871" w:rsidRPr="009B30B5">
        <w:t xml:space="preserve">e prodlužuje doba plnění, a </w:t>
      </w:r>
      <w:proofErr w:type="gramStart"/>
      <w:r w:rsidR="00A25871" w:rsidRPr="009B30B5">
        <w:t>to</w:t>
      </w:r>
      <w:proofErr w:type="gramEnd"/>
      <w:r w:rsidR="00A25871" w:rsidRPr="009B30B5">
        <w:t xml:space="preserve"> aniž by muselo dojít k dohodě smluvních stran o změně smlouvy. </w:t>
      </w:r>
      <w:r w:rsidR="0004254F" w:rsidRPr="009B30B5">
        <w:t xml:space="preserve">Po dobu trvání vyšší moci není zhotovitel ani objednatel v prodlení. </w:t>
      </w:r>
      <w:r w:rsidR="00CB01D0" w:rsidRPr="009B30B5">
        <w:t>V případě nepříznivých klimatických podmínek se doba plnění prodlužuje pouze v případě, že nepříznivé klimatické podmínky trvaly déle než 5 dnů</w:t>
      </w:r>
      <w:r w:rsidR="0004254F" w:rsidRPr="009B30B5">
        <w:t xml:space="preserve"> a současně nebylo možné dodržet technologické postupy pro práce naplánované dle harmonogramu prací</w:t>
      </w:r>
      <w:r w:rsidR="00CB01D0" w:rsidRPr="009B30B5">
        <w:t xml:space="preserve">. </w:t>
      </w:r>
      <w:r w:rsidR="00A25871" w:rsidRPr="009B30B5">
        <w:t xml:space="preserve"> </w:t>
      </w:r>
    </w:p>
    <w:p w14:paraId="0B53F72B" w14:textId="77777777" w:rsidR="004859F4" w:rsidRPr="00976CCB" w:rsidRDefault="00BC02FA" w:rsidP="00567327">
      <w:pPr>
        <w:pStyle w:val="Nadpis1"/>
      </w:pPr>
      <w:r w:rsidRPr="00976CCB">
        <w:t>Závěrečná ustanovení</w:t>
      </w:r>
    </w:p>
    <w:p w14:paraId="73B3F1C9" w14:textId="64DA13BC" w:rsidR="00C657D1" w:rsidRPr="00976CCB" w:rsidRDefault="00C657D1" w:rsidP="00A55A30">
      <w:pPr>
        <w:pStyle w:val="Nadpis2"/>
      </w:pPr>
      <w:r w:rsidRPr="00976CCB">
        <w:t>Zhotovitel i objednatel je povinen uchovat veškeré dokumenty související s realizací projektu po dobu stanovenou právními předpisy ČR.</w:t>
      </w:r>
    </w:p>
    <w:p w14:paraId="0CB53025" w14:textId="4A831F70" w:rsidR="00AA5495" w:rsidRPr="000D7ED8" w:rsidRDefault="00AA3791" w:rsidP="00A55A30">
      <w:pPr>
        <w:pStyle w:val="Nadpis2"/>
      </w:pPr>
      <w:r w:rsidRPr="00230CB2">
        <w:t> Vzhledem k tomu</w:t>
      </w:r>
      <w:r w:rsidR="00AA5495" w:rsidRPr="00EE3CE8">
        <w:t xml:space="preserve">, že předmět díla </w:t>
      </w:r>
      <w:r w:rsidR="006C1BE3" w:rsidRPr="000D7ED8">
        <w:t>může být</w:t>
      </w:r>
      <w:r w:rsidRPr="000D7ED8">
        <w:t xml:space="preserve"> </w:t>
      </w:r>
      <w:r w:rsidRPr="00EE3CE8">
        <w:t xml:space="preserve"> </w:t>
      </w:r>
      <w:r w:rsidR="00AA5495" w:rsidRPr="00EE3CE8">
        <w:t>spolufinancován</w:t>
      </w:r>
      <w:r w:rsidR="00230CB2">
        <w:t xml:space="preserve"> </w:t>
      </w:r>
      <w:r w:rsidR="00C33CEA" w:rsidRPr="000D7ED8">
        <w:t>z Národního programu Životní prostředí v rámci Národního plánu obnovy</w:t>
      </w:r>
      <w:r w:rsidR="00AA5495" w:rsidRPr="00EE3CE8">
        <w:t xml:space="preserve">, se zhotovitel díla zavazuje poskytovat minimálně do konce roku </w:t>
      </w:r>
      <w:r w:rsidR="00010C5C" w:rsidRPr="00EE3CE8">
        <w:t xml:space="preserve">2033 </w:t>
      </w:r>
      <w:r w:rsidR="00AA5495" w:rsidRPr="00EE3CE8">
        <w:t>požadované informace a dokumentaci související s jeho realizací zaměstnancům nebo zmocněncům pověřených orgánů (</w:t>
      </w:r>
      <w:r w:rsidR="006C1BE3" w:rsidRPr="000D7ED8">
        <w:t xml:space="preserve">SFŽP ČR, </w:t>
      </w:r>
      <w:r w:rsidR="00AA5495" w:rsidRPr="00EE3CE8">
        <w:t>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jeho realizaci a poskytnout jim při provádění kontroly součinnost.</w:t>
      </w:r>
    </w:p>
    <w:p w14:paraId="46D4B551" w14:textId="4121FD3F" w:rsidR="00AA3791" w:rsidRPr="00EE3CE8" w:rsidRDefault="006C1BE3" w:rsidP="00A55A30">
      <w:pPr>
        <w:pStyle w:val="Nadpis2"/>
      </w:pPr>
      <w:r w:rsidRPr="000D7ED8">
        <w:t>V případě, že dílo bude spolufinancováno</w:t>
      </w:r>
      <w:r w:rsidR="00C33CEA" w:rsidRPr="000D7ED8">
        <w:t xml:space="preserve"> z Národního programu Životní prostředí v rámci Národního plánu obnovy,</w:t>
      </w:r>
      <w:r w:rsidRPr="000D7ED8">
        <w:t xml:space="preserve"> </w:t>
      </w:r>
      <w:r w:rsidR="00792958" w:rsidRPr="000D7ED8">
        <w:t xml:space="preserve">uděluje </w:t>
      </w:r>
      <w:r w:rsidR="009A0E8C" w:rsidRPr="000D7ED8">
        <w:t>z</w:t>
      </w:r>
      <w:r w:rsidR="00AA3791" w:rsidRPr="00EE3CE8">
        <w:t>hotovitel a pod</w:t>
      </w:r>
      <w:r w:rsidR="00AA3791" w:rsidRPr="000D7ED8">
        <w:t xml:space="preserve">dodavatel souhlas zástupcům </w:t>
      </w:r>
      <w:r w:rsidR="00B86B12" w:rsidRPr="000D7ED8">
        <w:t>SFŽP ČR získávat a využívat po</w:t>
      </w:r>
      <w:r w:rsidR="00C33CEA" w:rsidRPr="000D7ED8">
        <w:t>ř</w:t>
      </w:r>
      <w:r w:rsidR="00B86B12" w:rsidRPr="000D7ED8">
        <w:t>ízený fotogra</w:t>
      </w:r>
      <w:r w:rsidR="00C33CEA" w:rsidRPr="000D7ED8">
        <w:t>f</w:t>
      </w:r>
      <w:r w:rsidR="00B86B12" w:rsidRPr="000D7ED8">
        <w:t>ický materiál a filmové záběry a ty dále poskytovat třetím osobám.</w:t>
      </w:r>
    </w:p>
    <w:p w14:paraId="594FA660" w14:textId="5BA43D68" w:rsidR="00FE2175" w:rsidRPr="00976CCB" w:rsidRDefault="00E45405" w:rsidP="00A55A30">
      <w:pPr>
        <w:pStyle w:val="Nadpis2"/>
      </w:pPr>
      <w:r w:rsidRPr="00976CCB">
        <w:t xml:space="preserve">Ve věcech touto smlouvou neupravených se vzájemné vztahy smluvních stran řídí ustanoveními </w:t>
      </w:r>
      <w:r w:rsidR="003C4E8D" w:rsidRPr="00976CCB">
        <w:t xml:space="preserve">zákona č. </w:t>
      </w:r>
      <w:r w:rsidRPr="00976CCB">
        <w:t>89/2012 Sb</w:t>
      </w:r>
      <w:r w:rsidR="00270DCE" w:rsidRPr="00976CCB">
        <w:t>., občanský zákoník</w:t>
      </w:r>
      <w:r w:rsidR="003C4E8D" w:rsidRPr="00976CCB">
        <w:t>,</w:t>
      </w:r>
      <w:r w:rsidRPr="00976CCB">
        <w:t xml:space="preserve"> a souvisejícími právními předpisy.</w:t>
      </w:r>
    </w:p>
    <w:p w14:paraId="5FAEA28A" w14:textId="3B10A7EC" w:rsidR="004859F4" w:rsidRPr="00976CCB" w:rsidRDefault="004859F4" w:rsidP="00A55A30">
      <w:pPr>
        <w:pStyle w:val="Nadpis2"/>
      </w:pPr>
      <w:r w:rsidRPr="00976CCB">
        <w:t>Informační povinnosti objednatele vyplývající ze zákona č. 106/1999 Sb.</w:t>
      </w:r>
      <w:r w:rsidR="003C4E8D" w:rsidRPr="00976CCB">
        <w:t>, o svobodném přístupu k informacím,</w:t>
      </w:r>
      <w:r w:rsidRPr="00976CCB">
        <w:t xml:space="preserve"> v platném znění a ze zákona č. 128/2000 Sb.</w:t>
      </w:r>
      <w:r w:rsidR="003C4E8D" w:rsidRPr="00976CCB">
        <w:t>, o obcích</w:t>
      </w:r>
      <w:r w:rsidRPr="00976CCB">
        <w:t xml:space="preserve"> v platném znění</w:t>
      </w:r>
      <w:r w:rsidR="0064108C" w:rsidRPr="00976CCB">
        <w:t>,</w:t>
      </w:r>
      <w:r w:rsidRPr="00976CCB">
        <w:t xml:space="preserve"> nejsou touto smlouvou nijak omezeny a zhotovitel nesmí za výkon těchto povinností </w:t>
      </w:r>
      <w:proofErr w:type="gramStart"/>
      <w:r w:rsidRPr="00976CCB">
        <w:t>objednatele</w:t>
      </w:r>
      <w:proofErr w:type="gramEnd"/>
      <w:r w:rsidRPr="00976CCB">
        <w:t xml:space="preserve"> jakkoliv postihovat.</w:t>
      </w:r>
    </w:p>
    <w:p w14:paraId="499E7707" w14:textId="0906ED97" w:rsidR="004859F4" w:rsidRPr="00976CCB" w:rsidRDefault="004859F4" w:rsidP="00A55A30">
      <w:pPr>
        <w:pStyle w:val="Nadpis2"/>
      </w:pPr>
      <w:r w:rsidRPr="00976CCB">
        <w:t xml:space="preserve">Zhotovitel si je vědom, že je ve smyslu </w:t>
      </w:r>
      <w:proofErr w:type="spellStart"/>
      <w:r w:rsidRPr="00976CCB">
        <w:t>ust</w:t>
      </w:r>
      <w:proofErr w:type="spellEnd"/>
      <w:r w:rsidRPr="00976CCB">
        <w:t xml:space="preserve">. § 2 písm. e) zákona č. 320/2001 Sb., o finanční kontrole ve veřejné správě a o změně některých zákonů, ve znění pozdějších předpisů (dále jen „zákon o finanční kontrole“), povinen spolupůsobit při výkonu finanční kontroly. </w:t>
      </w:r>
    </w:p>
    <w:p w14:paraId="5F491AC9" w14:textId="35A60C91" w:rsidR="00E731F2" w:rsidRPr="00976CCB" w:rsidRDefault="00A25871" w:rsidP="00A55A30">
      <w:pPr>
        <w:pStyle w:val="Nadpis2"/>
      </w:pPr>
      <w:r w:rsidRPr="00976CCB">
        <w:lastRenderedPageBreak/>
        <w:t>Jakékoliv změny smlouvy mohou být provedeny pouze písemnou formou dodatku potvrzeného oběma stranami.</w:t>
      </w:r>
    </w:p>
    <w:p w14:paraId="1EC4DAB8" w14:textId="77777777" w:rsidR="00EE7802" w:rsidRPr="00976CCB" w:rsidRDefault="00A25871" w:rsidP="00A55A30">
      <w:pPr>
        <w:pStyle w:val="Nadpis2"/>
      </w:pPr>
      <w:r w:rsidRPr="00976CCB">
        <w:t>Veškerá textová dokumentace, kterou při plnění smlouvy předává či předkládá zhotovitel objednateli, musí být předána či předložena v českém jazyce.</w:t>
      </w:r>
    </w:p>
    <w:p w14:paraId="129589A8" w14:textId="6357F12F" w:rsidR="00E731F2" w:rsidRPr="00976CCB" w:rsidRDefault="00A25871" w:rsidP="00A55A30">
      <w:pPr>
        <w:pStyle w:val="Nadpis2"/>
      </w:pPr>
      <w:r w:rsidRPr="00976CCB">
        <w:t xml:space="preserve">Pro výpočet smluvní pokuty určené procentem a úroku z prodlení je rozhodná cena díla </w:t>
      </w:r>
      <w:r w:rsidR="005A4D42" w:rsidRPr="00976CCB">
        <w:t>bez</w:t>
      </w:r>
      <w:r w:rsidRPr="00976CCB">
        <w:t xml:space="preserve"> DPH.</w:t>
      </w:r>
    </w:p>
    <w:p w14:paraId="0DCEB672" w14:textId="414B9BFD" w:rsidR="00E731F2" w:rsidRPr="00976CCB" w:rsidRDefault="00A25871" w:rsidP="00A55A30">
      <w:pPr>
        <w:pStyle w:val="Nadpis2"/>
      </w:pPr>
      <w:r w:rsidRPr="00976CCB">
        <w:t>V případě soudního sporu se místní příslušnost věcně příslušného soudu I. stupně řídí obecným soudem objednatele.</w:t>
      </w:r>
    </w:p>
    <w:p w14:paraId="4E39E0AC" w14:textId="69D58010" w:rsidR="00EB607B" w:rsidRPr="00976CCB" w:rsidRDefault="00EB607B" w:rsidP="00A55A30">
      <w:pPr>
        <w:pStyle w:val="Nadpis2"/>
      </w:pPr>
      <w:r w:rsidRPr="00976CCB">
        <w:t>Tato smlouva o dílo je v souladu s ustanovením § 211 odst. 3 zákona č. 134/2016 Sb., o zadávání veřejných zakázek, uzavřena v písemné elektronické formě.</w:t>
      </w:r>
      <w:r w:rsidR="005D0B0F" w:rsidRPr="00976CCB">
        <w:t xml:space="preserve"> Mimoto je tato smlouva vyhotovena rovněž ve dvou tištěných </w:t>
      </w:r>
      <w:proofErr w:type="gramStart"/>
      <w:r w:rsidR="005D0B0F" w:rsidRPr="00976CCB">
        <w:t>vyhotoveních  z</w:t>
      </w:r>
      <w:proofErr w:type="gramEnd"/>
      <w:r w:rsidR="005D0B0F" w:rsidRPr="00976CCB">
        <w:t> nichž každá smluvní strana obdrží</w:t>
      </w:r>
      <w:r w:rsidR="00F756F8" w:rsidRPr="00976CCB">
        <w:t xml:space="preserve"> </w:t>
      </w:r>
      <w:r w:rsidR="00FC2918" w:rsidRPr="00976CCB">
        <w:t>po jednom z</w:t>
      </w:r>
      <w:r w:rsidR="00B47AB3" w:rsidRPr="00976CCB">
        <w:t> nich.</w:t>
      </w:r>
      <w:r w:rsidR="00B53E61" w:rsidRPr="00976CCB">
        <w:t xml:space="preserve"> </w:t>
      </w:r>
    </w:p>
    <w:p w14:paraId="586E9C57" w14:textId="77777777" w:rsidR="004D7836" w:rsidRDefault="00E45405" w:rsidP="00A55A30">
      <w:pPr>
        <w:pStyle w:val="Nadpis2"/>
      </w:pPr>
      <w:r w:rsidRPr="00976CCB">
        <w:t>Smluvní strany prohlašují, že obsah této smlouvy obsahuje ujednání o všech náležitostech, které strany měly a chtěly ve smlouvě ujednat a strany dospěly ke shodě ohledně všech náleži</w:t>
      </w:r>
      <w:r w:rsidR="00943594" w:rsidRPr="00976CCB">
        <w:t>tostí, které si strany stanovily</w:t>
      </w:r>
      <w:r w:rsidRPr="00976CCB">
        <w:t xml:space="preserve"> jako předpoklady uzavření této smlouvy.</w:t>
      </w:r>
    </w:p>
    <w:p w14:paraId="1D6CF53D" w14:textId="6DA27580" w:rsidR="00E45405" w:rsidRPr="00976CCB" w:rsidRDefault="00E45405" w:rsidP="00A55A30">
      <w:pPr>
        <w:pStyle w:val="Nadpis2"/>
      </w:pPr>
      <w:r w:rsidRPr="00976CCB">
        <w:t xml:space="preserve">Smluvní strany prohlašují, že si vzájemně sdělily všechny skutkové a právní okolnosti, o nichž </w:t>
      </w:r>
      <w:r w:rsidR="00C447FC">
        <w:br/>
      </w:r>
      <w:r w:rsidRPr="00976CCB">
        <w:t xml:space="preserve">k datu podpisu této smlouvy věděly nebo vědět musely, a které jsou relevantní ve vztahu </w:t>
      </w:r>
      <w:r w:rsidR="00C447FC">
        <w:br/>
      </w:r>
      <w:r w:rsidRPr="00976CCB">
        <w:t>k uzavření této smlouvy.</w:t>
      </w:r>
    </w:p>
    <w:p w14:paraId="7808D4F6" w14:textId="2CCA06B6" w:rsidR="004D2A09" w:rsidRPr="00976CCB" w:rsidRDefault="003C4E8D" w:rsidP="00A55A30">
      <w:pPr>
        <w:pStyle w:val="Nadpis2"/>
      </w:pPr>
      <w:r w:rsidRPr="00976CCB">
        <w:t>U</w:t>
      </w:r>
      <w:r w:rsidR="00A25871" w:rsidRPr="00976CCB">
        <w:t>zavření této smlouvy schválil</w:t>
      </w:r>
      <w:r w:rsidR="00174283" w:rsidRPr="00976CCB">
        <w:t>a</w:t>
      </w:r>
      <w:r w:rsidR="00A25871" w:rsidRPr="00976CCB">
        <w:t xml:space="preserve"> </w:t>
      </w:r>
      <w:r w:rsidR="00174283" w:rsidRPr="00976CCB">
        <w:t>Rada</w:t>
      </w:r>
      <w:r w:rsidR="001A6458" w:rsidRPr="00976CCB">
        <w:t xml:space="preserve"> </w:t>
      </w:r>
      <w:r w:rsidR="00A25871" w:rsidRPr="00976CCB">
        <w:t xml:space="preserve">města Česká Lípa </w:t>
      </w:r>
      <w:r w:rsidR="00310F1F" w:rsidRPr="00976CCB">
        <w:t>usnesením č.</w:t>
      </w:r>
      <w:r w:rsidR="00485006" w:rsidRPr="00976CCB">
        <w:t xml:space="preserve"> ……….</w:t>
      </w:r>
      <w:r w:rsidR="00310F1F" w:rsidRPr="00976CCB">
        <w:t xml:space="preserve"> </w:t>
      </w:r>
      <w:r w:rsidR="00F67F11" w:rsidRPr="00976CCB">
        <w:t xml:space="preserve"> </w:t>
      </w:r>
      <w:proofErr w:type="gramStart"/>
      <w:r w:rsidR="00310F1F" w:rsidRPr="00976CCB">
        <w:t>dne</w:t>
      </w:r>
      <w:r w:rsidR="00A25871" w:rsidRPr="00976CCB">
        <w:t xml:space="preserve"> </w:t>
      </w:r>
      <w:r w:rsidR="00485006" w:rsidRPr="00976CCB">
        <w:t xml:space="preserve"> </w:t>
      </w:r>
      <w:r w:rsidR="003167E1" w:rsidRPr="00976CCB">
        <w:t>…</w:t>
      </w:r>
      <w:proofErr w:type="gramEnd"/>
      <w:r w:rsidR="003167E1" w:rsidRPr="00976CCB">
        <w:t>……..</w:t>
      </w:r>
    </w:p>
    <w:p w14:paraId="237639E2" w14:textId="77777777" w:rsidR="00E04643" w:rsidRDefault="004D2A09" w:rsidP="00A55A30">
      <w:pPr>
        <w:pStyle w:val="Nadpis2"/>
      </w:pPr>
      <w:r w:rsidRPr="00976CCB">
        <w:t>T</w:t>
      </w:r>
      <w:r w:rsidR="008361D2" w:rsidRPr="00976CCB">
        <w:t xml:space="preserve">ato smlouva </w:t>
      </w:r>
      <w:r w:rsidR="00A70E0D" w:rsidRPr="00976CCB">
        <w:t xml:space="preserve">o dílo </w:t>
      </w:r>
      <w:r w:rsidR="008361D2" w:rsidRPr="00976CCB">
        <w:t xml:space="preserve">nabývá </w:t>
      </w:r>
      <w:r w:rsidR="0002598C" w:rsidRPr="00976CCB">
        <w:t>platnosti</w:t>
      </w:r>
      <w:r w:rsidR="008361D2" w:rsidRPr="00976CCB">
        <w:t xml:space="preserve"> dnem jejího p</w:t>
      </w:r>
      <w:r w:rsidR="00A82381" w:rsidRPr="00976CCB">
        <w:t>odpisu oběma smluvními stranami</w:t>
      </w:r>
      <w:r w:rsidR="00276AE4" w:rsidRPr="00976CCB">
        <w:t xml:space="preserve"> a účinnosti dnem jejího uveřejnění v registru smluv.</w:t>
      </w:r>
    </w:p>
    <w:p w14:paraId="05DEDD3A" w14:textId="1B485CEB" w:rsidR="006A01B4" w:rsidRPr="00976CCB" w:rsidRDefault="006A01B4" w:rsidP="00A55A30">
      <w:pPr>
        <w:pStyle w:val="Nadpis2"/>
      </w:pPr>
      <w:r w:rsidRPr="00976CCB">
        <w:t>Smluvní strany se dohodly, že obsah této smlouvy bude v plném znění včetně příloh uveřejněn v registru smluv podle z. č. 340/2015 Sb., o zvláštních podmínkách účinnosti některých smluv, uveřejňování těchto smluv a o registru smluv (zákon o registru smluv). Zveřejnění obsahu smlouvy v registru smluv zajistí objednatel.</w:t>
      </w:r>
    </w:p>
    <w:p w14:paraId="51D9B749" w14:textId="5BA986A5" w:rsidR="002B23EF" w:rsidRDefault="002B23EF" w:rsidP="00A55A30">
      <w:pPr>
        <w:pStyle w:val="Nadpis2"/>
      </w:pPr>
      <w:r w:rsidRPr="00976CCB">
        <w:t xml:space="preserve">V návaznosti na výše ujednané konečně smluvní strany prohlašují, že skutečnosti uvedené v této smlouvě nepovažují za obchodní tajemství a udělují svolení k jejich užití a zveřejnění bez stanovení jakýchkoliv omezení či podmínek. </w:t>
      </w:r>
    </w:p>
    <w:p w14:paraId="119F51AB" w14:textId="60DE54A9" w:rsidR="000F2CE0" w:rsidRPr="000F2CE0" w:rsidRDefault="000F2CE0" w:rsidP="00A55A30">
      <w:pPr>
        <w:pStyle w:val="Nadpis2"/>
      </w:pPr>
      <w:r w:rsidRPr="000F2CE0">
        <w:t xml:space="preserve">Nedílnou součástí této smlouvy jsou tyto přílohy: </w:t>
      </w:r>
    </w:p>
    <w:p w14:paraId="0AB23F8F" w14:textId="5D2EEA4B" w:rsidR="001F6A7E" w:rsidRPr="000F2CE0" w:rsidRDefault="009A47FC" w:rsidP="00903172">
      <w:pPr>
        <w:pStyle w:val="Normln0"/>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76" w:lineRule="auto"/>
        <w:ind w:left="1207" w:hanging="425"/>
        <w:rPr>
          <w:rFonts w:asciiTheme="minorHAnsi" w:hAnsiTheme="minorHAnsi" w:cstheme="minorHAnsi"/>
          <w:sz w:val="22"/>
          <w:szCs w:val="22"/>
        </w:rPr>
      </w:pPr>
      <w:r w:rsidRPr="000F2CE0">
        <w:rPr>
          <w:rFonts w:asciiTheme="minorHAnsi" w:hAnsiTheme="minorHAnsi" w:cstheme="minorHAnsi"/>
          <w:sz w:val="22"/>
          <w:szCs w:val="22"/>
        </w:rPr>
        <w:t>Položkový rozpočet dle nabídky zhotovitele – příloha č. 1</w:t>
      </w:r>
    </w:p>
    <w:p w14:paraId="2D44D1FF" w14:textId="6BDF1962" w:rsidR="00F756F8" w:rsidRPr="0095216B" w:rsidRDefault="00F756F8" w:rsidP="00903172">
      <w:pPr>
        <w:pStyle w:val="Normln0"/>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76" w:lineRule="auto"/>
        <w:ind w:left="1207" w:hanging="425"/>
        <w:rPr>
          <w:rFonts w:asciiTheme="minorHAnsi" w:hAnsiTheme="minorHAnsi" w:cstheme="minorHAnsi"/>
          <w:sz w:val="22"/>
          <w:szCs w:val="22"/>
        </w:rPr>
      </w:pPr>
      <w:r w:rsidRPr="0095216B">
        <w:rPr>
          <w:rFonts w:asciiTheme="minorHAnsi" w:hAnsiTheme="minorHAnsi" w:cstheme="minorHAnsi"/>
          <w:sz w:val="22"/>
          <w:szCs w:val="22"/>
        </w:rPr>
        <w:t xml:space="preserve">Harmonogram </w:t>
      </w:r>
      <w:r w:rsidR="00B663D1">
        <w:rPr>
          <w:rFonts w:asciiTheme="minorHAnsi" w:hAnsiTheme="minorHAnsi" w:cstheme="minorHAnsi"/>
          <w:sz w:val="22"/>
          <w:szCs w:val="22"/>
        </w:rPr>
        <w:t>provádění prací</w:t>
      </w:r>
      <w:r w:rsidRPr="0095216B">
        <w:rPr>
          <w:rFonts w:asciiTheme="minorHAnsi" w:hAnsiTheme="minorHAnsi" w:cstheme="minorHAnsi"/>
          <w:sz w:val="22"/>
          <w:szCs w:val="22"/>
        </w:rPr>
        <w:t xml:space="preserve"> včetně finančního </w:t>
      </w:r>
      <w:proofErr w:type="gramStart"/>
      <w:r w:rsidRPr="0095216B">
        <w:rPr>
          <w:rFonts w:asciiTheme="minorHAnsi" w:hAnsiTheme="minorHAnsi" w:cstheme="minorHAnsi"/>
          <w:sz w:val="22"/>
          <w:szCs w:val="22"/>
        </w:rPr>
        <w:t>plnění- příloha</w:t>
      </w:r>
      <w:proofErr w:type="gramEnd"/>
      <w:r w:rsidRPr="0095216B">
        <w:rPr>
          <w:rFonts w:asciiTheme="minorHAnsi" w:hAnsiTheme="minorHAnsi" w:cstheme="minorHAnsi"/>
          <w:sz w:val="22"/>
          <w:szCs w:val="22"/>
        </w:rPr>
        <w:t xml:space="preserve"> č. 2 </w:t>
      </w:r>
    </w:p>
    <w:p w14:paraId="11AF6640" w14:textId="7349AEF1" w:rsidR="001F6A7E" w:rsidRDefault="001F6A7E" w:rsidP="00903172">
      <w:pPr>
        <w:pStyle w:val="Normln0"/>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76" w:lineRule="auto"/>
        <w:ind w:left="1207" w:hanging="425"/>
        <w:rPr>
          <w:rFonts w:asciiTheme="minorHAnsi" w:hAnsiTheme="minorHAnsi" w:cstheme="minorHAnsi"/>
          <w:sz w:val="22"/>
          <w:szCs w:val="22"/>
        </w:rPr>
      </w:pPr>
      <w:r w:rsidRPr="000F2CE0">
        <w:rPr>
          <w:rFonts w:asciiTheme="minorHAnsi" w:hAnsiTheme="minorHAnsi" w:cstheme="minorHAnsi"/>
          <w:sz w:val="22"/>
          <w:szCs w:val="22"/>
        </w:rPr>
        <w:t xml:space="preserve">Specifikace servisních úkonů </w:t>
      </w:r>
      <w:r w:rsidR="004A7B51" w:rsidRPr="000F2CE0">
        <w:rPr>
          <w:rFonts w:asciiTheme="minorHAnsi" w:hAnsiTheme="minorHAnsi" w:cstheme="minorHAnsi"/>
          <w:sz w:val="22"/>
          <w:szCs w:val="22"/>
        </w:rPr>
        <w:t xml:space="preserve">včetně rozpisu cen služeb </w:t>
      </w:r>
      <w:r w:rsidRPr="000F2CE0">
        <w:rPr>
          <w:rFonts w:asciiTheme="minorHAnsi" w:hAnsiTheme="minorHAnsi" w:cstheme="minorHAnsi"/>
          <w:sz w:val="22"/>
          <w:szCs w:val="22"/>
        </w:rPr>
        <w:t>– příloha č. 3</w:t>
      </w:r>
    </w:p>
    <w:p w14:paraId="6CC951CD" w14:textId="03995976" w:rsidR="00F739EF" w:rsidRPr="00F739EF" w:rsidRDefault="00F739EF" w:rsidP="00903172">
      <w:pPr>
        <w:pStyle w:val="Normln0"/>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76" w:lineRule="auto"/>
        <w:ind w:left="1207" w:hanging="425"/>
        <w:rPr>
          <w:rFonts w:asciiTheme="minorHAnsi" w:hAnsiTheme="minorHAnsi" w:cstheme="minorHAnsi"/>
          <w:i/>
          <w:iCs/>
          <w:color w:val="FF0000"/>
          <w:sz w:val="22"/>
          <w:szCs w:val="22"/>
        </w:rPr>
      </w:pPr>
      <w:r>
        <w:rPr>
          <w:rFonts w:asciiTheme="minorHAnsi" w:hAnsiTheme="minorHAnsi" w:cstheme="minorHAnsi"/>
          <w:sz w:val="22"/>
          <w:szCs w:val="22"/>
        </w:rPr>
        <w:t xml:space="preserve">Formulář změnového listu pro vyplnění </w:t>
      </w:r>
      <w:r w:rsidR="00AD3C06">
        <w:rPr>
          <w:rFonts w:asciiTheme="minorHAnsi" w:hAnsiTheme="minorHAnsi" w:cstheme="minorHAnsi"/>
          <w:sz w:val="22"/>
          <w:szCs w:val="22"/>
        </w:rPr>
        <w:t xml:space="preserve">údajů </w:t>
      </w:r>
      <w:r>
        <w:rPr>
          <w:rFonts w:asciiTheme="minorHAnsi" w:hAnsiTheme="minorHAnsi" w:cstheme="minorHAnsi"/>
          <w:sz w:val="22"/>
          <w:szCs w:val="22"/>
        </w:rPr>
        <w:t xml:space="preserve">dle čl. 3.9.3 této smlouvy </w:t>
      </w:r>
      <w:r w:rsidRPr="00F739EF">
        <w:rPr>
          <w:rFonts w:asciiTheme="minorHAnsi" w:hAnsiTheme="minorHAnsi" w:cstheme="minorHAnsi"/>
          <w:i/>
          <w:iCs/>
          <w:color w:val="FF0000"/>
          <w:sz w:val="22"/>
          <w:szCs w:val="22"/>
        </w:rPr>
        <w:t>(bude doplněn</w:t>
      </w:r>
      <w:r w:rsidR="006E162C">
        <w:rPr>
          <w:rFonts w:asciiTheme="minorHAnsi" w:hAnsiTheme="minorHAnsi" w:cstheme="minorHAnsi"/>
          <w:i/>
          <w:iCs/>
          <w:color w:val="FF0000"/>
          <w:sz w:val="22"/>
          <w:szCs w:val="22"/>
        </w:rPr>
        <w:t xml:space="preserve"> </w:t>
      </w:r>
      <w:proofErr w:type="gramStart"/>
      <w:r w:rsidR="006E162C">
        <w:rPr>
          <w:rFonts w:asciiTheme="minorHAnsi" w:hAnsiTheme="minorHAnsi" w:cstheme="minorHAnsi"/>
          <w:i/>
          <w:iCs/>
          <w:color w:val="FF0000"/>
          <w:sz w:val="22"/>
          <w:szCs w:val="22"/>
        </w:rPr>
        <w:t xml:space="preserve">zadavatelem </w:t>
      </w:r>
      <w:r w:rsidRPr="00F739EF">
        <w:rPr>
          <w:rFonts w:asciiTheme="minorHAnsi" w:hAnsiTheme="minorHAnsi" w:cstheme="minorHAnsi"/>
          <w:i/>
          <w:iCs/>
          <w:color w:val="FF0000"/>
          <w:sz w:val="22"/>
          <w:szCs w:val="22"/>
        </w:rPr>
        <w:t xml:space="preserve"> před</w:t>
      </w:r>
      <w:proofErr w:type="gramEnd"/>
      <w:r w:rsidRPr="00F739EF">
        <w:rPr>
          <w:rFonts w:asciiTheme="minorHAnsi" w:hAnsiTheme="minorHAnsi" w:cstheme="minorHAnsi"/>
          <w:i/>
          <w:iCs/>
          <w:color w:val="FF0000"/>
          <w:sz w:val="22"/>
          <w:szCs w:val="22"/>
        </w:rPr>
        <w:t xml:space="preserve"> uzavřením </w:t>
      </w:r>
      <w:proofErr w:type="spellStart"/>
      <w:r w:rsidRPr="00F739EF">
        <w:rPr>
          <w:rFonts w:asciiTheme="minorHAnsi" w:hAnsiTheme="minorHAnsi" w:cstheme="minorHAnsi"/>
          <w:i/>
          <w:iCs/>
          <w:color w:val="FF0000"/>
          <w:sz w:val="22"/>
          <w:szCs w:val="22"/>
        </w:rPr>
        <w:t>SoD</w:t>
      </w:r>
      <w:proofErr w:type="spellEnd"/>
      <w:r w:rsidRPr="00F739EF">
        <w:rPr>
          <w:rFonts w:asciiTheme="minorHAnsi" w:hAnsiTheme="minorHAnsi" w:cstheme="minorHAnsi"/>
          <w:i/>
          <w:iCs/>
          <w:color w:val="FF0000"/>
          <w:sz w:val="22"/>
          <w:szCs w:val="22"/>
        </w:rPr>
        <w:t xml:space="preserve">) </w:t>
      </w:r>
    </w:p>
    <w:p w14:paraId="446A6974" w14:textId="77777777" w:rsidR="00E279D9" w:rsidRPr="00976CCB" w:rsidRDefault="00E279D9" w:rsidP="00BE3C8A">
      <w:pPr>
        <w:pStyle w:val="Normln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425"/>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s>
        <w:jc w:val="both"/>
        <w:rPr>
          <w:rFonts w:asciiTheme="minorHAnsi" w:hAnsiTheme="minorHAnsi" w:cstheme="minorHAnsi"/>
          <w:sz w:val="22"/>
          <w:szCs w:val="22"/>
        </w:rPr>
      </w:pPr>
    </w:p>
    <w:p w14:paraId="00C0ED3D" w14:textId="77777777" w:rsidR="00C447FC" w:rsidRDefault="00C447FC" w:rsidP="00BE3C8A">
      <w:pPr>
        <w:pStyle w:val="Normln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425"/>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s>
        <w:jc w:val="both"/>
        <w:rPr>
          <w:rFonts w:asciiTheme="minorHAnsi" w:hAnsiTheme="minorHAnsi" w:cstheme="minorHAnsi"/>
          <w:sz w:val="22"/>
          <w:szCs w:val="22"/>
        </w:rPr>
      </w:pPr>
    </w:p>
    <w:p w14:paraId="79ED9083" w14:textId="33F2F9DB" w:rsidR="004D7836" w:rsidRDefault="004D7836" w:rsidP="00385BE4">
      <w:pPr>
        <w:pStyle w:val="Normln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enter" w:pos="1425"/>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s>
        <w:ind w:left="2041" w:hanging="2041"/>
        <w:jc w:val="center"/>
        <w:rPr>
          <w:rFonts w:asciiTheme="minorHAnsi" w:hAnsiTheme="minorHAnsi" w:cstheme="minorHAnsi"/>
          <w:sz w:val="22"/>
          <w:szCs w:val="22"/>
        </w:rPr>
      </w:pPr>
      <w:r>
        <w:rPr>
          <w:rFonts w:asciiTheme="minorHAnsi" w:hAnsiTheme="minorHAnsi" w:cstheme="minorHAnsi"/>
          <w:sz w:val="22"/>
          <w:szCs w:val="22"/>
        </w:rPr>
        <w:t xml:space="preserve">V České Lípě </w:t>
      </w:r>
      <w:proofErr w:type="gramStart"/>
      <w:r>
        <w:rPr>
          <w:rFonts w:asciiTheme="minorHAnsi" w:hAnsiTheme="minorHAnsi" w:cstheme="minorHAnsi"/>
          <w:sz w:val="22"/>
          <w:szCs w:val="22"/>
        </w:rPr>
        <w:t>dne</w:t>
      </w:r>
      <w:r w:rsidR="00ED24C9">
        <w:rPr>
          <w:rFonts w:asciiTheme="minorHAnsi" w:hAnsiTheme="minorHAnsi" w:cstheme="minorHAnsi"/>
          <w:sz w:val="22"/>
          <w:szCs w:val="22"/>
        </w:rPr>
        <w:t xml:space="preserve"> </w:t>
      </w:r>
      <w:r w:rsidR="00385BE4">
        <w:rPr>
          <w:rFonts w:asciiTheme="minorHAnsi" w:hAnsiTheme="minorHAnsi" w:cstheme="minorHAnsi"/>
          <w:sz w:val="22"/>
          <w:szCs w:val="22"/>
        </w:rPr>
        <w:t xml:space="preserve"> …</w:t>
      </w:r>
      <w:proofErr w:type="gramEnd"/>
      <w:r w:rsidR="00385BE4">
        <w:rPr>
          <w:rFonts w:asciiTheme="minorHAnsi" w:hAnsiTheme="minorHAnsi" w:cstheme="minorHAnsi"/>
          <w:sz w:val="22"/>
          <w:szCs w:val="22"/>
        </w:rPr>
        <w:t xml:space="preserve">………                                                              </w:t>
      </w:r>
      <w:r w:rsidR="00ED24C9">
        <w:rPr>
          <w:rFonts w:asciiTheme="minorHAnsi" w:hAnsiTheme="minorHAnsi" w:cstheme="minorHAnsi"/>
          <w:sz w:val="22"/>
          <w:szCs w:val="22"/>
        </w:rPr>
        <w:t xml:space="preserve">V </w:t>
      </w:r>
      <w:r w:rsidR="00385BE4">
        <w:rPr>
          <w:rFonts w:asciiTheme="minorHAnsi" w:hAnsiTheme="minorHAnsi" w:cstheme="minorHAnsi"/>
          <w:sz w:val="22"/>
          <w:szCs w:val="22"/>
        </w:rPr>
        <w:t>………………….</w:t>
      </w:r>
      <w:r w:rsidR="00ED24C9">
        <w:rPr>
          <w:rFonts w:asciiTheme="minorHAnsi" w:hAnsiTheme="minorHAnsi" w:cstheme="minorHAnsi"/>
          <w:sz w:val="22"/>
          <w:szCs w:val="22"/>
        </w:rPr>
        <w:t xml:space="preserve">    </w:t>
      </w:r>
      <w:r w:rsidR="00385BE4">
        <w:rPr>
          <w:rFonts w:asciiTheme="minorHAnsi" w:hAnsiTheme="minorHAnsi" w:cstheme="minorHAnsi"/>
          <w:sz w:val="22"/>
          <w:szCs w:val="22"/>
        </w:rPr>
        <w:t>d</w:t>
      </w:r>
      <w:r w:rsidR="00ED24C9">
        <w:rPr>
          <w:rFonts w:asciiTheme="minorHAnsi" w:hAnsiTheme="minorHAnsi" w:cstheme="minorHAnsi"/>
          <w:sz w:val="22"/>
          <w:szCs w:val="22"/>
        </w:rPr>
        <w:t>ne</w:t>
      </w:r>
      <w:r w:rsidR="00385BE4">
        <w:rPr>
          <w:rFonts w:asciiTheme="minorHAnsi" w:hAnsiTheme="minorHAnsi" w:cstheme="minorHAnsi"/>
          <w:sz w:val="22"/>
          <w:szCs w:val="22"/>
        </w:rPr>
        <w:t xml:space="preserve"> …</w:t>
      </w:r>
      <w:proofErr w:type="gramStart"/>
      <w:r w:rsidR="00385BE4">
        <w:rPr>
          <w:rFonts w:asciiTheme="minorHAnsi" w:hAnsiTheme="minorHAnsi" w:cstheme="minorHAnsi"/>
          <w:sz w:val="22"/>
          <w:szCs w:val="22"/>
        </w:rPr>
        <w:t>…….</w:t>
      </w:r>
      <w:proofErr w:type="gramEnd"/>
      <w:r w:rsidR="00385BE4">
        <w:rPr>
          <w:rFonts w:asciiTheme="minorHAnsi" w:hAnsiTheme="minorHAnsi" w:cstheme="minorHAnsi"/>
          <w:sz w:val="22"/>
          <w:szCs w:val="22"/>
        </w:rPr>
        <w:t>.</w:t>
      </w:r>
    </w:p>
    <w:p w14:paraId="3DB91765" w14:textId="00C34673" w:rsidR="004D7836" w:rsidRDefault="004D7836" w:rsidP="00BE3C8A">
      <w:pPr>
        <w:pStyle w:val="Normln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425"/>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s>
        <w:jc w:val="both"/>
        <w:rPr>
          <w:rFonts w:asciiTheme="minorHAnsi" w:hAnsiTheme="minorHAnsi" w:cstheme="minorHAnsi"/>
          <w:sz w:val="22"/>
          <w:szCs w:val="22"/>
        </w:rPr>
      </w:pPr>
    </w:p>
    <w:p w14:paraId="7E1A3FF3" w14:textId="77777777" w:rsidR="00ED24C9" w:rsidRDefault="00ED24C9" w:rsidP="00BE3C8A">
      <w:pPr>
        <w:pStyle w:val="Normln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425"/>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s>
        <w:jc w:val="both"/>
        <w:rPr>
          <w:rFonts w:asciiTheme="minorHAnsi" w:hAnsiTheme="minorHAnsi" w:cstheme="minorHAnsi"/>
          <w:sz w:val="22"/>
          <w:szCs w:val="22"/>
        </w:rPr>
      </w:pPr>
    </w:p>
    <w:p w14:paraId="0B80CE7E" w14:textId="77777777" w:rsidR="004D7836" w:rsidRPr="00976CCB" w:rsidRDefault="004D7836" w:rsidP="00BE3C8A">
      <w:pPr>
        <w:pStyle w:val="Normln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425"/>
          <w:tab w:val="left" w:pos="2145"/>
          <w:tab w:val="left" w:pos="2865"/>
          <w:tab w:val="left" w:pos="3585"/>
          <w:tab w:val="left" w:pos="4305"/>
          <w:tab w:val="left" w:pos="5025"/>
          <w:tab w:val="left" w:pos="5745"/>
          <w:tab w:val="left" w:pos="6465"/>
          <w:tab w:val="left" w:pos="7185"/>
          <w:tab w:val="left" w:pos="7905"/>
          <w:tab w:val="left" w:pos="8625"/>
          <w:tab w:val="left" w:pos="9345"/>
          <w:tab w:val="left" w:pos="10065"/>
          <w:tab w:val="left" w:pos="10785"/>
          <w:tab w:val="left" w:pos="11505"/>
        </w:tabs>
        <w:jc w:val="both"/>
        <w:rPr>
          <w:rFonts w:asciiTheme="minorHAnsi" w:hAnsiTheme="minorHAnsi" w:cstheme="minorHAnsi"/>
          <w:sz w:val="22"/>
          <w:szCs w:val="22"/>
        </w:rPr>
      </w:pPr>
    </w:p>
    <w:p w14:paraId="3B37BB31" w14:textId="2F314343" w:rsidR="00BC02FA" w:rsidRPr="00976CCB" w:rsidRDefault="00F24ECF" w:rsidP="00F24ECF">
      <w:pPr>
        <w:pStyle w:val="Normln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enter" w:pos="1701"/>
          <w:tab w:val="center" w:pos="7371"/>
          <w:tab w:val="left" w:pos="10785"/>
          <w:tab w:val="left" w:pos="11505"/>
        </w:tabs>
        <w:jc w:val="both"/>
        <w:rPr>
          <w:rFonts w:asciiTheme="minorHAnsi" w:hAnsiTheme="minorHAnsi" w:cstheme="minorHAnsi"/>
          <w:sz w:val="22"/>
          <w:szCs w:val="22"/>
        </w:rPr>
      </w:pPr>
      <w:r>
        <w:rPr>
          <w:rFonts w:asciiTheme="minorHAnsi" w:hAnsiTheme="minorHAnsi" w:cstheme="minorHAnsi"/>
          <w:sz w:val="22"/>
          <w:szCs w:val="22"/>
        </w:rPr>
        <w:tab/>
      </w:r>
      <w:r w:rsidR="00BC02FA" w:rsidRPr="00976CCB">
        <w:rPr>
          <w:rFonts w:asciiTheme="minorHAnsi" w:hAnsiTheme="minorHAnsi" w:cstheme="minorHAnsi"/>
          <w:sz w:val="22"/>
          <w:szCs w:val="22"/>
        </w:rPr>
        <w:t>………………………</w:t>
      </w:r>
      <w:r>
        <w:rPr>
          <w:rFonts w:asciiTheme="minorHAnsi" w:hAnsiTheme="minorHAnsi" w:cstheme="minorHAnsi"/>
          <w:sz w:val="22"/>
          <w:szCs w:val="22"/>
        </w:rPr>
        <w:t>……………</w:t>
      </w:r>
      <w:r w:rsidR="00BC02FA" w:rsidRPr="00976CCB">
        <w:rPr>
          <w:rFonts w:asciiTheme="minorHAnsi" w:hAnsiTheme="minorHAnsi" w:cstheme="minorHAnsi"/>
          <w:sz w:val="22"/>
          <w:szCs w:val="22"/>
        </w:rPr>
        <w:t>…</w:t>
      </w:r>
      <w:r w:rsidR="00BC02FA" w:rsidRPr="00976CCB">
        <w:rPr>
          <w:rFonts w:asciiTheme="minorHAnsi" w:hAnsiTheme="minorHAnsi" w:cstheme="minorHAnsi"/>
          <w:sz w:val="22"/>
          <w:szCs w:val="22"/>
        </w:rPr>
        <w:tab/>
        <w:t>…………………</w:t>
      </w:r>
      <w:r>
        <w:rPr>
          <w:rFonts w:asciiTheme="minorHAnsi" w:hAnsiTheme="minorHAnsi" w:cstheme="minorHAnsi"/>
          <w:sz w:val="22"/>
          <w:szCs w:val="22"/>
        </w:rPr>
        <w:t>…………..</w:t>
      </w:r>
      <w:r w:rsidR="00BC02FA" w:rsidRPr="00976CCB">
        <w:rPr>
          <w:rFonts w:asciiTheme="minorHAnsi" w:hAnsiTheme="minorHAnsi" w:cstheme="minorHAnsi"/>
          <w:sz w:val="22"/>
          <w:szCs w:val="22"/>
        </w:rPr>
        <w:t>………….</w:t>
      </w:r>
    </w:p>
    <w:p w14:paraId="641507D6" w14:textId="18276477" w:rsidR="00A54980" w:rsidRPr="00976CCB" w:rsidRDefault="00F24ECF" w:rsidP="00F24ECF">
      <w:pPr>
        <w:pStyle w:val="Normln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enter" w:pos="1701"/>
          <w:tab w:val="center" w:pos="7371"/>
          <w:tab w:val="left" w:pos="10785"/>
          <w:tab w:val="left" w:pos="11505"/>
        </w:tabs>
        <w:rPr>
          <w:rFonts w:asciiTheme="minorHAnsi" w:hAnsiTheme="minorHAnsi" w:cstheme="minorHAnsi"/>
          <w:sz w:val="22"/>
          <w:szCs w:val="22"/>
        </w:rPr>
      </w:pPr>
      <w:r>
        <w:rPr>
          <w:rFonts w:asciiTheme="minorHAnsi" w:hAnsiTheme="minorHAnsi" w:cstheme="minorHAnsi"/>
          <w:sz w:val="22"/>
          <w:szCs w:val="22"/>
        </w:rPr>
        <w:tab/>
      </w:r>
      <w:r w:rsidR="00A54980" w:rsidRPr="00976CCB">
        <w:rPr>
          <w:rFonts w:asciiTheme="minorHAnsi" w:hAnsiTheme="minorHAnsi" w:cstheme="minorHAnsi"/>
          <w:sz w:val="22"/>
          <w:szCs w:val="22"/>
        </w:rPr>
        <w:t>za objednatele</w:t>
      </w:r>
      <w:r w:rsidR="00A54980" w:rsidRPr="00976CCB">
        <w:rPr>
          <w:rFonts w:asciiTheme="minorHAnsi" w:hAnsiTheme="minorHAnsi" w:cstheme="minorHAnsi"/>
          <w:sz w:val="22"/>
          <w:szCs w:val="22"/>
        </w:rPr>
        <w:tab/>
        <w:t>za zhotovitele</w:t>
      </w:r>
    </w:p>
    <w:p w14:paraId="15DA900F" w14:textId="77777777" w:rsidR="00544C7A" w:rsidRPr="00976CCB" w:rsidRDefault="00544C7A" w:rsidP="00F24ECF">
      <w:pPr>
        <w:pStyle w:val="Normln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enter" w:pos="1701"/>
          <w:tab w:val="center" w:pos="7371"/>
          <w:tab w:val="left" w:pos="10785"/>
          <w:tab w:val="left" w:pos="11505"/>
        </w:tabs>
        <w:rPr>
          <w:rFonts w:asciiTheme="minorHAnsi" w:hAnsiTheme="minorHAnsi" w:cstheme="minorHAnsi"/>
          <w:sz w:val="22"/>
          <w:szCs w:val="22"/>
        </w:rPr>
      </w:pPr>
    </w:p>
    <w:p w14:paraId="7CD557D4" w14:textId="413D56FB" w:rsidR="00A54980" w:rsidRPr="00976CCB" w:rsidRDefault="00F24ECF" w:rsidP="00F24ECF">
      <w:pPr>
        <w:pStyle w:val="Normln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enter" w:pos="1701"/>
          <w:tab w:val="center" w:pos="7371"/>
          <w:tab w:val="left" w:pos="10785"/>
          <w:tab w:val="left" w:pos="11505"/>
        </w:tabs>
        <w:spacing w:line="240" w:lineRule="auto"/>
        <w:rPr>
          <w:rFonts w:asciiTheme="minorHAnsi" w:hAnsiTheme="minorHAnsi" w:cstheme="minorHAnsi"/>
          <w:sz w:val="22"/>
          <w:szCs w:val="22"/>
        </w:rPr>
      </w:pPr>
      <w:r>
        <w:rPr>
          <w:rFonts w:asciiTheme="minorHAnsi" w:hAnsiTheme="minorHAnsi" w:cstheme="minorHAnsi"/>
          <w:sz w:val="22"/>
          <w:szCs w:val="22"/>
        </w:rPr>
        <w:tab/>
      </w:r>
      <w:r w:rsidR="0097534E" w:rsidRPr="00976CCB">
        <w:rPr>
          <w:rFonts w:asciiTheme="minorHAnsi" w:hAnsiTheme="minorHAnsi" w:cstheme="minorHAnsi"/>
          <w:sz w:val="22"/>
          <w:szCs w:val="22"/>
        </w:rPr>
        <w:t>Ing. Jitka Volfová</w:t>
      </w:r>
      <w:r w:rsidR="00A54980" w:rsidRPr="00976CCB">
        <w:rPr>
          <w:rFonts w:asciiTheme="minorHAnsi" w:hAnsiTheme="minorHAnsi" w:cstheme="minorHAnsi"/>
          <w:sz w:val="22"/>
          <w:szCs w:val="22"/>
        </w:rPr>
        <w:tab/>
      </w:r>
    </w:p>
    <w:p w14:paraId="1F974BB1" w14:textId="4BF7FD3B" w:rsidR="009B30CB" w:rsidRPr="00976CCB" w:rsidRDefault="00F24ECF" w:rsidP="00F24ECF">
      <w:pPr>
        <w:pStyle w:val="Normln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enter" w:pos="1701"/>
          <w:tab w:val="center" w:pos="7371"/>
          <w:tab w:val="left" w:pos="10785"/>
          <w:tab w:val="left" w:pos="11505"/>
        </w:tabs>
        <w:spacing w:line="240" w:lineRule="auto"/>
        <w:rPr>
          <w:rFonts w:asciiTheme="minorHAnsi" w:hAnsiTheme="minorHAnsi" w:cstheme="minorHAnsi"/>
          <w:sz w:val="22"/>
          <w:szCs w:val="22"/>
        </w:rPr>
      </w:pPr>
      <w:r>
        <w:rPr>
          <w:rFonts w:asciiTheme="minorHAnsi" w:hAnsiTheme="minorHAnsi" w:cstheme="minorHAnsi"/>
          <w:sz w:val="22"/>
          <w:szCs w:val="22"/>
        </w:rPr>
        <w:tab/>
      </w:r>
      <w:r w:rsidR="00627964" w:rsidRPr="00976CCB">
        <w:rPr>
          <w:rFonts w:asciiTheme="minorHAnsi" w:hAnsiTheme="minorHAnsi" w:cstheme="minorHAnsi"/>
          <w:sz w:val="22"/>
          <w:szCs w:val="22"/>
        </w:rPr>
        <w:t>s</w:t>
      </w:r>
      <w:r w:rsidR="00A54980" w:rsidRPr="00976CCB">
        <w:rPr>
          <w:rFonts w:asciiTheme="minorHAnsi" w:hAnsiTheme="minorHAnsi" w:cstheme="minorHAnsi"/>
          <w:sz w:val="22"/>
          <w:szCs w:val="22"/>
        </w:rPr>
        <w:t>tarostka</w:t>
      </w:r>
      <w:r w:rsidR="006625B4" w:rsidRPr="00976CCB">
        <w:rPr>
          <w:rFonts w:asciiTheme="minorHAnsi" w:hAnsiTheme="minorHAnsi" w:cstheme="minorHAnsi"/>
          <w:sz w:val="22"/>
          <w:szCs w:val="22"/>
        </w:rPr>
        <w:tab/>
      </w:r>
    </w:p>
    <w:sectPr w:rsidR="009B30CB" w:rsidRPr="00976CCB" w:rsidSect="004537A9">
      <w:footerReference w:type="even" r:id="rId14"/>
      <w:footerReference w:type="default" r:id="rId15"/>
      <w:headerReference w:type="first" r:id="rId16"/>
      <w:pgSz w:w="11906" w:h="16838" w:code="9"/>
      <w:pgMar w:top="1418" w:right="1417" w:bottom="1417" w:left="1417"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16C91" w14:textId="77777777" w:rsidR="00C66D45" w:rsidRDefault="00C66D45">
      <w:r>
        <w:separator/>
      </w:r>
    </w:p>
    <w:p w14:paraId="75CEC858" w14:textId="77777777" w:rsidR="00C66D45" w:rsidRDefault="00C66D45"/>
    <w:p w14:paraId="18E8D7B9" w14:textId="77777777" w:rsidR="00C66D45" w:rsidRDefault="00C66D45" w:rsidP="00362CDC"/>
  </w:endnote>
  <w:endnote w:type="continuationSeparator" w:id="0">
    <w:p w14:paraId="5B6F27F2" w14:textId="77777777" w:rsidR="00C66D45" w:rsidRDefault="00C66D45">
      <w:r>
        <w:continuationSeparator/>
      </w:r>
    </w:p>
    <w:p w14:paraId="525C5D22" w14:textId="77777777" w:rsidR="00C66D45" w:rsidRDefault="00C66D45"/>
    <w:p w14:paraId="3C6DC29C" w14:textId="77777777" w:rsidR="00C66D45" w:rsidRDefault="00C66D45" w:rsidP="00362CDC"/>
  </w:endnote>
  <w:endnote w:type="continuationNotice" w:id="1">
    <w:p w14:paraId="0EF9A687" w14:textId="77777777" w:rsidR="00C66D45" w:rsidRDefault="00C66D45"/>
    <w:p w14:paraId="1A762FA2" w14:textId="77777777" w:rsidR="00C66D45" w:rsidRDefault="00C66D45"/>
    <w:p w14:paraId="430E223C" w14:textId="77777777" w:rsidR="00C66D45" w:rsidRDefault="00C66D45" w:rsidP="00362C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7C878" w14:textId="77777777" w:rsidR="00C66D45" w:rsidRDefault="00C66D45" w:rsidP="0083672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24</w:t>
    </w:r>
    <w:r>
      <w:rPr>
        <w:rStyle w:val="slostrnky"/>
      </w:rPr>
      <w:fldChar w:fldCharType="end"/>
    </w:r>
  </w:p>
  <w:p w14:paraId="2A3260BD" w14:textId="77777777" w:rsidR="00C66D45" w:rsidRDefault="00C66D45" w:rsidP="002608DD">
    <w:pPr>
      <w:pStyle w:val="Zpat"/>
      <w:ind w:right="360"/>
    </w:pPr>
  </w:p>
  <w:p w14:paraId="71AFC7DF" w14:textId="77777777" w:rsidR="00C66D45" w:rsidRDefault="00C66D45"/>
  <w:p w14:paraId="4630CD0E" w14:textId="77777777" w:rsidR="00C66D45" w:rsidRDefault="00C66D45" w:rsidP="00362CD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8FE8" w14:textId="77777777" w:rsidR="00C66D45" w:rsidRPr="00976CCB" w:rsidRDefault="00C66D45" w:rsidP="00836720">
    <w:pPr>
      <w:pStyle w:val="Zpat"/>
      <w:framePr w:wrap="around" w:vAnchor="text" w:hAnchor="margin" w:xAlign="right" w:y="1"/>
      <w:rPr>
        <w:rStyle w:val="slostrnky"/>
        <w:rFonts w:asciiTheme="minorHAnsi" w:hAnsiTheme="minorHAnsi" w:cstheme="minorHAnsi"/>
        <w:sz w:val="22"/>
        <w:szCs w:val="22"/>
      </w:rPr>
    </w:pPr>
    <w:r w:rsidRPr="00976CCB">
      <w:rPr>
        <w:rStyle w:val="slostrnky"/>
        <w:rFonts w:asciiTheme="minorHAnsi" w:hAnsiTheme="minorHAnsi" w:cstheme="minorHAnsi"/>
        <w:sz w:val="22"/>
        <w:szCs w:val="22"/>
      </w:rPr>
      <w:fldChar w:fldCharType="begin"/>
    </w:r>
    <w:r w:rsidRPr="00976CCB">
      <w:rPr>
        <w:rStyle w:val="slostrnky"/>
        <w:rFonts w:asciiTheme="minorHAnsi" w:hAnsiTheme="minorHAnsi" w:cstheme="minorHAnsi"/>
        <w:sz w:val="22"/>
        <w:szCs w:val="22"/>
      </w:rPr>
      <w:instrText xml:space="preserve">PAGE  </w:instrText>
    </w:r>
    <w:r w:rsidRPr="00976CCB">
      <w:rPr>
        <w:rStyle w:val="slostrnky"/>
        <w:rFonts w:asciiTheme="minorHAnsi" w:hAnsiTheme="minorHAnsi" w:cstheme="minorHAnsi"/>
        <w:sz w:val="22"/>
        <w:szCs w:val="22"/>
      </w:rPr>
      <w:fldChar w:fldCharType="separate"/>
    </w:r>
    <w:r w:rsidRPr="00976CCB">
      <w:rPr>
        <w:rStyle w:val="slostrnky"/>
        <w:rFonts w:asciiTheme="minorHAnsi" w:hAnsiTheme="minorHAnsi" w:cstheme="minorHAnsi"/>
        <w:noProof/>
        <w:sz w:val="22"/>
        <w:szCs w:val="22"/>
      </w:rPr>
      <w:t>23</w:t>
    </w:r>
    <w:r w:rsidRPr="00976CCB">
      <w:rPr>
        <w:rStyle w:val="slostrnky"/>
        <w:rFonts w:asciiTheme="minorHAnsi" w:hAnsiTheme="minorHAnsi" w:cstheme="minorHAnsi"/>
        <w:sz w:val="22"/>
        <w:szCs w:val="22"/>
      </w:rPr>
      <w:fldChar w:fldCharType="end"/>
    </w:r>
  </w:p>
  <w:p w14:paraId="4279691C" w14:textId="77777777" w:rsidR="00C66D45" w:rsidRDefault="00C66D45" w:rsidP="002608DD">
    <w:pPr>
      <w:pStyle w:val="Zpat"/>
      <w:ind w:right="360"/>
    </w:pPr>
  </w:p>
  <w:p w14:paraId="54585413" w14:textId="77777777" w:rsidR="00C66D45" w:rsidRDefault="00C66D45"/>
  <w:p w14:paraId="042FE8F7" w14:textId="77777777" w:rsidR="00C66D45" w:rsidRDefault="00C66D45" w:rsidP="00362C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626D8" w14:textId="77777777" w:rsidR="00C66D45" w:rsidRDefault="00C66D45">
      <w:r>
        <w:separator/>
      </w:r>
    </w:p>
    <w:p w14:paraId="588D1C7D" w14:textId="77777777" w:rsidR="00C66D45" w:rsidRDefault="00C66D45"/>
    <w:p w14:paraId="388AC718" w14:textId="77777777" w:rsidR="00C66D45" w:rsidRDefault="00C66D45" w:rsidP="00362CDC"/>
  </w:footnote>
  <w:footnote w:type="continuationSeparator" w:id="0">
    <w:p w14:paraId="33A6CB99" w14:textId="77777777" w:rsidR="00C66D45" w:rsidRDefault="00C66D45">
      <w:r>
        <w:continuationSeparator/>
      </w:r>
    </w:p>
    <w:p w14:paraId="20DD71AB" w14:textId="77777777" w:rsidR="00C66D45" w:rsidRDefault="00C66D45"/>
    <w:p w14:paraId="6A5E72BA" w14:textId="77777777" w:rsidR="00C66D45" w:rsidRDefault="00C66D45" w:rsidP="00362CDC"/>
  </w:footnote>
  <w:footnote w:type="continuationNotice" w:id="1">
    <w:p w14:paraId="54F6738B" w14:textId="77777777" w:rsidR="00C66D45" w:rsidRDefault="00C66D45"/>
    <w:p w14:paraId="0DBB77A9" w14:textId="77777777" w:rsidR="00C66D45" w:rsidRDefault="00C66D45"/>
    <w:p w14:paraId="6BEA51E7" w14:textId="77777777" w:rsidR="00C66D45" w:rsidRDefault="00C66D45" w:rsidP="00362C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471CA" w14:textId="4F82FCDE" w:rsidR="00C66D45" w:rsidRDefault="00C66D45" w:rsidP="004537A9">
    <w:pPr>
      <w:ind w:left="-426"/>
      <w:rPr>
        <w:b/>
        <w:sz w:val="44"/>
        <w:szCs w:val="44"/>
      </w:rPr>
    </w:pPr>
  </w:p>
  <w:p w14:paraId="2A71177E" w14:textId="77777777" w:rsidR="00C66D45" w:rsidRDefault="00C66D4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name w:val="Ç0"/>
    <w:lvl w:ilvl="0">
      <w:start w:val="1"/>
      <w:numFmt w:val="decimal"/>
      <w:lvlText w:val="%1."/>
      <w:lvlJc w:val="left"/>
      <w:pPr>
        <w:ind w:left="861" w:hanging="360"/>
      </w:pPr>
      <w:rPr>
        <w:rFonts w:cs="Times New Roman"/>
      </w:rPr>
    </w:lvl>
    <w:lvl w:ilvl="1">
      <w:start w:val="1"/>
      <w:numFmt w:val="decimal"/>
      <w:lvlText w:val="%2."/>
      <w:lvlJc w:val="left"/>
      <w:pPr>
        <w:ind w:left="1581" w:hanging="360"/>
      </w:pPr>
      <w:rPr>
        <w:rFonts w:cs="Times New Roman"/>
      </w:rPr>
    </w:lvl>
    <w:lvl w:ilvl="2">
      <w:start w:val="1"/>
      <w:numFmt w:val="decimal"/>
      <w:lvlText w:val="%3."/>
      <w:lvlJc w:val="left"/>
      <w:pPr>
        <w:ind w:left="2301" w:hanging="360"/>
      </w:pPr>
      <w:rPr>
        <w:rFonts w:cs="Times New Roman"/>
      </w:rPr>
    </w:lvl>
    <w:lvl w:ilvl="3">
      <w:start w:val="1"/>
      <w:numFmt w:val="decimal"/>
      <w:lvlText w:val="%4."/>
      <w:lvlJc w:val="left"/>
      <w:pPr>
        <w:ind w:left="3021" w:hanging="360"/>
      </w:pPr>
      <w:rPr>
        <w:rFonts w:cs="Times New Roman"/>
      </w:rPr>
    </w:lvl>
    <w:lvl w:ilvl="4">
      <w:start w:val="1"/>
      <w:numFmt w:val="decimal"/>
      <w:lvlText w:val="%5."/>
      <w:lvlJc w:val="left"/>
      <w:pPr>
        <w:ind w:left="3741" w:hanging="360"/>
      </w:pPr>
      <w:rPr>
        <w:rFonts w:cs="Times New Roman"/>
      </w:rPr>
    </w:lvl>
    <w:lvl w:ilvl="5">
      <w:start w:val="1"/>
      <w:numFmt w:val="decimal"/>
      <w:lvlText w:val="%6."/>
      <w:lvlJc w:val="left"/>
      <w:pPr>
        <w:ind w:left="4461" w:hanging="360"/>
      </w:pPr>
      <w:rPr>
        <w:rFonts w:cs="Times New Roman"/>
      </w:rPr>
    </w:lvl>
    <w:lvl w:ilvl="6">
      <w:start w:val="1"/>
      <w:numFmt w:val="decimal"/>
      <w:lvlText w:val="%7."/>
      <w:lvlJc w:val="left"/>
      <w:pPr>
        <w:ind w:left="5181" w:hanging="360"/>
      </w:pPr>
      <w:rPr>
        <w:rFonts w:cs="Times New Roman"/>
      </w:rPr>
    </w:lvl>
    <w:lvl w:ilvl="7">
      <w:start w:val="1"/>
      <w:numFmt w:val="decimal"/>
      <w:lvlText w:val="%8."/>
      <w:lvlJc w:val="left"/>
      <w:pPr>
        <w:ind w:left="5901" w:hanging="360"/>
      </w:pPr>
      <w:rPr>
        <w:rFonts w:cs="Times New Roman"/>
      </w:rPr>
    </w:lvl>
    <w:lvl w:ilvl="8">
      <w:numFmt w:val="decimal"/>
      <w:lvlText w:val=""/>
      <w:lvlJc w:val="left"/>
      <w:rPr>
        <w:rFonts w:cs="Times New Roman"/>
      </w:rPr>
    </w:lvl>
  </w:abstractNum>
  <w:abstractNum w:abstractNumId="1" w15:restartNumberingAfterBreak="0">
    <w:nsid w:val="05B40A4A"/>
    <w:multiLevelType w:val="multilevel"/>
    <w:tmpl w:val="62FCEA68"/>
    <w:lvl w:ilvl="0">
      <w:start w:val="1"/>
      <w:numFmt w:val="decimal"/>
      <w:lvlText w:val="2.%1."/>
      <w:lvlJc w:val="left"/>
      <w:pPr>
        <w:ind w:left="1021" w:hanging="737"/>
      </w:pPr>
      <w:rPr>
        <w:rFonts w:cs="Times New Roman" w:hint="default"/>
      </w:rPr>
    </w:lvl>
    <w:lvl w:ilvl="1">
      <w:start w:val="1"/>
      <w:numFmt w:val="decimal"/>
      <w:lvlText w:val="2.%1.%2."/>
      <w:lvlJc w:val="left"/>
      <w:pPr>
        <w:ind w:left="1277" w:hanging="851"/>
      </w:pPr>
      <w:rPr>
        <w:rFonts w:ascii="Times New Roman" w:hAnsi="Times New Roman" w:cs="Times New Roman" w:hint="default"/>
        <w:sz w:val="24"/>
        <w:szCs w:val="24"/>
      </w:rPr>
    </w:lvl>
    <w:lvl w:ilvl="2">
      <w:start w:val="1"/>
      <w:numFmt w:val="lowerLetter"/>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62022CA"/>
    <w:multiLevelType w:val="hybridMultilevel"/>
    <w:tmpl w:val="B82CF5EA"/>
    <w:lvl w:ilvl="0" w:tplc="04050017">
      <w:start w:val="1"/>
      <w:numFmt w:val="lowerLetter"/>
      <w:lvlText w:val="%1)"/>
      <w:lvlJc w:val="left"/>
      <w:pPr>
        <w:ind w:left="1712" w:hanging="360"/>
      </w:pPr>
      <w:rPr>
        <w:rFonts w:cs="Times New Roman" w:hint="default"/>
      </w:rPr>
    </w:lvl>
    <w:lvl w:ilvl="1" w:tplc="04050003" w:tentative="1">
      <w:start w:val="1"/>
      <w:numFmt w:val="bullet"/>
      <w:lvlText w:val="o"/>
      <w:lvlJc w:val="left"/>
      <w:pPr>
        <w:ind w:left="2432" w:hanging="360"/>
      </w:pPr>
      <w:rPr>
        <w:rFonts w:ascii="Courier New" w:hAnsi="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3" w15:restartNumberingAfterBreak="0">
    <w:nsid w:val="08001696"/>
    <w:multiLevelType w:val="multilevel"/>
    <w:tmpl w:val="79CC27F0"/>
    <w:lvl w:ilvl="0">
      <w:start w:val="1"/>
      <w:numFmt w:val="decimal"/>
      <w:lvlText w:val="2.%1."/>
      <w:lvlJc w:val="left"/>
      <w:pPr>
        <w:ind w:left="1021" w:hanging="737"/>
      </w:pPr>
      <w:rPr>
        <w:rFonts w:cs="Times New Roman" w:hint="default"/>
      </w:rPr>
    </w:lvl>
    <w:lvl w:ilvl="1">
      <w:start w:val="1"/>
      <w:numFmt w:val="decimal"/>
      <w:lvlText w:val="2.%1.%2."/>
      <w:lvlJc w:val="left"/>
      <w:pPr>
        <w:ind w:left="1277" w:hanging="851"/>
      </w:pPr>
      <w:rPr>
        <w:rFonts w:ascii="Times New Roman" w:hAnsi="Times New Roman" w:cs="Times New Roman" w:hint="default"/>
        <w:sz w:val="24"/>
        <w:szCs w:val="24"/>
      </w:rPr>
    </w:lvl>
    <w:lvl w:ilvl="2">
      <w:start w:val="1"/>
      <w:numFmt w:val="lowerLetter"/>
      <w:lvlText w:val="%3)"/>
      <w:lvlJc w:val="left"/>
      <w:pPr>
        <w:ind w:left="1212"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110C1FD0"/>
    <w:multiLevelType w:val="hybridMultilevel"/>
    <w:tmpl w:val="33F81C96"/>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5" w15:restartNumberingAfterBreak="0">
    <w:nsid w:val="134B4E59"/>
    <w:multiLevelType w:val="hybridMultilevel"/>
    <w:tmpl w:val="04C40E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4385F9E"/>
    <w:multiLevelType w:val="multilevel"/>
    <w:tmpl w:val="449A259C"/>
    <w:lvl w:ilvl="0">
      <w:start w:val="1"/>
      <w:numFmt w:val="decimal"/>
      <w:lvlText w:val="2.%1."/>
      <w:lvlJc w:val="left"/>
      <w:pPr>
        <w:ind w:left="1021" w:hanging="737"/>
      </w:pPr>
      <w:rPr>
        <w:rFonts w:cs="Times New Roman" w:hint="default"/>
      </w:rPr>
    </w:lvl>
    <w:lvl w:ilvl="1">
      <w:start w:val="1"/>
      <w:numFmt w:val="decimal"/>
      <w:lvlText w:val="2.%1.%2."/>
      <w:lvlJc w:val="left"/>
      <w:pPr>
        <w:ind w:left="1277" w:hanging="851"/>
      </w:pPr>
      <w:rPr>
        <w:rFonts w:ascii="Times New Roman" w:hAnsi="Times New Roman" w:cs="Times New Roman" w:hint="default"/>
        <w:sz w:val="24"/>
        <w:szCs w:val="24"/>
      </w:rPr>
    </w:lvl>
    <w:lvl w:ilvl="2">
      <w:start w:val="1"/>
      <w:numFmt w:val="lowerLetter"/>
      <w:lvlText w:val="%3)"/>
      <w:lvlJc w:val="left"/>
      <w:pPr>
        <w:ind w:left="1212" w:hanging="504"/>
      </w:pPr>
      <w:rPr>
        <w:rFonts w:asciiTheme="minorHAnsi" w:hAnsiTheme="minorHAnsi" w:cstheme="minorHAnsi" w:hint="default"/>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15272776"/>
    <w:multiLevelType w:val="hybridMultilevel"/>
    <w:tmpl w:val="4B2A1090"/>
    <w:lvl w:ilvl="0" w:tplc="04050011">
      <w:start w:val="1"/>
      <w:numFmt w:val="decimal"/>
      <w:lvlText w:val="%1)"/>
      <w:lvlJc w:val="left"/>
      <w:pPr>
        <w:ind w:left="1637" w:hanging="360"/>
      </w:pPr>
    </w:lvl>
    <w:lvl w:ilvl="1" w:tplc="04050019" w:tentative="1">
      <w:start w:val="1"/>
      <w:numFmt w:val="lowerLetter"/>
      <w:lvlText w:val="%2."/>
      <w:lvlJc w:val="left"/>
      <w:pPr>
        <w:ind w:left="2357" w:hanging="360"/>
      </w:pPr>
    </w:lvl>
    <w:lvl w:ilvl="2" w:tplc="0405001B" w:tentative="1">
      <w:start w:val="1"/>
      <w:numFmt w:val="lowerRoman"/>
      <w:lvlText w:val="%3."/>
      <w:lvlJc w:val="right"/>
      <w:pPr>
        <w:ind w:left="3077" w:hanging="180"/>
      </w:pPr>
    </w:lvl>
    <w:lvl w:ilvl="3" w:tplc="0405000F" w:tentative="1">
      <w:start w:val="1"/>
      <w:numFmt w:val="decimal"/>
      <w:lvlText w:val="%4."/>
      <w:lvlJc w:val="left"/>
      <w:pPr>
        <w:ind w:left="3797" w:hanging="360"/>
      </w:pPr>
    </w:lvl>
    <w:lvl w:ilvl="4" w:tplc="04050019" w:tentative="1">
      <w:start w:val="1"/>
      <w:numFmt w:val="lowerLetter"/>
      <w:lvlText w:val="%5."/>
      <w:lvlJc w:val="left"/>
      <w:pPr>
        <w:ind w:left="4517" w:hanging="360"/>
      </w:pPr>
    </w:lvl>
    <w:lvl w:ilvl="5" w:tplc="0405001B" w:tentative="1">
      <w:start w:val="1"/>
      <w:numFmt w:val="lowerRoman"/>
      <w:lvlText w:val="%6."/>
      <w:lvlJc w:val="right"/>
      <w:pPr>
        <w:ind w:left="5237" w:hanging="180"/>
      </w:pPr>
    </w:lvl>
    <w:lvl w:ilvl="6" w:tplc="0405000F" w:tentative="1">
      <w:start w:val="1"/>
      <w:numFmt w:val="decimal"/>
      <w:lvlText w:val="%7."/>
      <w:lvlJc w:val="left"/>
      <w:pPr>
        <w:ind w:left="5957" w:hanging="360"/>
      </w:pPr>
    </w:lvl>
    <w:lvl w:ilvl="7" w:tplc="04050019" w:tentative="1">
      <w:start w:val="1"/>
      <w:numFmt w:val="lowerLetter"/>
      <w:lvlText w:val="%8."/>
      <w:lvlJc w:val="left"/>
      <w:pPr>
        <w:ind w:left="6677" w:hanging="360"/>
      </w:pPr>
    </w:lvl>
    <w:lvl w:ilvl="8" w:tplc="0405001B" w:tentative="1">
      <w:start w:val="1"/>
      <w:numFmt w:val="lowerRoman"/>
      <w:lvlText w:val="%9."/>
      <w:lvlJc w:val="right"/>
      <w:pPr>
        <w:ind w:left="7397" w:hanging="180"/>
      </w:pPr>
    </w:lvl>
  </w:abstractNum>
  <w:abstractNum w:abstractNumId="8" w15:restartNumberingAfterBreak="0">
    <w:nsid w:val="18C7510E"/>
    <w:multiLevelType w:val="multilevel"/>
    <w:tmpl w:val="99167BFC"/>
    <w:lvl w:ilvl="0">
      <w:start w:val="1"/>
      <w:numFmt w:val="decimal"/>
      <w:lvlText w:val="2.%1."/>
      <w:lvlJc w:val="left"/>
      <w:pPr>
        <w:ind w:left="1021" w:hanging="737"/>
      </w:pPr>
      <w:rPr>
        <w:rFonts w:cs="Times New Roman" w:hint="default"/>
      </w:rPr>
    </w:lvl>
    <w:lvl w:ilvl="1">
      <w:start w:val="1"/>
      <w:numFmt w:val="decimal"/>
      <w:lvlText w:val="2.%1.%2."/>
      <w:lvlJc w:val="left"/>
      <w:pPr>
        <w:ind w:left="1277" w:hanging="851"/>
      </w:pPr>
      <w:rPr>
        <w:rFonts w:ascii="Times New Roman" w:hAnsi="Times New Roman" w:cs="Times New Roman" w:hint="default"/>
        <w:sz w:val="24"/>
        <w:szCs w:val="24"/>
      </w:rPr>
    </w:lvl>
    <w:lvl w:ilvl="2">
      <w:start w:val="1"/>
      <w:numFmt w:val="lowerLetter"/>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9F75E3F"/>
    <w:multiLevelType w:val="multilevel"/>
    <w:tmpl w:val="C7F0F07A"/>
    <w:lvl w:ilvl="0">
      <w:start w:val="3"/>
      <w:numFmt w:val="decimal"/>
      <w:lvlText w:val="%1."/>
      <w:lvlJc w:val="left"/>
      <w:pPr>
        <w:ind w:left="504" w:hanging="504"/>
      </w:pPr>
      <w:rPr>
        <w:rFonts w:hint="default"/>
      </w:rPr>
    </w:lvl>
    <w:lvl w:ilvl="1">
      <w:start w:val="7"/>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CA7E89"/>
    <w:multiLevelType w:val="hybridMultilevel"/>
    <w:tmpl w:val="40E0391C"/>
    <w:lvl w:ilvl="0" w:tplc="04050017">
      <w:start w:val="1"/>
      <w:numFmt w:val="lowerLetter"/>
      <w:lvlText w:val="%1)"/>
      <w:lvlJc w:val="left"/>
      <w:pPr>
        <w:ind w:left="1069" w:hanging="360"/>
      </w:pPr>
      <w:rPr>
        <w:rFonts w:cs="Times New Roman"/>
      </w:rPr>
    </w:lvl>
    <w:lvl w:ilvl="1" w:tplc="04050019">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11" w15:restartNumberingAfterBreak="0">
    <w:nsid w:val="1EDC0E58"/>
    <w:multiLevelType w:val="multilevel"/>
    <w:tmpl w:val="8556B80C"/>
    <w:lvl w:ilvl="0">
      <w:start w:val="5"/>
      <w:numFmt w:val="decimal"/>
      <w:lvlText w:val="2.%1."/>
      <w:lvlJc w:val="left"/>
      <w:pPr>
        <w:ind w:left="7542" w:hanging="737"/>
      </w:pPr>
      <w:rPr>
        <w:rFonts w:cs="Times New Roman" w:hint="default"/>
        <w:b w:val="0"/>
      </w:rPr>
    </w:lvl>
    <w:lvl w:ilvl="1">
      <w:start w:val="5"/>
      <w:numFmt w:val="decimal"/>
      <w:lvlText w:val="2.%1.4."/>
      <w:lvlJc w:val="left"/>
      <w:pPr>
        <w:ind w:left="1277" w:hanging="851"/>
      </w:pPr>
      <w:rPr>
        <w:rFonts w:ascii="Times New Roman" w:hAnsi="Times New Roman" w:cs="Times New Roman" w:hint="default"/>
        <w:sz w:val="24"/>
        <w:szCs w:val="24"/>
      </w:rPr>
    </w:lvl>
    <w:lvl w:ilvl="2">
      <w:start w:val="1"/>
      <w:numFmt w:val="lowerLetter"/>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1F00759B"/>
    <w:multiLevelType w:val="multilevel"/>
    <w:tmpl w:val="FE28EEE6"/>
    <w:lvl w:ilvl="0">
      <w:start w:val="1"/>
      <w:numFmt w:val="decimal"/>
      <w:pStyle w:val="Nadpis1"/>
      <w:lvlText w:val="%1"/>
      <w:lvlJc w:val="left"/>
      <w:pPr>
        <w:ind w:left="431" w:hanging="431"/>
      </w:pPr>
      <w:rPr>
        <w:rFonts w:hint="default"/>
      </w:rPr>
    </w:lvl>
    <w:lvl w:ilvl="1">
      <w:start w:val="1"/>
      <w:numFmt w:val="decimal"/>
      <w:pStyle w:val="Nadpis2"/>
      <w:lvlText w:val="%1.%2"/>
      <w:lvlJc w:val="left"/>
      <w:pPr>
        <w:ind w:left="9226" w:hanging="578"/>
      </w:pPr>
      <w:rPr>
        <w:rFonts w:hint="default"/>
        <w:b w:val="0"/>
        <w:bCs/>
      </w:rPr>
    </w:lvl>
    <w:lvl w:ilvl="2">
      <w:start w:val="1"/>
      <w:numFmt w:val="decimal"/>
      <w:pStyle w:val="Nadpis3"/>
      <w:lvlText w:val="%1.%2.%3"/>
      <w:lvlJc w:val="left"/>
      <w:pPr>
        <w:ind w:left="851" w:hanging="851"/>
      </w:pPr>
      <w:rPr>
        <w:rFonts w:hint="default"/>
        <w:strike w:val="0"/>
      </w:rPr>
    </w:lvl>
    <w:lvl w:ilvl="3">
      <w:start w:val="1"/>
      <w:numFmt w:val="lowerLetter"/>
      <w:pStyle w:val="Nadpis4"/>
      <w:lvlText w:val="%4)"/>
      <w:lvlJc w:val="left"/>
      <w:pPr>
        <w:ind w:left="2281" w:hanging="864"/>
      </w:pPr>
      <w:rPr>
        <w:rFonts w:hint="default"/>
        <w:i w:val="0"/>
        <w:iCs w:val="0"/>
        <w:color w:val="auto"/>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3" w15:restartNumberingAfterBreak="0">
    <w:nsid w:val="278A018F"/>
    <w:multiLevelType w:val="hybridMultilevel"/>
    <w:tmpl w:val="EC9A4EA8"/>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4" w15:restartNumberingAfterBreak="0">
    <w:nsid w:val="298A559C"/>
    <w:multiLevelType w:val="multilevel"/>
    <w:tmpl w:val="62FCEA68"/>
    <w:lvl w:ilvl="0">
      <w:start w:val="1"/>
      <w:numFmt w:val="decimal"/>
      <w:lvlText w:val="2.%1."/>
      <w:lvlJc w:val="left"/>
      <w:pPr>
        <w:ind w:left="1021" w:hanging="737"/>
      </w:pPr>
      <w:rPr>
        <w:rFonts w:cs="Times New Roman" w:hint="default"/>
      </w:rPr>
    </w:lvl>
    <w:lvl w:ilvl="1">
      <w:start w:val="1"/>
      <w:numFmt w:val="decimal"/>
      <w:lvlText w:val="2.%1.%2."/>
      <w:lvlJc w:val="left"/>
      <w:pPr>
        <w:ind w:left="1277" w:hanging="851"/>
      </w:pPr>
      <w:rPr>
        <w:rFonts w:ascii="Times New Roman" w:hAnsi="Times New Roman" w:cs="Times New Roman" w:hint="default"/>
        <w:sz w:val="24"/>
        <w:szCs w:val="24"/>
      </w:rPr>
    </w:lvl>
    <w:lvl w:ilvl="2">
      <w:start w:val="1"/>
      <w:numFmt w:val="lowerLetter"/>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2D665AAD"/>
    <w:multiLevelType w:val="multilevel"/>
    <w:tmpl w:val="79CC27F0"/>
    <w:lvl w:ilvl="0">
      <w:start w:val="1"/>
      <w:numFmt w:val="decimal"/>
      <w:lvlText w:val="2.%1."/>
      <w:lvlJc w:val="left"/>
      <w:pPr>
        <w:ind w:left="1021" w:hanging="737"/>
      </w:pPr>
      <w:rPr>
        <w:rFonts w:cs="Times New Roman" w:hint="default"/>
      </w:rPr>
    </w:lvl>
    <w:lvl w:ilvl="1">
      <w:start w:val="1"/>
      <w:numFmt w:val="decimal"/>
      <w:lvlText w:val="2.%1.%2."/>
      <w:lvlJc w:val="left"/>
      <w:pPr>
        <w:ind w:left="1277" w:hanging="851"/>
      </w:pPr>
      <w:rPr>
        <w:rFonts w:ascii="Times New Roman" w:hAnsi="Times New Roman" w:cs="Times New Roman" w:hint="default"/>
        <w:sz w:val="24"/>
        <w:szCs w:val="24"/>
      </w:rPr>
    </w:lvl>
    <w:lvl w:ilvl="2">
      <w:start w:val="1"/>
      <w:numFmt w:val="lowerLetter"/>
      <w:lvlText w:val="%3)"/>
      <w:lvlJc w:val="left"/>
      <w:pPr>
        <w:ind w:left="1212"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2DFE257C"/>
    <w:multiLevelType w:val="hybridMultilevel"/>
    <w:tmpl w:val="9AAC59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1635"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ED674BE"/>
    <w:multiLevelType w:val="hybridMultilevel"/>
    <w:tmpl w:val="566032E0"/>
    <w:lvl w:ilvl="0" w:tplc="FFFFFFFF">
      <w:start w:val="1"/>
      <w:numFmt w:val="lowerLetter"/>
      <w:lvlText w:val="%1)"/>
      <w:lvlJc w:val="left"/>
      <w:pPr>
        <w:ind w:left="1636" w:hanging="360"/>
      </w:pPr>
      <w:rPr>
        <w:rFonts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1AB23A7"/>
    <w:multiLevelType w:val="multilevel"/>
    <w:tmpl w:val="79CC27F0"/>
    <w:lvl w:ilvl="0">
      <w:start w:val="1"/>
      <w:numFmt w:val="decimal"/>
      <w:lvlText w:val="2.%1."/>
      <w:lvlJc w:val="left"/>
      <w:pPr>
        <w:ind w:left="1021" w:hanging="737"/>
      </w:pPr>
      <w:rPr>
        <w:rFonts w:cs="Times New Roman" w:hint="default"/>
      </w:rPr>
    </w:lvl>
    <w:lvl w:ilvl="1">
      <w:start w:val="1"/>
      <w:numFmt w:val="decimal"/>
      <w:lvlText w:val="2.%1.%2."/>
      <w:lvlJc w:val="left"/>
      <w:pPr>
        <w:ind w:left="1277" w:hanging="851"/>
      </w:pPr>
      <w:rPr>
        <w:rFonts w:ascii="Times New Roman" w:hAnsi="Times New Roman" w:cs="Times New Roman" w:hint="default"/>
        <w:sz w:val="24"/>
        <w:szCs w:val="24"/>
      </w:rPr>
    </w:lvl>
    <w:lvl w:ilvl="2">
      <w:start w:val="1"/>
      <w:numFmt w:val="lowerLetter"/>
      <w:lvlText w:val="%3)"/>
      <w:lvlJc w:val="left"/>
      <w:pPr>
        <w:ind w:left="1212"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33B72AA8"/>
    <w:multiLevelType w:val="hybridMultilevel"/>
    <w:tmpl w:val="19040FEA"/>
    <w:lvl w:ilvl="0" w:tplc="04050001">
      <w:start w:val="1"/>
      <w:numFmt w:val="bullet"/>
      <w:lvlText w:val=""/>
      <w:lvlJc w:val="left"/>
      <w:pPr>
        <w:ind w:left="1352" w:hanging="360"/>
      </w:pPr>
      <w:rPr>
        <w:rFonts w:ascii="Symbol" w:hAnsi="Symbol" w:hint="default"/>
      </w:rPr>
    </w:lvl>
    <w:lvl w:ilvl="1" w:tplc="04050003" w:tentative="1">
      <w:start w:val="1"/>
      <w:numFmt w:val="bullet"/>
      <w:lvlText w:val="o"/>
      <w:lvlJc w:val="left"/>
      <w:pPr>
        <w:ind w:left="2072" w:hanging="360"/>
      </w:pPr>
      <w:rPr>
        <w:rFonts w:ascii="Courier New" w:hAnsi="Courier New"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20" w15:restartNumberingAfterBreak="0">
    <w:nsid w:val="37172A8B"/>
    <w:multiLevelType w:val="multilevel"/>
    <w:tmpl w:val="62FCEA68"/>
    <w:lvl w:ilvl="0">
      <w:start w:val="1"/>
      <w:numFmt w:val="decimal"/>
      <w:lvlText w:val="2.%1."/>
      <w:lvlJc w:val="left"/>
      <w:pPr>
        <w:ind w:left="1021" w:hanging="737"/>
      </w:pPr>
      <w:rPr>
        <w:rFonts w:cs="Times New Roman" w:hint="default"/>
      </w:rPr>
    </w:lvl>
    <w:lvl w:ilvl="1">
      <w:start w:val="1"/>
      <w:numFmt w:val="decimal"/>
      <w:lvlText w:val="2.%1.%2."/>
      <w:lvlJc w:val="left"/>
      <w:pPr>
        <w:ind w:left="1277" w:hanging="851"/>
      </w:pPr>
      <w:rPr>
        <w:rFonts w:ascii="Times New Roman" w:hAnsi="Times New Roman" w:cs="Times New Roman" w:hint="default"/>
        <w:sz w:val="24"/>
        <w:szCs w:val="24"/>
      </w:rPr>
    </w:lvl>
    <w:lvl w:ilvl="2">
      <w:start w:val="1"/>
      <w:numFmt w:val="lowerLetter"/>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391A5F07"/>
    <w:multiLevelType w:val="multilevel"/>
    <w:tmpl w:val="79CC27F0"/>
    <w:lvl w:ilvl="0">
      <w:start w:val="1"/>
      <w:numFmt w:val="decimal"/>
      <w:lvlText w:val="2.%1."/>
      <w:lvlJc w:val="left"/>
      <w:pPr>
        <w:ind w:left="1021" w:hanging="737"/>
      </w:pPr>
      <w:rPr>
        <w:rFonts w:cs="Times New Roman" w:hint="default"/>
      </w:rPr>
    </w:lvl>
    <w:lvl w:ilvl="1">
      <w:start w:val="1"/>
      <w:numFmt w:val="decimal"/>
      <w:lvlText w:val="2.%1.%2."/>
      <w:lvlJc w:val="left"/>
      <w:pPr>
        <w:ind w:left="1277" w:hanging="851"/>
      </w:pPr>
      <w:rPr>
        <w:rFonts w:ascii="Times New Roman" w:hAnsi="Times New Roman" w:cs="Times New Roman" w:hint="default"/>
        <w:sz w:val="24"/>
        <w:szCs w:val="24"/>
      </w:rPr>
    </w:lvl>
    <w:lvl w:ilvl="2">
      <w:start w:val="1"/>
      <w:numFmt w:val="lowerLetter"/>
      <w:lvlText w:val="%3)"/>
      <w:lvlJc w:val="left"/>
      <w:pPr>
        <w:ind w:left="1638"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397A3161"/>
    <w:multiLevelType w:val="multilevel"/>
    <w:tmpl w:val="132E38C8"/>
    <w:lvl w:ilvl="0">
      <w:start w:val="13"/>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156529B"/>
    <w:multiLevelType w:val="hybridMultilevel"/>
    <w:tmpl w:val="C42AF0D6"/>
    <w:lvl w:ilvl="0" w:tplc="04050017">
      <w:start w:val="1"/>
      <w:numFmt w:val="lowerLetter"/>
      <w:lvlText w:val="%1)"/>
      <w:lvlJc w:val="left"/>
      <w:pPr>
        <w:ind w:left="1352" w:hanging="360"/>
      </w:pPr>
      <w:rPr>
        <w:rFonts w:cs="Times New Roman" w:hint="default"/>
      </w:rPr>
    </w:lvl>
    <w:lvl w:ilvl="1" w:tplc="04050003" w:tentative="1">
      <w:start w:val="1"/>
      <w:numFmt w:val="bullet"/>
      <w:lvlText w:val="o"/>
      <w:lvlJc w:val="left"/>
      <w:pPr>
        <w:ind w:left="2072" w:hanging="360"/>
      </w:pPr>
      <w:rPr>
        <w:rFonts w:ascii="Courier New" w:hAnsi="Courier New"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24" w15:restartNumberingAfterBreak="0">
    <w:nsid w:val="43F70C75"/>
    <w:multiLevelType w:val="hybridMultilevel"/>
    <w:tmpl w:val="3D0EAD3C"/>
    <w:lvl w:ilvl="0" w:tplc="04050017">
      <w:start w:val="1"/>
      <w:numFmt w:val="lowerLetter"/>
      <w:lvlText w:val="%1)"/>
      <w:lvlJc w:val="left"/>
      <w:pPr>
        <w:ind w:left="1905" w:hanging="360"/>
      </w:pPr>
      <w:rPr>
        <w:rFonts w:cs="Times New Roman"/>
      </w:rPr>
    </w:lvl>
    <w:lvl w:ilvl="1" w:tplc="04050019" w:tentative="1">
      <w:start w:val="1"/>
      <w:numFmt w:val="lowerLetter"/>
      <w:lvlText w:val="%2."/>
      <w:lvlJc w:val="left"/>
      <w:pPr>
        <w:ind w:left="2625" w:hanging="360"/>
      </w:pPr>
    </w:lvl>
    <w:lvl w:ilvl="2" w:tplc="0405001B" w:tentative="1">
      <w:start w:val="1"/>
      <w:numFmt w:val="lowerRoman"/>
      <w:lvlText w:val="%3."/>
      <w:lvlJc w:val="right"/>
      <w:pPr>
        <w:ind w:left="3345" w:hanging="180"/>
      </w:pPr>
    </w:lvl>
    <w:lvl w:ilvl="3" w:tplc="0405000F" w:tentative="1">
      <w:start w:val="1"/>
      <w:numFmt w:val="decimal"/>
      <w:lvlText w:val="%4."/>
      <w:lvlJc w:val="left"/>
      <w:pPr>
        <w:ind w:left="4065" w:hanging="360"/>
      </w:pPr>
    </w:lvl>
    <w:lvl w:ilvl="4" w:tplc="04050019" w:tentative="1">
      <w:start w:val="1"/>
      <w:numFmt w:val="lowerLetter"/>
      <w:lvlText w:val="%5."/>
      <w:lvlJc w:val="left"/>
      <w:pPr>
        <w:ind w:left="4785" w:hanging="360"/>
      </w:pPr>
    </w:lvl>
    <w:lvl w:ilvl="5" w:tplc="0405001B" w:tentative="1">
      <w:start w:val="1"/>
      <w:numFmt w:val="lowerRoman"/>
      <w:lvlText w:val="%6."/>
      <w:lvlJc w:val="right"/>
      <w:pPr>
        <w:ind w:left="5505" w:hanging="180"/>
      </w:pPr>
    </w:lvl>
    <w:lvl w:ilvl="6" w:tplc="0405000F" w:tentative="1">
      <w:start w:val="1"/>
      <w:numFmt w:val="decimal"/>
      <w:lvlText w:val="%7."/>
      <w:lvlJc w:val="left"/>
      <w:pPr>
        <w:ind w:left="6225" w:hanging="360"/>
      </w:pPr>
    </w:lvl>
    <w:lvl w:ilvl="7" w:tplc="04050019" w:tentative="1">
      <w:start w:val="1"/>
      <w:numFmt w:val="lowerLetter"/>
      <w:lvlText w:val="%8."/>
      <w:lvlJc w:val="left"/>
      <w:pPr>
        <w:ind w:left="6945" w:hanging="360"/>
      </w:pPr>
    </w:lvl>
    <w:lvl w:ilvl="8" w:tplc="0405001B" w:tentative="1">
      <w:start w:val="1"/>
      <w:numFmt w:val="lowerRoman"/>
      <w:lvlText w:val="%9."/>
      <w:lvlJc w:val="right"/>
      <w:pPr>
        <w:ind w:left="7665" w:hanging="180"/>
      </w:pPr>
    </w:lvl>
  </w:abstractNum>
  <w:abstractNum w:abstractNumId="25" w15:restartNumberingAfterBreak="0">
    <w:nsid w:val="44646B7C"/>
    <w:multiLevelType w:val="multilevel"/>
    <w:tmpl w:val="49105E42"/>
    <w:lvl w:ilvl="0">
      <w:start w:val="1"/>
      <w:numFmt w:val="decimal"/>
      <w:lvlText w:val="2.%1."/>
      <w:lvlJc w:val="left"/>
      <w:pPr>
        <w:ind w:left="737" w:hanging="737"/>
      </w:pPr>
      <w:rPr>
        <w:rFonts w:cs="Times New Roman" w:hint="default"/>
      </w:rPr>
    </w:lvl>
    <w:lvl w:ilvl="1">
      <w:start w:val="1"/>
      <w:numFmt w:val="decimal"/>
      <w:lvlText w:val="2.%1.%2."/>
      <w:lvlJc w:val="left"/>
      <w:pPr>
        <w:ind w:left="794" w:hanging="794"/>
      </w:pPr>
      <w:rPr>
        <w:rFonts w:cs="Times New Roman" w:hint="default"/>
      </w:rPr>
    </w:lvl>
    <w:lvl w:ilvl="2">
      <w:start w:val="1"/>
      <w:numFmt w:val="lowerLetter"/>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4B2F1874"/>
    <w:multiLevelType w:val="multilevel"/>
    <w:tmpl w:val="62FCEA68"/>
    <w:lvl w:ilvl="0">
      <w:start w:val="1"/>
      <w:numFmt w:val="decimal"/>
      <w:lvlText w:val="2.%1."/>
      <w:lvlJc w:val="left"/>
      <w:pPr>
        <w:ind w:left="1021" w:hanging="737"/>
      </w:pPr>
      <w:rPr>
        <w:rFonts w:cs="Times New Roman" w:hint="default"/>
      </w:rPr>
    </w:lvl>
    <w:lvl w:ilvl="1">
      <w:start w:val="1"/>
      <w:numFmt w:val="decimal"/>
      <w:lvlText w:val="2.%1.%2."/>
      <w:lvlJc w:val="left"/>
      <w:pPr>
        <w:ind w:left="1277" w:hanging="851"/>
      </w:pPr>
      <w:rPr>
        <w:rFonts w:ascii="Times New Roman" w:hAnsi="Times New Roman" w:cs="Times New Roman" w:hint="default"/>
        <w:sz w:val="24"/>
        <w:szCs w:val="24"/>
      </w:rPr>
    </w:lvl>
    <w:lvl w:ilvl="2">
      <w:start w:val="1"/>
      <w:numFmt w:val="lowerLetter"/>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4FC86639"/>
    <w:multiLevelType w:val="hybridMultilevel"/>
    <w:tmpl w:val="566032E0"/>
    <w:lvl w:ilvl="0" w:tplc="04050017">
      <w:start w:val="1"/>
      <w:numFmt w:val="lowerLetter"/>
      <w:lvlText w:val="%1)"/>
      <w:lvlJc w:val="left"/>
      <w:pPr>
        <w:ind w:left="1636" w:hanging="360"/>
      </w:pPr>
      <w:rPr>
        <w:rFont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0825A75"/>
    <w:multiLevelType w:val="hybridMultilevel"/>
    <w:tmpl w:val="5F7801E0"/>
    <w:lvl w:ilvl="0" w:tplc="27F8D244">
      <w:start w:val="1"/>
      <w:numFmt w:val="lowerLetter"/>
      <w:lvlText w:val="%1)"/>
      <w:lvlJc w:val="right"/>
      <w:pPr>
        <w:ind w:left="2160" w:hanging="180"/>
      </w:pPr>
      <w:rPr>
        <w:rFonts w:asciiTheme="minorHAnsi" w:eastAsia="Times New Roman" w:hAnsiTheme="minorHAnsi" w:cstheme="minorHAns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7DD0E2F"/>
    <w:multiLevelType w:val="hybridMultilevel"/>
    <w:tmpl w:val="566032E0"/>
    <w:lvl w:ilvl="0" w:tplc="FFFFFFFF">
      <w:start w:val="1"/>
      <w:numFmt w:val="lowerLetter"/>
      <w:lvlText w:val="%1)"/>
      <w:lvlJc w:val="left"/>
      <w:pPr>
        <w:ind w:left="1636" w:hanging="360"/>
      </w:pPr>
      <w:rPr>
        <w:rFonts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A314933"/>
    <w:multiLevelType w:val="multilevel"/>
    <w:tmpl w:val="3E4C7C04"/>
    <w:lvl w:ilvl="0">
      <w:start w:val="1"/>
      <w:numFmt w:val="decimal"/>
      <w:lvlText w:val="2.%1."/>
      <w:lvlJc w:val="left"/>
      <w:pPr>
        <w:ind w:left="1021" w:hanging="737"/>
      </w:pPr>
      <w:rPr>
        <w:rFonts w:hint="default"/>
      </w:rPr>
    </w:lvl>
    <w:lvl w:ilvl="1">
      <w:start w:val="1"/>
      <w:numFmt w:val="decimal"/>
      <w:lvlText w:val="2.%1.%2."/>
      <w:lvlJc w:val="left"/>
      <w:pPr>
        <w:ind w:left="1277" w:hanging="851"/>
      </w:pPr>
      <w:rPr>
        <w:rFonts w:ascii="Times New Roman" w:hAnsi="Times New Roman" w:cs="Times New Roman" w:hint="default"/>
        <w:sz w:val="24"/>
        <w:szCs w:val="24"/>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A31501E"/>
    <w:multiLevelType w:val="multilevel"/>
    <w:tmpl w:val="85E8A0D2"/>
    <w:lvl w:ilvl="0">
      <w:start w:val="1"/>
      <w:numFmt w:val="decimal"/>
      <w:lvlText w:val="2.%1."/>
      <w:lvlJc w:val="left"/>
      <w:pPr>
        <w:ind w:left="737" w:hanging="737"/>
      </w:pPr>
      <w:rPr>
        <w:rFonts w:cs="Times New Roman" w:hint="default"/>
      </w:rPr>
    </w:lvl>
    <w:lvl w:ilvl="1">
      <w:start w:val="1"/>
      <w:numFmt w:val="decimal"/>
      <w:lvlText w:val="2.%1.%2."/>
      <w:lvlJc w:val="left"/>
      <w:pPr>
        <w:ind w:left="794" w:hanging="794"/>
      </w:pPr>
      <w:rPr>
        <w:rFonts w:cs="Times New Roman" w:hint="default"/>
      </w:rPr>
    </w:lvl>
    <w:lvl w:ilvl="2">
      <w:start w:val="1"/>
      <w:numFmt w:val="lowerLetter"/>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15:restartNumberingAfterBreak="0">
    <w:nsid w:val="5A5A67B6"/>
    <w:multiLevelType w:val="multilevel"/>
    <w:tmpl w:val="286047BE"/>
    <w:lvl w:ilvl="0">
      <w:start w:val="1"/>
      <w:numFmt w:val="decimal"/>
      <w:lvlText w:val="2.%1."/>
      <w:lvlJc w:val="left"/>
      <w:pPr>
        <w:ind w:left="1021" w:hanging="737"/>
      </w:pPr>
      <w:rPr>
        <w:rFonts w:hint="default"/>
      </w:rPr>
    </w:lvl>
    <w:lvl w:ilvl="1">
      <w:start w:val="1"/>
      <w:numFmt w:val="decimal"/>
      <w:lvlText w:val="2.%1.%2."/>
      <w:lvlJc w:val="left"/>
      <w:pPr>
        <w:ind w:left="1277" w:hanging="851"/>
      </w:pPr>
      <w:rPr>
        <w:rFonts w:ascii="Times New Roman" w:hAnsi="Times New Roman" w:cs="Times New Roman" w:hint="default"/>
        <w:sz w:val="24"/>
        <w:szCs w:val="24"/>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A9B2D18"/>
    <w:multiLevelType w:val="multilevel"/>
    <w:tmpl w:val="60C6FD24"/>
    <w:lvl w:ilvl="0">
      <w:start w:val="1"/>
      <w:numFmt w:val="none"/>
      <w:lvlText w:val="4.1."/>
      <w:lvlJc w:val="left"/>
      <w:pPr>
        <w:ind w:left="851" w:hanging="851"/>
      </w:pPr>
      <w:rPr>
        <w:rFonts w:cs="Times New Roman" w:hint="default"/>
      </w:rPr>
    </w:lvl>
    <w:lvl w:ilvl="1">
      <w:start w:val="1"/>
      <w:numFmt w:val="none"/>
      <w:lvlText w:val="4.1.1."/>
      <w:lvlJc w:val="left"/>
      <w:pPr>
        <w:ind w:left="792" w:hanging="432"/>
      </w:pPr>
      <w:rPr>
        <w:rFonts w:cs="Times New Roman" w:hint="default"/>
      </w:rPr>
    </w:lvl>
    <w:lvl w:ilvl="2">
      <w:start w:val="1"/>
      <w:numFmt w:val="decimal"/>
      <w:lvlText w:val="4.1.1.%3."/>
      <w:lvlJc w:val="left"/>
      <w:pPr>
        <w:ind w:left="1224" w:hanging="504"/>
      </w:pPr>
      <w:rPr>
        <w:rFonts w:cs="Times New Roman"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5B0A6494"/>
    <w:multiLevelType w:val="multilevel"/>
    <w:tmpl w:val="79CC27F0"/>
    <w:lvl w:ilvl="0">
      <w:start w:val="1"/>
      <w:numFmt w:val="decimal"/>
      <w:lvlText w:val="2.%1."/>
      <w:lvlJc w:val="left"/>
      <w:pPr>
        <w:ind w:left="1021" w:hanging="737"/>
      </w:pPr>
      <w:rPr>
        <w:rFonts w:cs="Times New Roman" w:hint="default"/>
      </w:rPr>
    </w:lvl>
    <w:lvl w:ilvl="1">
      <w:start w:val="1"/>
      <w:numFmt w:val="decimal"/>
      <w:lvlText w:val="2.%1.%2."/>
      <w:lvlJc w:val="left"/>
      <w:pPr>
        <w:ind w:left="1277" w:hanging="851"/>
      </w:pPr>
      <w:rPr>
        <w:rFonts w:ascii="Times New Roman" w:hAnsi="Times New Roman" w:cs="Times New Roman" w:hint="default"/>
        <w:sz w:val="24"/>
        <w:szCs w:val="24"/>
      </w:rPr>
    </w:lvl>
    <w:lvl w:ilvl="2">
      <w:start w:val="1"/>
      <w:numFmt w:val="lowerLetter"/>
      <w:lvlText w:val="%3)"/>
      <w:lvlJc w:val="left"/>
      <w:pPr>
        <w:ind w:left="1212"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15:restartNumberingAfterBreak="0">
    <w:nsid w:val="5C712C95"/>
    <w:multiLevelType w:val="hybridMultilevel"/>
    <w:tmpl w:val="9EC6B160"/>
    <w:lvl w:ilvl="0" w:tplc="04050001">
      <w:start w:val="1"/>
      <w:numFmt w:val="bullet"/>
      <w:lvlText w:val=""/>
      <w:lvlJc w:val="left"/>
      <w:pPr>
        <w:ind w:left="2029" w:hanging="360"/>
      </w:pPr>
      <w:rPr>
        <w:rFonts w:ascii="Symbol" w:hAnsi="Symbol" w:hint="default"/>
      </w:rPr>
    </w:lvl>
    <w:lvl w:ilvl="1" w:tplc="04050003" w:tentative="1">
      <w:start w:val="1"/>
      <w:numFmt w:val="bullet"/>
      <w:lvlText w:val="o"/>
      <w:lvlJc w:val="left"/>
      <w:pPr>
        <w:ind w:left="2749" w:hanging="360"/>
      </w:pPr>
      <w:rPr>
        <w:rFonts w:ascii="Courier New" w:hAnsi="Courier New" w:cs="Courier New" w:hint="default"/>
      </w:rPr>
    </w:lvl>
    <w:lvl w:ilvl="2" w:tplc="04050005" w:tentative="1">
      <w:start w:val="1"/>
      <w:numFmt w:val="bullet"/>
      <w:lvlText w:val=""/>
      <w:lvlJc w:val="left"/>
      <w:pPr>
        <w:ind w:left="3469" w:hanging="360"/>
      </w:pPr>
      <w:rPr>
        <w:rFonts w:ascii="Wingdings" w:hAnsi="Wingdings" w:hint="default"/>
      </w:rPr>
    </w:lvl>
    <w:lvl w:ilvl="3" w:tplc="04050001" w:tentative="1">
      <w:start w:val="1"/>
      <w:numFmt w:val="bullet"/>
      <w:lvlText w:val=""/>
      <w:lvlJc w:val="left"/>
      <w:pPr>
        <w:ind w:left="4189" w:hanging="360"/>
      </w:pPr>
      <w:rPr>
        <w:rFonts w:ascii="Symbol" w:hAnsi="Symbol" w:hint="default"/>
      </w:rPr>
    </w:lvl>
    <w:lvl w:ilvl="4" w:tplc="04050003" w:tentative="1">
      <w:start w:val="1"/>
      <w:numFmt w:val="bullet"/>
      <w:lvlText w:val="o"/>
      <w:lvlJc w:val="left"/>
      <w:pPr>
        <w:ind w:left="4909" w:hanging="360"/>
      </w:pPr>
      <w:rPr>
        <w:rFonts w:ascii="Courier New" w:hAnsi="Courier New" w:cs="Courier New" w:hint="default"/>
      </w:rPr>
    </w:lvl>
    <w:lvl w:ilvl="5" w:tplc="04050005" w:tentative="1">
      <w:start w:val="1"/>
      <w:numFmt w:val="bullet"/>
      <w:lvlText w:val=""/>
      <w:lvlJc w:val="left"/>
      <w:pPr>
        <w:ind w:left="5629" w:hanging="360"/>
      </w:pPr>
      <w:rPr>
        <w:rFonts w:ascii="Wingdings" w:hAnsi="Wingdings" w:hint="default"/>
      </w:rPr>
    </w:lvl>
    <w:lvl w:ilvl="6" w:tplc="04050001" w:tentative="1">
      <w:start w:val="1"/>
      <w:numFmt w:val="bullet"/>
      <w:lvlText w:val=""/>
      <w:lvlJc w:val="left"/>
      <w:pPr>
        <w:ind w:left="6349" w:hanging="360"/>
      </w:pPr>
      <w:rPr>
        <w:rFonts w:ascii="Symbol" w:hAnsi="Symbol" w:hint="default"/>
      </w:rPr>
    </w:lvl>
    <w:lvl w:ilvl="7" w:tplc="04050003" w:tentative="1">
      <w:start w:val="1"/>
      <w:numFmt w:val="bullet"/>
      <w:lvlText w:val="o"/>
      <w:lvlJc w:val="left"/>
      <w:pPr>
        <w:ind w:left="7069" w:hanging="360"/>
      </w:pPr>
      <w:rPr>
        <w:rFonts w:ascii="Courier New" w:hAnsi="Courier New" w:cs="Courier New" w:hint="default"/>
      </w:rPr>
    </w:lvl>
    <w:lvl w:ilvl="8" w:tplc="04050005" w:tentative="1">
      <w:start w:val="1"/>
      <w:numFmt w:val="bullet"/>
      <w:lvlText w:val=""/>
      <w:lvlJc w:val="left"/>
      <w:pPr>
        <w:ind w:left="7789" w:hanging="360"/>
      </w:pPr>
      <w:rPr>
        <w:rFonts w:ascii="Wingdings" w:hAnsi="Wingdings" w:hint="default"/>
      </w:rPr>
    </w:lvl>
  </w:abstractNum>
  <w:abstractNum w:abstractNumId="36" w15:restartNumberingAfterBreak="0">
    <w:nsid w:val="5D431209"/>
    <w:multiLevelType w:val="hybridMultilevel"/>
    <w:tmpl w:val="A684BA80"/>
    <w:lvl w:ilvl="0" w:tplc="04050001">
      <w:start w:val="1"/>
      <w:numFmt w:val="bullet"/>
      <w:lvlText w:val=""/>
      <w:lvlJc w:val="left"/>
      <w:pPr>
        <w:ind w:left="1865" w:hanging="360"/>
      </w:pPr>
      <w:rPr>
        <w:rFonts w:ascii="Symbol" w:hAnsi="Symbol" w:hint="default"/>
      </w:rPr>
    </w:lvl>
    <w:lvl w:ilvl="1" w:tplc="04050003" w:tentative="1">
      <w:start w:val="1"/>
      <w:numFmt w:val="bullet"/>
      <w:lvlText w:val="o"/>
      <w:lvlJc w:val="left"/>
      <w:pPr>
        <w:ind w:left="2585" w:hanging="360"/>
      </w:pPr>
      <w:rPr>
        <w:rFonts w:ascii="Courier New" w:hAnsi="Courier New" w:cs="Courier New" w:hint="default"/>
      </w:rPr>
    </w:lvl>
    <w:lvl w:ilvl="2" w:tplc="04050005" w:tentative="1">
      <w:start w:val="1"/>
      <w:numFmt w:val="bullet"/>
      <w:lvlText w:val=""/>
      <w:lvlJc w:val="left"/>
      <w:pPr>
        <w:ind w:left="3305" w:hanging="360"/>
      </w:pPr>
      <w:rPr>
        <w:rFonts w:ascii="Wingdings" w:hAnsi="Wingdings" w:hint="default"/>
      </w:rPr>
    </w:lvl>
    <w:lvl w:ilvl="3" w:tplc="04050001" w:tentative="1">
      <w:start w:val="1"/>
      <w:numFmt w:val="bullet"/>
      <w:lvlText w:val=""/>
      <w:lvlJc w:val="left"/>
      <w:pPr>
        <w:ind w:left="4025" w:hanging="360"/>
      </w:pPr>
      <w:rPr>
        <w:rFonts w:ascii="Symbol" w:hAnsi="Symbol" w:hint="default"/>
      </w:rPr>
    </w:lvl>
    <w:lvl w:ilvl="4" w:tplc="04050003" w:tentative="1">
      <w:start w:val="1"/>
      <w:numFmt w:val="bullet"/>
      <w:lvlText w:val="o"/>
      <w:lvlJc w:val="left"/>
      <w:pPr>
        <w:ind w:left="4745" w:hanging="360"/>
      </w:pPr>
      <w:rPr>
        <w:rFonts w:ascii="Courier New" w:hAnsi="Courier New" w:cs="Courier New" w:hint="default"/>
      </w:rPr>
    </w:lvl>
    <w:lvl w:ilvl="5" w:tplc="04050005" w:tentative="1">
      <w:start w:val="1"/>
      <w:numFmt w:val="bullet"/>
      <w:lvlText w:val=""/>
      <w:lvlJc w:val="left"/>
      <w:pPr>
        <w:ind w:left="5465" w:hanging="360"/>
      </w:pPr>
      <w:rPr>
        <w:rFonts w:ascii="Wingdings" w:hAnsi="Wingdings" w:hint="default"/>
      </w:rPr>
    </w:lvl>
    <w:lvl w:ilvl="6" w:tplc="04050001" w:tentative="1">
      <w:start w:val="1"/>
      <w:numFmt w:val="bullet"/>
      <w:lvlText w:val=""/>
      <w:lvlJc w:val="left"/>
      <w:pPr>
        <w:ind w:left="6185" w:hanging="360"/>
      </w:pPr>
      <w:rPr>
        <w:rFonts w:ascii="Symbol" w:hAnsi="Symbol" w:hint="default"/>
      </w:rPr>
    </w:lvl>
    <w:lvl w:ilvl="7" w:tplc="04050003" w:tentative="1">
      <w:start w:val="1"/>
      <w:numFmt w:val="bullet"/>
      <w:lvlText w:val="o"/>
      <w:lvlJc w:val="left"/>
      <w:pPr>
        <w:ind w:left="6905" w:hanging="360"/>
      </w:pPr>
      <w:rPr>
        <w:rFonts w:ascii="Courier New" w:hAnsi="Courier New" w:cs="Courier New" w:hint="default"/>
      </w:rPr>
    </w:lvl>
    <w:lvl w:ilvl="8" w:tplc="04050005" w:tentative="1">
      <w:start w:val="1"/>
      <w:numFmt w:val="bullet"/>
      <w:lvlText w:val=""/>
      <w:lvlJc w:val="left"/>
      <w:pPr>
        <w:ind w:left="7625" w:hanging="360"/>
      </w:pPr>
      <w:rPr>
        <w:rFonts w:ascii="Wingdings" w:hAnsi="Wingdings" w:hint="default"/>
      </w:rPr>
    </w:lvl>
  </w:abstractNum>
  <w:abstractNum w:abstractNumId="37" w15:restartNumberingAfterBreak="0">
    <w:nsid w:val="72A04402"/>
    <w:multiLevelType w:val="multilevel"/>
    <w:tmpl w:val="79CC27F0"/>
    <w:lvl w:ilvl="0">
      <w:start w:val="1"/>
      <w:numFmt w:val="decimal"/>
      <w:lvlText w:val="2.%1."/>
      <w:lvlJc w:val="left"/>
      <w:pPr>
        <w:ind w:left="1021" w:hanging="737"/>
      </w:pPr>
      <w:rPr>
        <w:rFonts w:cs="Times New Roman" w:hint="default"/>
      </w:rPr>
    </w:lvl>
    <w:lvl w:ilvl="1">
      <w:start w:val="1"/>
      <w:numFmt w:val="decimal"/>
      <w:lvlText w:val="2.%1.%2."/>
      <w:lvlJc w:val="left"/>
      <w:pPr>
        <w:ind w:left="1277" w:hanging="851"/>
      </w:pPr>
      <w:rPr>
        <w:rFonts w:ascii="Times New Roman" w:hAnsi="Times New Roman" w:cs="Times New Roman" w:hint="default"/>
        <w:sz w:val="24"/>
        <w:szCs w:val="24"/>
      </w:rPr>
    </w:lvl>
    <w:lvl w:ilvl="2">
      <w:start w:val="1"/>
      <w:numFmt w:val="lowerLetter"/>
      <w:lvlText w:val="%3)"/>
      <w:lvlJc w:val="left"/>
      <w:pPr>
        <w:ind w:left="1212"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15:restartNumberingAfterBreak="0">
    <w:nsid w:val="73C63C52"/>
    <w:multiLevelType w:val="hybridMultilevel"/>
    <w:tmpl w:val="6F94E5F0"/>
    <w:lvl w:ilvl="0" w:tplc="04050001">
      <w:start w:val="1"/>
      <w:numFmt w:val="bullet"/>
      <w:lvlText w:val=""/>
      <w:lvlJc w:val="left"/>
      <w:pPr>
        <w:ind w:left="1637" w:hanging="360"/>
      </w:pPr>
      <w:rPr>
        <w:rFonts w:ascii="Symbol" w:hAnsi="Symbol" w:hint="default"/>
      </w:rPr>
    </w:lvl>
    <w:lvl w:ilvl="1" w:tplc="04050003" w:tentative="1">
      <w:start w:val="1"/>
      <w:numFmt w:val="bullet"/>
      <w:lvlText w:val="o"/>
      <w:lvlJc w:val="left"/>
      <w:pPr>
        <w:ind w:left="2585" w:hanging="360"/>
      </w:pPr>
      <w:rPr>
        <w:rFonts w:ascii="Courier New" w:hAnsi="Courier New" w:cs="Courier New" w:hint="default"/>
      </w:rPr>
    </w:lvl>
    <w:lvl w:ilvl="2" w:tplc="04050005" w:tentative="1">
      <w:start w:val="1"/>
      <w:numFmt w:val="bullet"/>
      <w:lvlText w:val=""/>
      <w:lvlJc w:val="left"/>
      <w:pPr>
        <w:ind w:left="3305" w:hanging="360"/>
      </w:pPr>
      <w:rPr>
        <w:rFonts w:ascii="Wingdings" w:hAnsi="Wingdings" w:hint="default"/>
      </w:rPr>
    </w:lvl>
    <w:lvl w:ilvl="3" w:tplc="04050001" w:tentative="1">
      <w:start w:val="1"/>
      <w:numFmt w:val="bullet"/>
      <w:lvlText w:val=""/>
      <w:lvlJc w:val="left"/>
      <w:pPr>
        <w:ind w:left="4025" w:hanging="360"/>
      </w:pPr>
      <w:rPr>
        <w:rFonts w:ascii="Symbol" w:hAnsi="Symbol" w:hint="default"/>
      </w:rPr>
    </w:lvl>
    <w:lvl w:ilvl="4" w:tplc="04050003" w:tentative="1">
      <w:start w:val="1"/>
      <w:numFmt w:val="bullet"/>
      <w:lvlText w:val="o"/>
      <w:lvlJc w:val="left"/>
      <w:pPr>
        <w:ind w:left="4745" w:hanging="360"/>
      </w:pPr>
      <w:rPr>
        <w:rFonts w:ascii="Courier New" w:hAnsi="Courier New" w:cs="Courier New" w:hint="default"/>
      </w:rPr>
    </w:lvl>
    <w:lvl w:ilvl="5" w:tplc="04050005" w:tentative="1">
      <w:start w:val="1"/>
      <w:numFmt w:val="bullet"/>
      <w:lvlText w:val=""/>
      <w:lvlJc w:val="left"/>
      <w:pPr>
        <w:ind w:left="5465" w:hanging="360"/>
      </w:pPr>
      <w:rPr>
        <w:rFonts w:ascii="Wingdings" w:hAnsi="Wingdings" w:hint="default"/>
      </w:rPr>
    </w:lvl>
    <w:lvl w:ilvl="6" w:tplc="04050001" w:tentative="1">
      <w:start w:val="1"/>
      <w:numFmt w:val="bullet"/>
      <w:lvlText w:val=""/>
      <w:lvlJc w:val="left"/>
      <w:pPr>
        <w:ind w:left="6185" w:hanging="360"/>
      </w:pPr>
      <w:rPr>
        <w:rFonts w:ascii="Symbol" w:hAnsi="Symbol" w:hint="default"/>
      </w:rPr>
    </w:lvl>
    <w:lvl w:ilvl="7" w:tplc="04050003" w:tentative="1">
      <w:start w:val="1"/>
      <w:numFmt w:val="bullet"/>
      <w:lvlText w:val="o"/>
      <w:lvlJc w:val="left"/>
      <w:pPr>
        <w:ind w:left="6905" w:hanging="360"/>
      </w:pPr>
      <w:rPr>
        <w:rFonts w:ascii="Courier New" w:hAnsi="Courier New" w:cs="Courier New" w:hint="default"/>
      </w:rPr>
    </w:lvl>
    <w:lvl w:ilvl="8" w:tplc="04050005" w:tentative="1">
      <w:start w:val="1"/>
      <w:numFmt w:val="bullet"/>
      <w:lvlText w:val=""/>
      <w:lvlJc w:val="left"/>
      <w:pPr>
        <w:ind w:left="7625" w:hanging="360"/>
      </w:pPr>
      <w:rPr>
        <w:rFonts w:ascii="Wingdings" w:hAnsi="Wingdings" w:hint="default"/>
      </w:rPr>
    </w:lvl>
  </w:abstractNum>
  <w:abstractNum w:abstractNumId="39" w15:restartNumberingAfterBreak="0">
    <w:nsid w:val="7C3D7CD2"/>
    <w:multiLevelType w:val="multilevel"/>
    <w:tmpl w:val="8F9CF552"/>
    <w:lvl w:ilvl="0">
      <w:start w:val="1"/>
      <w:numFmt w:val="decimal"/>
      <w:lvlText w:val="2.%1."/>
      <w:lvlJc w:val="left"/>
      <w:pPr>
        <w:ind w:left="737" w:hanging="737"/>
      </w:pPr>
      <w:rPr>
        <w:rFonts w:cs="Times New Roman" w:hint="default"/>
      </w:rPr>
    </w:lvl>
    <w:lvl w:ilvl="1">
      <w:start w:val="1"/>
      <w:numFmt w:val="decimal"/>
      <w:lvlText w:val="2.%1.%2."/>
      <w:lvlJc w:val="left"/>
      <w:pPr>
        <w:ind w:left="794" w:hanging="794"/>
      </w:pPr>
      <w:rPr>
        <w:rFonts w:cs="Times New Roman" w:hint="default"/>
      </w:rPr>
    </w:lvl>
    <w:lvl w:ilvl="2">
      <w:start w:val="1"/>
      <w:numFmt w:val="lowerLetter"/>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15:restartNumberingAfterBreak="0">
    <w:nsid w:val="7CEF2E64"/>
    <w:multiLevelType w:val="multilevel"/>
    <w:tmpl w:val="79CC27F0"/>
    <w:lvl w:ilvl="0">
      <w:start w:val="1"/>
      <w:numFmt w:val="decimal"/>
      <w:lvlText w:val="2.%1."/>
      <w:lvlJc w:val="left"/>
      <w:pPr>
        <w:ind w:left="1021" w:hanging="737"/>
      </w:pPr>
      <w:rPr>
        <w:rFonts w:cs="Times New Roman" w:hint="default"/>
      </w:rPr>
    </w:lvl>
    <w:lvl w:ilvl="1">
      <w:start w:val="1"/>
      <w:numFmt w:val="decimal"/>
      <w:lvlText w:val="2.%1.%2."/>
      <w:lvlJc w:val="left"/>
      <w:pPr>
        <w:ind w:left="1277" w:hanging="851"/>
      </w:pPr>
      <w:rPr>
        <w:rFonts w:ascii="Times New Roman" w:hAnsi="Times New Roman" w:cs="Times New Roman" w:hint="default"/>
        <w:sz w:val="24"/>
        <w:szCs w:val="24"/>
      </w:rPr>
    </w:lvl>
    <w:lvl w:ilvl="2">
      <w:start w:val="1"/>
      <w:numFmt w:val="lowerLetter"/>
      <w:lvlText w:val="%3)"/>
      <w:lvlJc w:val="left"/>
      <w:pPr>
        <w:ind w:left="1212"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16cid:durableId="638191652">
    <w:abstractNumId w:val="33"/>
  </w:num>
  <w:num w:numId="2" w16cid:durableId="2101412266">
    <w:abstractNumId w:val="19"/>
  </w:num>
  <w:num w:numId="3" w16cid:durableId="1066564640">
    <w:abstractNumId w:val="5"/>
  </w:num>
  <w:num w:numId="4" w16cid:durableId="35586431">
    <w:abstractNumId w:val="14"/>
  </w:num>
  <w:num w:numId="5" w16cid:durableId="573509631">
    <w:abstractNumId w:val="39"/>
  </w:num>
  <w:num w:numId="6" w16cid:durableId="151988979">
    <w:abstractNumId w:val="31"/>
  </w:num>
  <w:num w:numId="7" w16cid:durableId="120655472">
    <w:abstractNumId w:val="10"/>
  </w:num>
  <w:num w:numId="8" w16cid:durableId="1347831132">
    <w:abstractNumId w:val="4"/>
  </w:num>
  <w:num w:numId="9" w16cid:durableId="1286041309">
    <w:abstractNumId w:val="8"/>
  </w:num>
  <w:num w:numId="10" w16cid:durableId="1278171515">
    <w:abstractNumId w:val="11"/>
  </w:num>
  <w:num w:numId="11" w16cid:durableId="1958365998">
    <w:abstractNumId w:val="23"/>
  </w:num>
  <w:num w:numId="12" w16cid:durableId="1395590947">
    <w:abstractNumId w:val="1"/>
  </w:num>
  <w:num w:numId="13" w16cid:durableId="1664044977">
    <w:abstractNumId w:val="26"/>
  </w:num>
  <w:num w:numId="14" w16cid:durableId="164439757">
    <w:abstractNumId w:val="20"/>
  </w:num>
  <w:num w:numId="15" w16cid:durableId="1165046514">
    <w:abstractNumId w:val="22"/>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61998109">
    <w:abstractNumId w:val="16"/>
  </w:num>
  <w:num w:numId="17" w16cid:durableId="1140879221">
    <w:abstractNumId w:val="30"/>
  </w:num>
  <w:num w:numId="18" w16cid:durableId="2119400778">
    <w:abstractNumId w:val="2"/>
  </w:num>
  <w:num w:numId="19" w16cid:durableId="1408764384">
    <w:abstractNumId w:val="12"/>
  </w:num>
  <w:num w:numId="20" w16cid:durableId="1876192367">
    <w:abstractNumId w:val="27"/>
  </w:num>
  <w:num w:numId="21" w16cid:durableId="1047988960">
    <w:abstractNumId w:val="21"/>
  </w:num>
  <w:num w:numId="22" w16cid:durableId="1851026146">
    <w:abstractNumId w:val="38"/>
  </w:num>
  <w:num w:numId="23" w16cid:durableId="353969355">
    <w:abstractNumId w:val="32"/>
  </w:num>
  <w:num w:numId="24" w16cid:durableId="1660382601">
    <w:abstractNumId w:val="13"/>
  </w:num>
  <w:num w:numId="25" w16cid:durableId="1958221020">
    <w:abstractNumId w:val="34"/>
  </w:num>
  <w:num w:numId="26" w16cid:durableId="1477451482">
    <w:abstractNumId w:val="40"/>
  </w:num>
  <w:num w:numId="27" w16cid:durableId="1412242163">
    <w:abstractNumId w:val="3"/>
  </w:num>
  <w:num w:numId="28" w16cid:durableId="1423915175">
    <w:abstractNumId w:val="37"/>
  </w:num>
  <w:num w:numId="29" w16cid:durableId="1273518466">
    <w:abstractNumId w:val="35"/>
  </w:num>
  <w:num w:numId="30" w16cid:durableId="1538860175">
    <w:abstractNumId w:val="25"/>
  </w:num>
  <w:num w:numId="31" w16cid:durableId="1004474452">
    <w:abstractNumId w:val="36"/>
  </w:num>
  <w:num w:numId="32" w16cid:durableId="1392194116">
    <w:abstractNumId w:val="6"/>
  </w:num>
  <w:num w:numId="33" w16cid:durableId="1744596973">
    <w:abstractNumId w:val="24"/>
  </w:num>
  <w:num w:numId="34" w16cid:durableId="172569625">
    <w:abstractNumId w:val="17"/>
  </w:num>
  <w:num w:numId="35" w16cid:durableId="1270701806">
    <w:abstractNumId w:val="29"/>
  </w:num>
  <w:num w:numId="36" w16cid:durableId="396168230">
    <w:abstractNumId w:val="18"/>
  </w:num>
  <w:num w:numId="37" w16cid:durableId="1500195212">
    <w:abstractNumId w:val="7"/>
  </w:num>
  <w:num w:numId="38" w16cid:durableId="1669214296">
    <w:abstractNumId w:val="15"/>
  </w:num>
  <w:num w:numId="39" w16cid:durableId="106433877">
    <w:abstractNumId w:val="9"/>
  </w:num>
  <w:num w:numId="40" w16cid:durableId="546987185">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66F"/>
    <w:rsid w:val="0000030B"/>
    <w:rsid w:val="000006BD"/>
    <w:rsid w:val="0000219A"/>
    <w:rsid w:val="00002597"/>
    <w:rsid w:val="00002F0D"/>
    <w:rsid w:val="000037BF"/>
    <w:rsid w:val="00003EB7"/>
    <w:rsid w:val="000045FD"/>
    <w:rsid w:val="00004E24"/>
    <w:rsid w:val="0000614A"/>
    <w:rsid w:val="00006E3F"/>
    <w:rsid w:val="0000702A"/>
    <w:rsid w:val="00007BED"/>
    <w:rsid w:val="0001060C"/>
    <w:rsid w:val="00010C5C"/>
    <w:rsid w:val="00010EB4"/>
    <w:rsid w:val="00010FDD"/>
    <w:rsid w:val="000125CE"/>
    <w:rsid w:val="00012D9F"/>
    <w:rsid w:val="0001316C"/>
    <w:rsid w:val="00013E61"/>
    <w:rsid w:val="00013E79"/>
    <w:rsid w:val="000145C6"/>
    <w:rsid w:val="00015130"/>
    <w:rsid w:val="0001613C"/>
    <w:rsid w:val="000162B3"/>
    <w:rsid w:val="000165AB"/>
    <w:rsid w:val="00017A98"/>
    <w:rsid w:val="00017B44"/>
    <w:rsid w:val="00020C76"/>
    <w:rsid w:val="00021161"/>
    <w:rsid w:val="00022518"/>
    <w:rsid w:val="000235BB"/>
    <w:rsid w:val="00023E14"/>
    <w:rsid w:val="00023FD7"/>
    <w:rsid w:val="00024F65"/>
    <w:rsid w:val="00025285"/>
    <w:rsid w:val="0002598C"/>
    <w:rsid w:val="00025F79"/>
    <w:rsid w:val="00026069"/>
    <w:rsid w:val="00026545"/>
    <w:rsid w:val="00026AA9"/>
    <w:rsid w:val="00030B7B"/>
    <w:rsid w:val="00030E74"/>
    <w:rsid w:val="00031621"/>
    <w:rsid w:val="00034898"/>
    <w:rsid w:val="0003587B"/>
    <w:rsid w:val="00036024"/>
    <w:rsid w:val="000367DC"/>
    <w:rsid w:val="00036F0C"/>
    <w:rsid w:val="00037076"/>
    <w:rsid w:val="000371DE"/>
    <w:rsid w:val="000376CC"/>
    <w:rsid w:val="000403E5"/>
    <w:rsid w:val="00040A11"/>
    <w:rsid w:val="000411E8"/>
    <w:rsid w:val="000416EB"/>
    <w:rsid w:val="000417DA"/>
    <w:rsid w:val="00041A17"/>
    <w:rsid w:val="0004254F"/>
    <w:rsid w:val="000428DE"/>
    <w:rsid w:val="00042AE3"/>
    <w:rsid w:val="00043179"/>
    <w:rsid w:val="0004490B"/>
    <w:rsid w:val="00044B0B"/>
    <w:rsid w:val="00045462"/>
    <w:rsid w:val="00046E5D"/>
    <w:rsid w:val="00047A59"/>
    <w:rsid w:val="00050CD1"/>
    <w:rsid w:val="00051C40"/>
    <w:rsid w:val="000522F3"/>
    <w:rsid w:val="00053A1C"/>
    <w:rsid w:val="00053AAE"/>
    <w:rsid w:val="00053C15"/>
    <w:rsid w:val="00054461"/>
    <w:rsid w:val="0005625C"/>
    <w:rsid w:val="00057BBA"/>
    <w:rsid w:val="000601C5"/>
    <w:rsid w:val="00060592"/>
    <w:rsid w:val="00060FF6"/>
    <w:rsid w:val="00061106"/>
    <w:rsid w:val="00062FB1"/>
    <w:rsid w:val="000631AB"/>
    <w:rsid w:val="00063846"/>
    <w:rsid w:val="00065F12"/>
    <w:rsid w:val="0006662E"/>
    <w:rsid w:val="00067396"/>
    <w:rsid w:val="00067966"/>
    <w:rsid w:val="00070161"/>
    <w:rsid w:val="000704B8"/>
    <w:rsid w:val="000705B7"/>
    <w:rsid w:val="00070CD2"/>
    <w:rsid w:val="00071791"/>
    <w:rsid w:val="00071906"/>
    <w:rsid w:val="000723F6"/>
    <w:rsid w:val="000725A9"/>
    <w:rsid w:val="00072739"/>
    <w:rsid w:val="0007332E"/>
    <w:rsid w:val="00073AEA"/>
    <w:rsid w:val="00073F11"/>
    <w:rsid w:val="00074A62"/>
    <w:rsid w:val="00076D1D"/>
    <w:rsid w:val="00076F45"/>
    <w:rsid w:val="0008019F"/>
    <w:rsid w:val="000804C8"/>
    <w:rsid w:val="00083DC9"/>
    <w:rsid w:val="000854E7"/>
    <w:rsid w:val="00085FF0"/>
    <w:rsid w:val="0008645E"/>
    <w:rsid w:val="00086BD0"/>
    <w:rsid w:val="00086EA2"/>
    <w:rsid w:val="000871DF"/>
    <w:rsid w:val="00087661"/>
    <w:rsid w:val="0009242F"/>
    <w:rsid w:val="00092746"/>
    <w:rsid w:val="00094BDD"/>
    <w:rsid w:val="0009598B"/>
    <w:rsid w:val="00097555"/>
    <w:rsid w:val="00097891"/>
    <w:rsid w:val="00097CF4"/>
    <w:rsid w:val="000A0ED7"/>
    <w:rsid w:val="000A2537"/>
    <w:rsid w:val="000A5193"/>
    <w:rsid w:val="000A51BC"/>
    <w:rsid w:val="000A6210"/>
    <w:rsid w:val="000A780A"/>
    <w:rsid w:val="000B08F1"/>
    <w:rsid w:val="000B16CC"/>
    <w:rsid w:val="000B1C38"/>
    <w:rsid w:val="000B263D"/>
    <w:rsid w:val="000B3633"/>
    <w:rsid w:val="000B3741"/>
    <w:rsid w:val="000B3977"/>
    <w:rsid w:val="000B3D26"/>
    <w:rsid w:val="000B5AF6"/>
    <w:rsid w:val="000B6883"/>
    <w:rsid w:val="000B7148"/>
    <w:rsid w:val="000C00A2"/>
    <w:rsid w:val="000C07B1"/>
    <w:rsid w:val="000C24E3"/>
    <w:rsid w:val="000C349F"/>
    <w:rsid w:val="000D009D"/>
    <w:rsid w:val="000D0483"/>
    <w:rsid w:val="000D0DEB"/>
    <w:rsid w:val="000D1EE8"/>
    <w:rsid w:val="000D4A33"/>
    <w:rsid w:val="000D7559"/>
    <w:rsid w:val="000D7ED8"/>
    <w:rsid w:val="000E0004"/>
    <w:rsid w:val="000E1264"/>
    <w:rsid w:val="000E7479"/>
    <w:rsid w:val="000E79BD"/>
    <w:rsid w:val="000F077B"/>
    <w:rsid w:val="000F0C78"/>
    <w:rsid w:val="000F11DD"/>
    <w:rsid w:val="000F128B"/>
    <w:rsid w:val="000F2566"/>
    <w:rsid w:val="000F28EE"/>
    <w:rsid w:val="000F2CE0"/>
    <w:rsid w:val="000F2E5F"/>
    <w:rsid w:val="000F5117"/>
    <w:rsid w:val="000F532B"/>
    <w:rsid w:val="000F53ED"/>
    <w:rsid w:val="000F54D7"/>
    <w:rsid w:val="000F769E"/>
    <w:rsid w:val="000F783A"/>
    <w:rsid w:val="00100D1D"/>
    <w:rsid w:val="00103C27"/>
    <w:rsid w:val="00105FB4"/>
    <w:rsid w:val="00106449"/>
    <w:rsid w:val="00106841"/>
    <w:rsid w:val="00106C93"/>
    <w:rsid w:val="00106FC9"/>
    <w:rsid w:val="0010725D"/>
    <w:rsid w:val="00110A89"/>
    <w:rsid w:val="00110D69"/>
    <w:rsid w:val="00111579"/>
    <w:rsid w:val="001120FE"/>
    <w:rsid w:val="001130BE"/>
    <w:rsid w:val="00113FC6"/>
    <w:rsid w:val="00114498"/>
    <w:rsid w:val="00115B54"/>
    <w:rsid w:val="00120A88"/>
    <w:rsid w:val="00120B30"/>
    <w:rsid w:val="00120F3F"/>
    <w:rsid w:val="00122C3B"/>
    <w:rsid w:val="00125928"/>
    <w:rsid w:val="001262D9"/>
    <w:rsid w:val="001262DD"/>
    <w:rsid w:val="00126EA6"/>
    <w:rsid w:val="00127365"/>
    <w:rsid w:val="001302F6"/>
    <w:rsid w:val="0013053D"/>
    <w:rsid w:val="00130A82"/>
    <w:rsid w:val="00130E19"/>
    <w:rsid w:val="00130EE2"/>
    <w:rsid w:val="00131222"/>
    <w:rsid w:val="001315DB"/>
    <w:rsid w:val="001317D8"/>
    <w:rsid w:val="001317EF"/>
    <w:rsid w:val="0013225D"/>
    <w:rsid w:val="001333C0"/>
    <w:rsid w:val="001347C9"/>
    <w:rsid w:val="00135F72"/>
    <w:rsid w:val="00136582"/>
    <w:rsid w:val="00136ABE"/>
    <w:rsid w:val="001372AF"/>
    <w:rsid w:val="00137869"/>
    <w:rsid w:val="00137FDB"/>
    <w:rsid w:val="001400AC"/>
    <w:rsid w:val="00140926"/>
    <w:rsid w:val="00142881"/>
    <w:rsid w:val="00143E64"/>
    <w:rsid w:val="00144A79"/>
    <w:rsid w:val="00144DAF"/>
    <w:rsid w:val="00150786"/>
    <w:rsid w:val="00150F04"/>
    <w:rsid w:val="00153D20"/>
    <w:rsid w:val="00153F45"/>
    <w:rsid w:val="001601EB"/>
    <w:rsid w:val="00160F33"/>
    <w:rsid w:val="001620C8"/>
    <w:rsid w:val="00162B06"/>
    <w:rsid w:val="00163423"/>
    <w:rsid w:val="00164427"/>
    <w:rsid w:val="00164BEE"/>
    <w:rsid w:val="001651D8"/>
    <w:rsid w:val="001655C6"/>
    <w:rsid w:val="001671BF"/>
    <w:rsid w:val="00167893"/>
    <w:rsid w:val="00170F7D"/>
    <w:rsid w:val="0017165E"/>
    <w:rsid w:val="00171D7C"/>
    <w:rsid w:val="00173AFB"/>
    <w:rsid w:val="00173C83"/>
    <w:rsid w:val="00174283"/>
    <w:rsid w:val="00174377"/>
    <w:rsid w:val="00174FD6"/>
    <w:rsid w:val="00175810"/>
    <w:rsid w:val="001773EE"/>
    <w:rsid w:val="00180090"/>
    <w:rsid w:val="00180C18"/>
    <w:rsid w:val="00181DE1"/>
    <w:rsid w:val="001830BA"/>
    <w:rsid w:val="001840F1"/>
    <w:rsid w:val="0018494B"/>
    <w:rsid w:val="0018509E"/>
    <w:rsid w:val="00185195"/>
    <w:rsid w:val="0018671F"/>
    <w:rsid w:val="001874DE"/>
    <w:rsid w:val="00187A43"/>
    <w:rsid w:val="00187AA0"/>
    <w:rsid w:val="00190692"/>
    <w:rsid w:val="00191FE9"/>
    <w:rsid w:val="00192347"/>
    <w:rsid w:val="00192C50"/>
    <w:rsid w:val="00192E44"/>
    <w:rsid w:val="00194CB1"/>
    <w:rsid w:val="00195171"/>
    <w:rsid w:val="00196ADA"/>
    <w:rsid w:val="00196DA9"/>
    <w:rsid w:val="001A1985"/>
    <w:rsid w:val="001A3A74"/>
    <w:rsid w:val="001A46BF"/>
    <w:rsid w:val="001A483E"/>
    <w:rsid w:val="001A4955"/>
    <w:rsid w:val="001A4D9E"/>
    <w:rsid w:val="001A55A5"/>
    <w:rsid w:val="001A6458"/>
    <w:rsid w:val="001A6F13"/>
    <w:rsid w:val="001A78FD"/>
    <w:rsid w:val="001B0052"/>
    <w:rsid w:val="001B0C6D"/>
    <w:rsid w:val="001B10FA"/>
    <w:rsid w:val="001B207B"/>
    <w:rsid w:val="001B3882"/>
    <w:rsid w:val="001B4987"/>
    <w:rsid w:val="001B6F41"/>
    <w:rsid w:val="001B70CB"/>
    <w:rsid w:val="001C0A7E"/>
    <w:rsid w:val="001C3273"/>
    <w:rsid w:val="001C4A6E"/>
    <w:rsid w:val="001C5CA4"/>
    <w:rsid w:val="001C72DD"/>
    <w:rsid w:val="001D03DF"/>
    <w:rsid w:val="001D115A"/>
    <w:rsid w:val="001D2236"/>
    <w:rsid w:val="001D4390"/>
    <w:rsid w:val="001D4F16"/>
    <w:rsid w:val="001D52FB"/>
    <w:rsid w:val="001D5B9F"/>
    <w:rsid w:val="001D626A"/>
    <w:rsid w:val="001D69F5"/>
    <w:rsid w:val="001D73A7"/>
    <w:rsid w:val="001D7D8C"/>
    <w:rsid w:val="001D7DCE"/>
    <w:rsid w:val="001E274A"/>
    <w:rsid w:val="001E5CB8"/>
    <w:rsid w:val="001E62EE"/>
    <w:rsid w:val="001E644F"/>
    <w:rsid w:val="001E77B9"/>
    <w:rsid w:val="001F02BB"/>
    <w:rsid w:val="001F0FCF"/>
    <w:rsid w:val="001F1009"/>
    <w:rsid w:val="001F199B"/>
    <w:rsid w:val="001F21D6"/>
    <w:rsid w:val="001F245C"/>
    <w:rsid w:val="001F25CA"/>
    <w:rsid w:val="001F4237"/>
    <w:rsid w:val="001F5215"/>
    <w:rsid w:val="001F522D"/>
    <w:rsid w:val="001F562C"/>
    <w:rsid w:val="001F66EF"/>
    <w:rsid w:val="001F6A7E"/>
    <w:rsid w:val="001F6B0B"/>
    <w:rsid w:val="001F7457"/>
    <w:rsid w:val="001F74D1"/>
    <w:rsid w:val="001F77E0"/>
    <w:rsid w:val="0020006B"/>
    <w:rsid w:val="0020090F"/>
    <w:rsid w:val="0020199C"/>
    <w:rsid w:val="00201C76"/>
    <w:rsid w:val="0020339D"/>
    <w:rsid w:val="0020361D"/>
    <w:rsid w:val="00203C27"/>
    <w:rsid w:val="00203DF5"/>
    <w:rsid w:val="00204465"/>
    <w:rsid w:val="002047B3"/>
    <w:rsid w:val="00204F0B"/>
    <w:rsid w:val="00204F72"/>
    <w:rsid w:val="00206034"/>
    <w:rsid w:val="00206401"/>
    <w:rsid w:val="00206464"/>
    <w:rsid w:val="00206D8B"/>
    <w:rsid w:val="00210096"/>
    <w:rsid w:val="0021307C"/>
    <w:rsid w:val="002134B4"/>
    <w:rsid w:val="002140CA"/>
    <w:rsid w:val="00214B42"/>
    <w:rsid w:val="0021502B"/>
    <w:rsid w:val="00215262"/>
    <w:rsid w:val="00215CCF"/>
    <w:rsid w:val="00217255"/>
    <w:rsid w:val="002178D8"/>
    <w:rsid w:val="00217942"/>
    <w:rsid w:val="00217EAC"/>
    <w:rsid w:val="00220DDA"/>
    <w:rsid w:val="00220F57"/>
    <w:rsid w:val="002242EA"/>
    <w:rsid w:val="00225AAA"/>
    <w:rsid w:val="00225C6C"/>
    <w:rsid w:val="002261BD"/>
    <w:rsid w:val="00226CC4"/>
    <w:rsid w:val="00226E6A"/>
    <w:rsid w:val="00227783"/>
    <w:rsid w:val="00230CB2"/>
    <w:rsid w:val="002334BC"/>
    <w:rsid w:val="002338DD"/>
    <w:rsid w:val="00233DF1"/>
    <w:rsid w:val="00234178"/>
    <w:rsid w:val="0023506A"/>
    <w:rsid w:val="00235B55"/>
    <w:rsid w:val="0023660C"/>
    <w:rsid w:val="002369AF"/>
    <w:rsid w:val="00236A9B"/>
    <w:rsid w:val="00237A3C"/>
    <w:rsid w:val="0024032E"/>
    <w:rsid w:val="00240F43"/>
    <w:rsid w:val="002412AB"/>
    <w:rsid w:val="0024140D"/>
    <w:rsid w:val="00241688"/>
    <w:rsid w:val="00241AD1"/>
    <w:rsid w:val="00241C7B"/>
    <w:rsid w:val="00242854"/>
    <w:rsid w:val="00246A6C"/>
    <w:rsid w:val="002476C7"/>
    <w:rsid w:val="002510E8"/>
    <w:rsid w:val="002512DD"/>
    <w:rsid w:val="00251910"/>
    <w:rsid w:val="00251BB4"/>
    <w:rsid w:val="00252538"/>
    <w:rsid w:val="0025360B"/>
    <w:rsid w:val="00254699"/>
    <w:rsid w:val="00255898"/>
    <w:rsid w:val="00256DC4"/>
    <w:rsid w:val="002608DD"/>
    <w:rsid w:val="002613E4"/>
    <w:rsid w:val="00262389"/>
    <w:rsid w:val="00262423"/>
    <w:rsid w:val="00262BE9"/>
    <w:rsid w:val="00262C7A"/>
    <w:rsid w:val="0026331A"/>
    <w:rsid w:val="00264BED"/>
    <w:rsid w:val="00265741"/>
    <w:rsid w:val="00265BF7"/>
    <w:rsid w:val="00265FBB"/>
    <w:rsid w:val="00266017"/>
    <w:rsid w:val="00266442"/>
    <w:rsid w:val="0026666E"/>
    <w:rsid w:val="0026682C"/>
    <w:rsid w:val="0026715A"/>
    <w:rsid w:val="002673C3"/>
    <w:rsid w:val="00267C35"/>
    <w:rsid w:val="00267EB0"/>
    <w:rsid w:val="00270DCE"/>
    <w:rsid w:val="00271DEF"/>
    <w:rsid w:val="00272CDA"/>
    <w:rsid w:val="00273152"/>
    <w:rsid w:val="00273C83"/>
    <w:rsid w:val="002740C7"/>
    <w:rsid w:val="002744CF"/>
    <w:rsid w:val="00274841"/>
    <w:rsid w:val="00275070"/>
    <w:rsid w:val="00275604"/>
    <w:rsid w:val="00276669"/>
    <w:rsid w:val="00276AE4"/>
    <w:rsid w:val="00276F4F"/>
    <w:rsid w:val="002775FA"/>
    <w:rsid w:val="002806DB"/>
    <w:rsid w:val="00281DA9"/>
    <w:rsid w:val="00282C15"/>
    <w:rsid w:val="00283A31"/>
    <w:rsid w:val="00284D01"/>
    <w:rsid w:val="0028559C"/>
    <w:rsid w:val="00285926"/>
    <w:rsid w:val="00286775"/>
    <w:rsid w:val="00286DF6"/>
    <w:rsid w:val="0028703D"/>
    <w:rsid w:val="002870D5"/>
    <w:rsid w:val="00287D8D"/>
    <w:rsid w:val="002907B1"/>
    <w:rsid w:val="00291038"/>
    <w:rsid w:val="00292842"/>
    <w:rsid w:val="00294924"/>
    <w:rsid w:val="00294EE2"/>
    <w:rsid w:val="002953B9"/>
    <w:rsid w:val="002964AC"/>
    <w:rsid w:val="002A04B8"/>
    <w:rsid w:val="002A1A50"/>
    <w:rsid w:val="002A1B08"/>
    <w:rsid w:val="002A34AD"/>
    <w:rsid w:val="002A3D47"/>
    <w:rsid w:val="002A5C69"/>
    <w:rsid w:val="002A6DA8"/>
    <w:rsid w:val="002A7B64"/>
    <w:rsid w:val="002A7C9C"/>
    <w:rsid w:val="002B04B3"/>
    <w:rsid w:val="002B04EE"/>
    <w:rsid w:val="002B0AE5"/>
    <w:rsid w:val="002B1377"/>
    <w:rsid w:val="002B1450"/>
    <w:rsid w:val="002B1DCF"/>
    <w:rsid w:val="002B23EF"/>
    <w:rsid w:val="002B24C0"/>
    <w:rsid w:val="002B2B90"/>
    <w:rsid w:val="002B2F72"/>
    <w:rsid w:val="002B39BD"/>
    <w:rsid w:val="002B3C52"/>
    <w:rsid w:val="002B4FE5"/>
    <w:rsid w:val="002B7F40"/>
    <w:rsid w:val="002C03B2"/>
    <w:rsid w:val="002C1336"/>
    <w:rsid w:val="002C2031"/>
    <w:rsid w:val="002C28FD"/>
    <w:rsid w:val="002C3CD5"/>
    <w:rsid w:val="002C4304"/>
    <w:rsid w:val="002C53C3"/>
    <w:rsid w:val="002C5499"/>
    <w:rsid w:val="002C649C"/>
    <w:rsid w:val="002C6866"/>
    <w:rsid w:val="002C6BE7"/>
    <w:rsid w:val="002C75D4"/>
    <w:rsid w:val="002D0182"/>
    <w:rsid w:val="002D08FE"/>
    <w:rsid w:val="002D336C"/>
    <w:rsid w:val="002D37C5"/>
    <w:rsid w:val="002D40C7"/>
    <w:rsid w:val="002D4EBE"/>
    <w:rsid w:val="002D5632"/>
    <w:rsid w:val="002D56B6"/>
    <w:rsid w:val="002D59C6"/>
    <w:rsid w:val="002D5D31"/>
    <w:rsid w:val="002D7600"/>
    <w:rsid w:val="002E0457"/>
    <w:rsid w:val="002E118E"/>
    <w:rsid w:val="002E1345"/>
    <w:rsid w:val="002E1757"/>
    <w:rsid w:val="002E1E73"/>
    <w:rsid w:val="002E2BE8"/>
    <w:rsid w:val="002E3CDE"/>
    <w:rsid w:val="002E3EB9"/>
    <w:rsid w:val="002E496E"/>
    <w:rsid w:val="002E4D8D"/>
    <w:rsid w:val="002E50F8"/>
    <w:rsid w:val="002E5F33"/>
    <w:rsid w:val="002E606B"/>
    <w:rsid w:val="002F02D8"/>
    <w:rsid w:val="002F0A92"/>
    <w:rsid w:val="002F0CFE"/>
    <w:rsid w:val="002F21A7"/>
    <w:rsid w:val="002F240E"/>
    <w:rsid w:val="002F27CA"/>
    <w:rsid w:val="002F2D64"/>
    <w:rsid w:val="002F45AE"/>
    <w:rsid w:val="002F47A0"/>
    <w:rsid w:val="002F4B83"/>
    <w:rsid w:val="002F6093"/>
    <w:rsid w:val="002F639C"/>
    <w:rsid w:val="002F6B0C"/>
    <w:rsid w:val="002F6C57"/>
    <w:rsid w:val="002F6C58"/>
    <w:rsid w:val="002F7647"/>
    <w:rsid w:val="003005F6"/>
    <w:rsid w:val="0030243D"/>
    <w:rsid w:val="00302522"/>
    <w:rsid w:val="0030252C"/>
    <w:rsid w:val="00304290"/>
    <w:rsid w:val="00305449"/>
    <w:rsid w:val="003071D2"/>
    <w:rsid w:val="003074BE"/>
    <w:rsid w:val="00307F00"/>
    <w:rsid w:val="003109AE"/>
    <w:rsid w:val="00310F1F"/>
    <w:rsid w:val="003111DF"/>
    <w:rsid w:val="0031177D"/>
    <w:rsid w:val="00311B02"/>
    <w:rsid w:val="003125ED"/>
    <w:rsid w:val="00312B1B"/>
    <w:rsid w:val="003144EE"/>
    <w:rsid w:val="00314583"/>
    <w:rsid w:val="003145FC"/>
    <w:rsid w:val="00314B82"/>
    <w:rsid w:val="0031546E"/>
    <w:rsid w:val="0031593F"/>
    <w:rsid w:val="0031666E"/>
    <w:rsid w:val="003167E1"/>
    <w:rsid w:val="0032018A"/>
    <w:rsid w:val="00321E1F"/>
    <w:rsid w:val="003221E4"/>
    <w:rsid w:val="003226E0"/>
    <w:rsid w:val="00323731"/>
    <w:rsid w:val="0032405E"/>
    <w:rsid w:val="003248F0"/>
    <w:rsid w:val="00325D13"/>
    <w:rsid w:val="00325EAD"/>
    <w:rsid w:val="003266F7"/>
    <w:rsid w:val="003308A7"/>
    <w:rsid w:val="003325E4"/>
    <w:rsid w:val="00332966"/>
    <w:rsid w:val="00334204"/>
    <w:rsid w:val="00334566"/>
    <w:rsid w:val="0034041E"/>
    <w:rsid w:val="00340E2C"/>
    <w:rsid w:val="00341AC7"/>
    <w:rsid w:val="00341C6B"/>
    <w:rsid w:val="003428E1"/>
    <w:rsid w:val="00342A67"/>
    <w:rsid w:val="003431D2"/>
    <w:rsid w:val="003437EC"/>
    <w:rsid w:val="003442F5"/>
    <w:rsid w:val="00344D88"/>
    <w:rsid w:val="00345FB7"/>
    <w:rsid w:val="00346829"/>
    <w:rsid w:val="003474A6"/>
    <w:rsid w:val="00350392"/>
    <w:rsid w:val="00350A29"/>
    <w:rsid w:val="00351E66"/>
    <w:rsid w:val="003525E1"/>
    <w:rsid w:val="003528B8"/>
    <w:rsid w:val="003543EF"/>
    <w:rsid w:val="003547BA"/>
    <w:rsid w:val="003561EF"/>
    <w:rsid w:val="003569A9"/>
    <w:rsid w:val="003570B7"/>
    <w:rsid w:val="003577C2"/>
    <w:rsid w:val="00357A7A"/>
    <w:rsid w:val="00361C51"/>
    <w:rsid w:val="00362185"/>
    <w:rsid w:val="00362CDC"/>
    <w:rsid w:val="00363166"/>
    <w:rsid w:val="003635A9"/>
    <w:rsid w:val="00363726"/>
    <w:rsid w:val="00363946"/>
    <w:rsid w:val="00363980"/>
    <w:rsid w:val="0036541E"/>
    <w:rsid w:val="0037050C"/>
    <w:rsid w:val="00373097"/>
    <w:rsid w:val="003739C0"/>
    <w:rsid w:val="00373CE1"/>
    <w:rsid w:val="00374535"/>
    <w:rsid w:val="003759C5"/>
    <w:rsid w:val="00375D25"/>
    <w:rsid w:val="0037689D"/>
    <w:rsid w:val="00376A0D"/>
    <w:rsid w:val="00376C50"/>
    <w:rsid w:val="00377C3F"/>
    <w:rsid w:val="003811F4"/>
    <w:rsid w:val="0038126D"/>
    <w:rsid w:val="00381622"/>
    <w:rsid w:val="0038212A"/>
    <w:rsid w:val="00382A06"/>
    <w:rsid w:val="003830E9"/>
    <w:rsid w:val="00384725"/>
    <w:rsid w:val="00384883"/>
    <w:rsid w:val="0038594A"/>
    <w:rsid w:val="00385BE4"/>
    <w:rsid w:val="00386B00"/>
    <w:rsid w:val="00386D07"/>
    <w:rsid w:val="0039084C"/>
    <w:rsid w:val="00391867"/>
    <w:rsid w:val="00391889"/>
    <w:rsid w:val="00391B38"/>
    <w:rsid w:val="00392214"/>
    <w:rsid w:val="003940DD"/>
    <w:rsid w:val="00394B1F"/>
    <w:rsid w:val="00395026"/>
    <w:rsid w:val="00395362"/>
    <w:rsid w:val="003954FB"/>
    <w:rsid w:val="003A0224"/>
    <w:rsid w:val="003A05E7"/>
    <w:rsid w:val="003A0731"/>
    <w:rsid w:val="003A0F8C"/>
    <w:rsid w:val="003A123D"/>
    <w:rsid w:val="003A13E9"/>
    <w:rsid w:val="003A13F9"/>
    <w:rsid w:val="003A156D"/>
    <w:rsid w:val="003A1933"/>
    <w:rsid w:val="003A1AFC"/>
    <w:rsid w:val="003A210E"/>
    <w:rsid w:val="003A2148"/>
    <w:rsid w:val="003A22FF"/>
    <w:rsid w:val="003A3931"/>
    <w:rsid w:val="003A4B5C"/>
    <w:rsid w:val="003A4DB3"/>
    <w:rsid w:val="003A5A6A"/>
    <w:rsid w:val="003A5EE9"/>
    <w:rsid w:val="003A7866"/>
    <w:rsid w:val="003B04CD"/>
    <w:rsid w:val="003B0AC8"/>
    <w:rsid w:val="003B0DAC"/>
    <w:rsid w:val="003B15A8"/>
    <w:rsid w:val="003B33BC"/>
    <w:rsid w:val="003B3467"/>
    <w:rsid w:val="003B4573"/>
    <w:rsid w:val="003B5FDF"/>
    <w:rsid w:val="003B6D58"/>
    <w:rsid w:val="003B7E24"/>
    <w:rsid w:val="003C1998"/>
    <w:rsid w:val="003C1D0F"/>
    <w:rsid w:val="003C2161"/>
    <w:rsid w:val="003C3670"/>
    <w:rsid w:val="003C4848"/>
    <w:rsid w:val="003C4E8D"/>
    <w:rsid w:val="003C56A4"/>
    <w:rsid w:val="003C65E1"/>
    <w:rsid w:val="003C6617"/>
    <w:rsid w:val="003C6713"/>
    <w:rsid w:val="003C7084"/>
    <w:rsid w:val="003C711E"/>
    <w:rsid w:val="003C7182"/>
    <w:rsid w:val="003C7F28"/>
    <w:rsid w:val="003D25DF"/>
    <w:rsid w:val="003D2866"/>
    <w:rsid w:val="003D3EC7"/>
    <w:rsid w:val="003D42E4"/>
    <w:rsid w:val="003D4433"/>
    <w:rsid w:val="003D6DA9"/>
    <w:rsid w:val="003D7D24"/>
    <w:rsid w:val="003E08C0"/>
    <w:rsid w:val="003E1202"/>
    <w:rsid w:val="003E1509"/>
    <w:rsid w:val="003E33C0"/>
    <w:rsid w:val="003E38F6"/>
    <w:rsid w:val="003E4B12"/>
    <w:rsid w:val="003E58D1"/>
    <w:rsid w:val="003E656A"/>
    <w:rsid w:val="003E7118"/>
    <w:rsid w:val="003E7F85"/>
    <w:rsid w:val="003F1143"/>
    <w:rsid w:val="003F1656"/>
    <w:rsid w:val="003F168E"/>
    <w:rsid w:val="003F19A5"/>
    <w:rsid w:val="003F415C"/>
    <w:rsid w:val="003F47C7"/>
    <w:rsid w:val="003F51D1"/>
    <w:rsid w:val="003F6846"/>
    <w:rsid w:val="004000B9"/>
    <w:rsid w:val="00400ACB"/>
    <w:rsid w:val="0040137C"/>
    <w:rsid w:val="004025E6"/>
    <w:rsid w:val="00402A10"/>
    <w:rsid w:val="00402E11"/>
    <w:rsid w:val="00405142"/>
    <w:rsid w:val="00406CB5"/>
    <w:rsid w:val="00406EE3"/>
    <w:rsid w:val="00407809"/>
    <w:rsid w:val="004106D5"/>
    <w:rsid w:val="00410A40"/>
    <w:rsid w:val="004117A6"/>
    <w:rsid w:val="00411AE5"/>
    <w:rsid w:val="0041286F"/>
    <w:rsid w:val="00414145"/>
    <w:rsid w:val="00415363"/>
    <w:rsid w:val="00415D3C"/>
    <w:rsid w:val="00420061"/>
    <w:rsid w:val="00420BEA"/>
    <w:rsid w:val="004213FA"/>
    <w:rsid w:val="004221EE"/>
    <w:rsid w:val="0042266E"/>
    <w:rsid w:val="00422EAA"/>
    <w:rsid w:val="00424986"/>
    <w:rsid w:val="00424DE0"/>
    <w:rsid w:val="00425446"/>
    <w:rsid w:val="00426966"/>
    <w:rsid w:val="00426B8C"/>
    <w:rsid w:val="00427C14"/>
    <w:rsid w:val="0043119E"/>
    <w:rsid w:val="004311FA"/>
    <w:rsid w:val="00431640"/>
    <w:rsid w:val="00433206"/>
    <w:rsid w:val="0043364D"/>
    <w:rsid w:val="00434344"/>
    <w:rsid w:val="00435360"/>
    <w:rsid w:val="00435C44"/>
    <w:rsid w:val="00436C12"/>
    <w:rsid w:val="00437F7E"/>
    <w:rsid w:val="00440206"/>
    <w:rsid w:val="004425F2"/>
    <w:rsid w:val="0044568E"/>
    <w:rsid w:val="004462CB"/>
    <w:rsid w:val="00446B23"/>
    <w:rsid w:val="00447032"/>
    <w:rsid w:val="00447FF4"/>
    <w:rsid w:val="0045058C"/>
    <w:rsid w:val="0045061F"/>
    <w:rsid w:val="00450C04"/>
    <w:rsid w:val="00450F1E"/>
    <w:rsid w:val="004522E5"/>
    <w:rsid w:val="004524C2"/>
    <w:rsid w:val="004531AA"/>
    <w:rsid w:val="004537A9"/>
    <w:rsid w:val="004537BF"/>
    <w:rsid w:val="00454429"/>
    <w:rsid w:val="0045444D"/>
    <w:rsid w:val="004554E4"/>
    <w:rsid w:val="0045587C"/>
    <w:rsid w:val="004567DC"/>
    <w:rsid w:val="00460203"/>
    <w:rsid w:val="00460EB8"/>
    <w:rsid w:val="004616C2"/>
    <w:rsid w:val="00462B06"/>
    <w:rsid w:val="004648B3"/>
    <w:rsid w:val="004649B9"/>
    <w:rsid w:val="00464ABD"/>
    <w:rsid w:val="00464DCF"/>
    <w:rsid w:val="00466987"/>
    <w:rsid w:val="00466FDA"/>
    <w:rsid w:val="004672A3"/>
    <w:rsid w:val="00470981"/>
    <w:rsid w:val="004722D3"/>
    <w:rsid w:val="00472FDB"/>
    <w:rsid w:val="004736C0"/>
    <w:rsid w:val="00474440"/>
    <w:rsid w:val="004746F5"/>
    <w:rsid w:val="004754A5"/>
    <w:rsid w:val="004769FF"/>
    <w:rsid w:val="00477E98"/>
    <w:rsid w:val="004805BB"/>
    <w:rsid w:val="004809B4"/>
    <w:rsid w:val="00480C0E"/>
    <w:rsid w:val="00481927"/>
    <w:rsid w:val="00481AD7"/>
    <w:rsid w:val="004820FD"/>
    <w:rsid w:val="004823D0"/>
    <w:rsid w:val="00482CA7"/>
    <w:rsid w:val="00485006"/>
    <w:rsid w:val="004859F4"/>
    <w:rsid w:val="00491524"/>
    <w:rsid w:val="00492532"/>
    <w:rsid w:val="00492913"/>
    <w:rsid w:val="004929B8"/>
    <w:rsid w:val="00492AE5"/>
    <w:rsid w:val="00493538"/>
    <w:rsid w:val="00495FBA"/>
    <w:rsid w:val="00496074"/>
    <w:rsid w:val="004964FE"/>
    <w:rsid w:val="00496CCC"/>
    <w:rsid w:val="00496E65"/>
    <w:rsid w:val="0049795C"/>
    <w:rsid w:val="004A1366"/>
    <w:rsid w:val="004A1D47"/>
    <w:rsid w:val="004A1D77"/>
    <w:rsid w:val="004A205D"/>
    <w:rsid w:val="004A37EC"/>
    <w:rsid w:val="004A3E71"/>
    <w:rsid w:val="004A4158"/>
    <w:rsid w:val="004A4871"/>
    <w:rsid w:val="004A4F30"/>
    <w:rsid w:val="004A56B1"/>
    <w:rsid w:val="004A762C"/>
    <w:rsid w:val="004A7B51"/>
    <w:rsid w:val="004A7BC5"/>
    <w:rsid w:val="004B0448"/>
    <w:rsid w:val="004B0A4D"/>
    <w:rsid w:val="004B16EF"/>
    <w:rsid w:val="004B2881"/>
    <w:rsid w:val="004B2BA6"/>
    <w:rsid w:val="004B4172"/>
    <w:rsid w:val="004B4D4F"/>
    <w:rsid w:val="004B5690"/>
    <w:rsid w:val="004B5DDD"/>
    <w:rsid w:val="004B7085"/>
    <w:rsid w:val="004B78C1"/>
    <w:rsid w:val="004B7FF0"/>
    <w:rsid w:val="004C288A"/>
    <w:rsid w:val="004C28FE"/>
    <w:rsid w:val="004C2AC8"/>
    <w:rsid w:val="004C2E03"/>
    <w:rsid w:val="004C3298"/>
    <w:rsid w:val="004C32FD"/>
    <w:rsid w:val="004C55F2"/>
    <w:rsid w:val="004C5AF3"/>
    <w:rsid w:val="004C6D69"/>
    <w:rsid w:val="004C6F5B"/>
    <w:rsid w:val="004D0383"/>
    <w:rsid w:val="004D1F82"/>
    <w:rsid w:val="004D2267"/>
    <w:rsid w:val="004D2A09"/>
    <w:rsid w:val="004D2B2F"/>
    <w:rsid w:val="004D2CBF"/>
    <w:rsid w:val="004D2D91"/>
    <w:rsid w:val="004D40EE"/>
    <w:rsid w:val="004D465E"/>
    <w:rsid w:val="004D471B"/>
    <w:rsid w:val="004D49F1"/>
    <w:rsid w:val="004D5085"/>
    <w:rsid w:val="004D5587"/>
    <w:rsid w:val="004D5B5B"/>
    <w:rsid w:val="004D5B7F"/>
    <w:rsid w:val="004D6666"/>
    <w:rsid w:val="004D6E5D"/>
    <w:rsid w:val="004D707C"/>
    <w:rsid w:val="004D7836"/>
    <w:rsid w:val="004E0525"/>
    <w:rsid w:val="004E167D"/>
    <w:rsid w:val="004E307F"/>
    <w:rsid w:val="004E3155"/>
    <w:rsid w:val="004E480A"/>
    <w:rsid w:val="004E4B49"/>
    <w:rsid w:val="004E4E94"/>
    <w:rsid w:val="004E5786"/>
    <w:rsid w:val="004E5A06"/>
    <w:rsid w:val="004E5B0E"/>
    <w:rsid w:val="004E6AF4"/>
    <w:rsid w:val="004E7542"/>
    <w:rsid w:val="004F0155"/>
    <w:rsid w:val="004F02F1"/>
    <w:rsid w:val="004F1638"/>
    <w:rsid w:val="004F1671"/>
    <w:rsid w:val="004F16BC"/>
    <w:rsid w:val="004F1AA8"/>
    <w:rsid w:val="004F1B21"/>
    <w:rsid w:val="004F1B9E"/>
    <w:rsid w:val="004F2C3E"/>
    <w:rsid w:val="004F3651"/>
    <w:rsid w:val="004F3F01"/>
    <w:rsid w:val="004F500B"/>
    <w:rsid w:val="004F542D"/>
    <w:rsid w:val="004F54C2"/>
    <w:rsid w:val="004F5A72"/>
    <w:rsid w:val="004F6C10"/>
    <w:rsid w:val="004F6CB2"/>
    <w:rsid w:val="004F70B1"/>
    <w:rsid w:val="00500479"/>
    <w:rsid w:val="005005E5"/>
    <w:rsid w:val="005012D4"/>
    <w:rsid w:val="005017AA"/>
    <w:rsid w:val="00502557"/>
    <w:rsid w:val="00502CBE"/>
    <w:rsid w:val="00503DF3"/>
    <w:rsid w:val="00504799"/>
    <w:rsid w:val="005057C0"/>
    <w:rsid w:val="00505A56"/>
    <w:rsid w:val="00507435"/>
    <w:rsid w:val="005075B5"/>
    <w:rsid w:val="005078C8"/>
    <w:rsid w:val="005100E2"/>
    <w:rsid w:val="00510FEA"/>
    <w:rsid w:val="0051165E"/>
    <w:rsid w:val="00511B9C"/>
    <w:rsid w:val="0051208E"/>
    <w:rsid w:val="0051358A"/>
    <w:rsid w:val="0051510B"/>
    <w:rsid w:val="0051598B"/>
    <w:rsid w:val="00516A96"/>
    <w:rsid w:val="005171CE"/>
    <w:rsid w:val="0051736E"/>
    <w:rsid w:val="00520088"/>
    <w:rsid w:val="005218C1"/>
    <w:rsid w:val="005221FD"/>
    <w:rsid w:val="00522650"/>
    <w:rsid w:val="0052313A"/>
    <w:rsid w:val="005242AD"/>
    <w:rsid w:val="005247CB"/>
    <w:rsid w:val="00524B26"/>
    <w:rsid w:val="005258C1"/>
    <w:rsid w:val="005260B8"/>
    <w:rsid w:val="005270AE"/>
    <w:rsid w:val="00530EE9"/>
    <w:rsid w:val="00531665"/>
    <w:rsid w:val="0053166D"/>
    <w:rsid w:val="00534847"/>
    <w:rsid w:val="00534D4D"/>
    <w:rsid w:val="00534D56"/>
    <w:rsid w:val="005369C3"/>
    <w:rsid w:val="0054052E"/>
    <w:rsid w:val="00541968"/>
    <w:rsid w:val="005421E0"/>
    <w:rsid w:val="00544C7A"/>
    <w:rsid w:val="00547711"/>
    <w:rsid w:val="00547808"/>
    <w:rsid w:val="0055158E"/>
    <w:rsid w:val="005528A9"/>
    <w:rsid w:val="00552AD9"/>
    <w:rsid w:val="0055300A"/>
    <w:rsid w:val="00553D66"/>
    <w:rsid w:val="00554D81"/>
    <w:rsid w:val="005568D1"/>
    <w:rsid w:val="00556BA6"/>
    <w:rsid w:val="00556CCC"/>
    <w:rsid w:val="00557BB3"/>
    <w:rsid w:val="00561CFC"/>
    <w:rsid w:val="00562854"/>
    <w:rsid w:val="005633AC"/>
    <w:rsid w:val="00563D48"/>
    <w:rsid w:val="00564CBD"/>
    <w:rsid w:val="00567327"/>
    <w:rsid w:val="00567FCD"/>
    <w:rsid w:val="0057022A"/>
    <w:rsid w:val="00570373"/>
    <w:rsid w:val="00573854"/>
    <w:rsid w:val="005743BF"/>
    <w:rsid w:val="00574AF4"/>
    <w:rsid w:val="00574C9D"/>
    <w:rsid w:val="00576461"/>
    <w:rsid w:val="00580100"/>
    <w:rsid w:val="00580179"/>
    <w:rsid w:val="00580BCD"/>
    <w:rsid w:val="005816B0"/>
    <w:rsid w:val="00581A71"/>
    <w:rsid w:val="005844C7"/>
    <w:rsid w:val="0058619B"/>
    <w:rsid w:val="00586279"/>
    <w:rsid w:val="00586831"/>
    <w:rsid w:val="00586F8E"/>
    <w:rsid w:val="005870D3"/>
    <w:rsid w:val="00587260"/>
    <w:rsid w:val="00590769"/>
    <w:rsid w:val="00590982"/>
    <w:rsid w:val="005918D7"/>
    <w:rsid w:val="00595917"/>
    <w:rsid w:val="00596797"/>
    <w:rsid w:val="00596F16"/>
    <w:rsid w:val="0059799E"/>
    <w:rsid w:val="00597C92"/>
    <w:rsid w:val="00597DC8"/>
    <w:rsid w:val="005A1C33"/>
    <w:rsid w:val="005A280D"/>
    <w:rsid w:val="005A2EFF"/>
    <w:rsid w:val="005A4162"/>
    <w:rsid w:val="005A4D42"/>
    <w:rsid w:val="005A4D8B"/>
    <w:rsid w:val="005A5D6A"/>
    <w:rsid w:val="005A657D"/>
    <w:rsid w:val="005A6734"/>
    <w:rsid w:val="005A74DF"/>
    <w:rsid w:val="005A75C3"/>
    <w:rsid w:val="005B0597"/>
    <w:rsid w:val="005B072E"/>
    <w:rsid w:val="005B1A68"/>
    <w:rsid w:val="005B1E7D"/>
    <w:rsid w:val="005B1F98"/>
    <w:rsid w:val="005B27C2"/>
    <w:rsid w:val="005B5B18"/>
    <w:rsid w:val="005B61C2"/>
    <w:rsid w:val="005B7A43"/>
    <w:rsid w:val="005B7DBF"/>
    <w:rsid w:val="005C0B6A"/>
    <w:rsid w:val="005C0C07"/>
    <w:rsid w:val="005C166F"/>
    <w:rsid w:val="005C1E4F"/>
    <w:rsid w:val="005C3AAB"/>
    <w:rsid w:val="005C44D5"/>
    <w:rsid w:val="005C4570"/>
    <w:rsid w:val="005C4FAB"/>
    <w:rsid w:val="005C5FE2"/>
    <w:rsid w:val="005C787F"/>
    <w:rsid w:val="005C7A33"/>
    <w:rsid w:val="005D0B0F"/>
    <w:rsid w:val="005D218F"/>
    <w:rsid w:val="005D569B"/>
    <w:rsid w:val="005D5E64"/>
    <w:rsid w:val="005D66C5"/>
    <w:rsid w:val="005D67B2"/>
    <w:rsid w:val="005D6A7F"/>
    <w:rsid w:val="005D784A"/>
    <w:rsid w:val="005E152C"/>
    <w:rsid w:val="005E169C"/>
    <w:rsid w:val="005E1781"/>
    <w:rsid w:val="005E18E3"/>
    <w:rsid w:val="005E28AB"/>
    <w:rsid w:val="005E3AE3"/>
    <w:rsid w:val="005E475A"/>
    <w:rsid w:val="005E4BA7"/>
    <w:rsid w:val="005E622D"/>
    <w:rsid w:val="005E644C"/>
    <w:rsid w:val="005E647A"/>
    <w:rsid w:val="005E67B3"/>
    <w:rsid w:val="005E7672"/>
    <w:rsid w:val="005F0846"/>
    <w:rsid w:val="005F3839"/>
    <w:rsid w:val="005F39F6"/>
    <w:rsid w:val="005F4277"/>
    <w:rsid w:val="005F4B8F"/>
    <w:rsid w:val="005F538C"/>
    <w:rsid w:val="005F567C"/>
    <w:rsid w:val="005F5903"/>
    <w:rsid w:val="005F598E"/>
    <w:rsid w:val="005F62AE"/>
    <w:rsid w:val="0060000F"/>
    <w:rsid w:val="00600711"/>
    <w:rsid w:val="00600C00"/>
    <w:rsid w:val="0060105A"/>
    <w:rsid w:val="00602143"/>
    <w:rsid w:val="00602691"/>
    <w:rsid w:val="00603518"/>
    <w:rsid w:val="0060525F"/>
    <w:rsid w:val="0060561A"/>
    <w:rsid w:val="006058BA"/>
    <w:rsid w:val="006061C8"/>
    <w:rsid w:val="006069E4"/>
    <w:rsid w:val="00606A9D"/>
    <w:rsid w:val="006076D7"/>
    <w:rsid w:val="00607ED3"/>
    <w:rsid w:val="00610269"/>
    <w:rsid w:val="0061089C"/>
    <w:rsid w:val="006113F5"/>
    <w:rsid w:val="00611507"/>
    <w:rsid w:val="006134BB"/>
    <w:rsid w:val="00613882"/>
    <w:rsid w:val="006161D0"/>
    <w:rsid w:val="0061718A"/>
    <w:rsid w:val="00620054"/>
    <w:rsid w:val="00620CCE"/>
    <w:rsid w:val="00621CC7"/>
    <w:rsid w:val="006229D1"/>
    <w:rsid w:val="0062378E"/>
    <w:rsid w:val="006241C3"/>
    <w:rsid w:val="00624D1D"/>
    <w:rsid w:val="00627964"/>
    <w:rsid w:val="00627BC5"/>
    <w:rsid w:val="0063032B"/>
    <w:rsid w:val="006305C9"/>
    <w:rsid w:val="0063067F"/>
    <w:rsid w:val="006320AA"/>
    <w:rsid w:val="00632841"/>
    <w:rsid w:val="00634244"/>
    <w:rsid w:val="00634713"/>
    <w:rsid w:val="00634B6B"/>
    <w:rsid w:val="00635116"/>
    <w:rsid w:val="00635F38"/>
    <w:rsid w:val="0063625F"/>
    <w:rsid w:val="006363D7"/>
    <w:rsid w:val="00637209"/>
    <w:rsid w:val="00637D9A"/>
    <w:rsid w:val="006400F6"/>
    <w:rsid w:val="0064108C"/>
    <w:rsid w:val="00641E46"/>
    <w:rsid w:val="00643159"/>
    <w:rsid w:val="006431CE"/>
    <w:rsid w:val="0064463F"/>
    <w:rsid w:val="0064492E"/>
    <w:rsid w:val="00644B63"/>
    <w:rsid w:val="00645602"/>
    <w:rsid w:val="00646EFA"/>
    <w:rsid w:val="00647B6A"/>
    <w:rsid w:val="00650876"/>
    <w:rsid w:val="0065369B"/>
    <w:rsid w:val="0065600D"/>
    <w:rsid w:val="006561D4"/>
    <w:rsid w:val="00660A39"/>
    <w:rsid w:val="006611D6"/>
    <w:rsid w:val="006623BE"/>
    <w:rsid w:val="006625B4"/>
    <w:rsid w:val="00662658"/>
    <w:rsid w:val="006637A1"/>
    <w:rsid w:val="006637BB"/>
    <w:rsid w:val="0066472A"/>
    <w:rsid w:val="006647FF"/>
    <w:rsid w:val="00665D35"/>
    <w:rsid w:val="00665E7A"/>
    <w:rsid w:val="0066639B"/>
    <w:rsid w:val="00666885"/>
    <w:rsid w:val="00666C00"/>
    <w:rsid w:val="00667A2E"/>
    <w:rsid w:val="0067049A"/>
    <w:rsid w:val="00670587"/>
    <w:rsid w:val="00670739"/>
    <w:rsid w:val="006718E1"/>
    <w:rsid w:val="006719B0"/>
    <w:rsid w:val="00672A50"/>
    <w:rsid w:val="00672BA5"/>
    <w:rsid w:val="00673714"/>
    <w:rsid w:val="00673E32"/>
    <w:rsid w:val="00674A6A"/>
    <w:rsid w:val="0067594C"/>
    <w:rsid w:val="006763FA"/>
    <w:rsid w:val="00680194"/>
    <w:rsid w:val="00680404"/>
    <w:rsid w:val="00680C1E"/>
    <w:rsid w:val="00680DF8"/>
    <w:rsid w:val="006818DC"/>
    <w:rsid w:val="00682307"/>
    <w:rsid w:val="00682E91"/>
    <w:rsid w:val="00683488"/>
    <w:rsid w:val="006835E3"/>
    <w:rsid w:val="006842B9"/>
    <w:rsid w:val="006850E1"/>
    <w:rsid w:val="006853DF"/>
    <w:rsid w:val="006854C9"/>
    <w:rsid w:val="0068777B"/>
    <w:rsid w:val="00690F30"/>
    <w:rsid w:val="006911F0"/>
    <w:rsid w:val="00691AB8"/>
    <w:rsid w:val="00691AD1"/>
    <w:rsid w:val="00691D06"/>
    <w:rsid w:val="0069381F"/>
    <w:rsid w:val="00693E75"/>
    <w:rsid w:val="0069444E"/>
    <w:rsid w:val="00694FAB"/>
    <w:rsid w:val="00695410"/>
    <w:rsid w:val="0069597B"/>
    <w:rsid w:val="00695FD0"/>
    <w:rsid w:val="00696843"/>
    <w:rsid w:val="00697335"/>
    <w:rsid w:val="006A01B4"/>
    <w:rsid w:val="006A0B5C"/>
    <w:rsid w:val="006A0C4E"/>
    <w:rsid w:val="006A1935"/>
    <w:rsid w:val="006A1BC4"/>
    <w:rsid w:val="006A2DF0"/>
    <w:rsid w:val="006A37E5"/>
    <w:rsid w:val="006A428E"/>
    <w:rsid w:val="006A6768"/>
    <w:rsid w:val="006B0C41"/>
    <w:rsid w:val="006B1369"/>
    <w:rsid w:val="006B1B2D"/>
    <w:rsid w:val="006B3F80"/>
    <w:rsid w:val="006B5737"/>
    <w:rsid w:val="006C1BE3"/>
    <w:rsid w:val="006C1F2D"/>
    <w:rsid w:val="006C2344"/>
    <w:rsid w:val="006C496A"/>
    <w:rsid w:val="006C4F30"/>
    <w:rsid w:val="006C6119"/>
    <w:rsid w:val="006C792F"/>
    <w:rsid w:val="006C7964"/>
    <w:rsid w:val="006D0F05"/>
    <w:rsid w:val="006D1041"/>
    <w:rsid w:val="006D1BC8"/>
    <w:rsid w:val="006D1BEA"/>
    <w:rsid w:val="006D1F49"/>
    <w:rsid w:val="006D2CE9"/>
    <w:rsid w:val="006D53A5"/>
    <w:rsid w:val="006D5C58"/>
    <w:rsid w:val="006D61FF"/>
    <w:rsid w:val="006D71A4"/>
    <w:rsid w:val="006D7B88"/>
    <w:rsid w:val="006E0131"/>
    <w:rsid w:val="006E0141"/>
    <w:rsid w:val="006E0B63"/>
    <w:rsid w:val="006E162C"/>
    <w:rsid w:val="006E1FA7"/>
    <w:rsid w:val="006E2051"/>
    <w:rsid w:val="006E26C3"/>
    <w:rsid w:val="006E3D4B"/>
    <w:rsid w:val="006E4960"/>
    <w:rsid w:val="006F2061"/>
    <w:rsid w:val="006F253E"/>
    <w:rsid w:val="006F25F3"/>
    <w:rsid w:val="006F269B"/>
    <w:rsid w:val="006F2CF5"/>
    <w:rsid w:val="006F2CFF"/>
    <w:rsid w:val="006F2F55"/>
    <w:rsid w:val="006F3680"/>
    <w:rsid w:val="006F4B7B"/>
    <w:rsid w:val="006F65E7"/>
    <w:rsid w:val="006F7331"/>
    <w:rsid w:val="006F7411"/>
    <w:rsid w:val="006F7E4C"/>
    <w:rsid w:val="007000D9"/>
    <w:rsid w:val="007000F3"/>
    <w:rsid w:val="007004F0"/>
    <w:rsid w:val="00700943"/>
    <w:rsid w:val="00700D1E"/>
    <w:rsid w:val="007027E5"/>
    <w:rsid w:val="0070381F"/>
    <w:rsid w:val="00706877"/>
    <w:rsid w:val="00706BE1"/>
    <w:rsid w:val="00706E5F"/>
    <w:rsid w:val="007071B1"/>
    <w:rsid w:val="00710452"/>
    <w:rsid w:val="007105C8"/>
    <w:rsid w:val="00710C00"/>
    <w:rsid w:val="007129A6"/>
    <w:rsid w:val="00712B82"/>
    <w:rsid w:val="00715505"/>
    <w:rsid w:val="00716D44"/>
    <w:rsid w:val="00717087"/>
    <w:rsid w:val="007172C9"/>
    <w:rsid w:val="00717C0D"/>
    <w:rsid w:val="00720688"/>
    <w:rsid w:val="007206D8"/>
    <w:rsid w:val="00720F92"/>
    <w:rsid w:val="0072103A"/>
    <w:rsid w:val="007227DB"/>
    <w:rsid w:val="00723C5B"/>
    <w:rsid w:val="00724EEC"/>
    <w:rsid w:val="00725AE9"/>
    <w:rsid w:val="007263DC"/>
    <w:rsid w:val="007268A3"/>
    <w:rsid w:val="007301CB"/>
    <w:rsid w:val="00731803"/>
    <w:rsid w:val="00731E6E"/>
    <w:rsid w:val="00732608"/>
    <w:rsid w:val="007333E4"/>
    <w:rsid w:val="0073344B"/>
    <w:rsid w:val="00733ABB"/>
    <w:rsid w:val="0073488B"/>
    <w:rsid w:val="00735947"/>
    <w:rsid w:val="00735D16"/>
    <w:rsid w:val="00736639"/>
    <w:rsid w:val="0073696C"/>
    <w:rsid w:val="007375C0"/>
    <w:rsid w:val="00737995"/>
    <w:rsid w:val="00742910"/>
    <w:rsid w:val="00744242"/>
    <w:rsid w:val="007446E4"/>
    <w:rsid w:val="00745B5A"/>
    <w:rsid w:val="0074678A"/>
    <w:rsid w:val="0074694D"/>
    <w:rsid w:val="00746C75"/>
    <w:rsid w:val="007474BF"/>
    <w:rsid w:val="00747C5C"/>
    <w:rsid w:val="00750688"/>
    <w:rsid w:val="007528C7"/>
    <w:rsid w:val="00752AE8"/>
    <w:rsid w:val="00753495"/>
    <w:rsid w:val="007540A7"/>
    <w:rsid w:val="007546E7"/>
    <w:rsid w:val="00754F77"/>
    <w:rsid w:val="0075522C"/>
    <w:rsid w:val="00755274"/>
    <w:rsid w:val="007563A0"/>
    <w:rsid w:val="00756E29"/>
    <w:rsid w:val="00760B3A"/>
    <w:rsid w:val="00760C66"/>
    <w:rsid w:val="00760F80"/>
    <w:rsid w:val="00760FA6"/>
    <w:rsid w:val="00761519"/>
    <w:rsid w:val="007639F8"/>
    <w:rsid w:val="0076475A"/>
    <w:rsid w:val="00764DFD"/>
    <w:rsid w:val="0076520E"/>
    <w:rsid w:val="00766512"/>
    <w:rsid w:val="00766F63"/>
    <w:rsid w:val="00767418"/>
    <w:rsid w:val="007676D5"/>
    <w:rsid w:val="00767D7A"/>
    <w:rsid w:val="00770BE6"/>
    <w:rsid w:val="00771BC4"/>
    <w:rsid w:val="00771EFF"/>
    <w:rsid w:val="0077221A"/>
    <w:rsid w:val="0077595E"/>
    <w:rsid w:val="00776ED2"/>
    <w:rsid w:val="0078069E"/>
    <w:rsid w:val="0078113D"/>
    <w:rsid w:val="00781800"/>
    <w:rsid w:val="0078267F"/>
    <w:rsid w:val="00782FB5"/>
    <w:rsid w:val="00784550"/>
    <w:rsid w:val="0078747C"/>
    <w:rsid w:val="00790595"/>
    <w:rsid w:val="007906C2"/>
    <w:rsid w:val="00790CEB"/>
    <w:rsid w:val="00791266"/>
    <w:rsid w:val="0079162F"/>
    <w:rsid w:val="0079183D"/>
    <w:rsid w:val="00792958"/>
    <w:rsid w:val="0079441F"/>
    <w:rsid w:val="00795166"/>
    <w:rsid w:val="00795A6B"/>
    <w:rsid w:val="00795F40"/>
    <w:rsid w:val="007963A7"/>
    <w:rsid w:val="007970DA"/>
    <w:rsid w:val="007978FE"/>
    <w:rsid w:val="007A121C"/>
    <w:rsid w:val="007A2D6F"/>
    <w:rsid w:val="007A40CF"/>
    <w:rsid w:val="007A5092"/>
    <w:rsid w:val="007A6FC9"/>
    <w:rsid w:val="007A7D34"/>
    <w:rsid w:val="007A7E5B"/>
    <w:rsid w:val="007B0E3F"/>
    <w:rsid w:val="007B1607"/>
    <w:rsid w:val="007B28C2"/>
    <w:rsid w:val="007B2B5F"/>
    <w:rsid w:val="007B4D5D"/>
    <w:rsid w:val="007B538C"/>
    <w:rsid w:val="007B55BC"/>
    <w:rsid w:val="007C0107"/>
    <w:rsid w:val="007C05D6"/>
    <w:rsid w:val="007C0765"/>
    <w:rsid w:val="007C144D"/>
    <w:rsid w:val="007C1991"/>
    <w:rsid w:val="007C2548"/>
    <w:rsid w:val="007C2AE7"/>
    <w:rsid w:val="007C33AA"/>
    <w:rsid w:val="007C370F"/>
    <w:rsid w:val="007C38C0"/>
    <w:rsid w:val="007C38C1"/>
    <w:rsid w:val="007C4B49"/>
    <w:rsid w:val="007C52A9"/>
    <w:rsid w:val="007C6D2E"/>
    <w:rsid w:val="007C7ECD"/>
    <w:rsid w:val="007D02EC"/>
    <w:rsid w:val="007D2C20"/>
    <w:rsid w:val="007D66DA"/>
    <w:rsid w:val="007D6AD0"/>
    <w:rsid w:val="007D6B70"/>
    <w:rsid w:val="007D6D4E"/>
    <w:rsid w:val="007D7E32"/>
    <w:rsid w:val="007E093B"/>
    <w:rsid w:val="007E0A99"/>
    <w:rsid w:val="007E123C"/>
    <w:rsid w:val="007E1A84"/>
    <w:rsid w:val="007E2165"/>
    <w:rsid w:val="007E39DD"/>
    <w:rsid w:val="007E4B91"/>
    <w:rsid w:val="007E60C2"/>
    <w:rsid w:val="007E6128"/>
    <w:rsid w:val="007E6DD2"/>
    <w:rsid w:val="007E7930"/>
    <w:rsid w:val="007F005B"/>
    <w:rsid w:val="007F00B6"/>
    <w:rsid w:val="007F07D1"/>
    <w:rsid w:val="007F3006"/>
    <w:rsid w:val="007F36F9"/>
    <w:rsid w:val="007F44A5"/>
    <w:rsid w:val="007F773B"/>
    <w:rsid w:val="008009A9"/>
    <w:rsid w:val="00801C20"/>
    <w:rsid w:val="00805120"/>
    <w:rsid w:val="0080527E"/>
    <w:rsid w:val="008055E8"/>
    <w:rsid w:val="008057A8"/>
    <w:rsid w:val="00805FD5"/>
    <w:rsid w:val="00806F43"/>
    <w:rsid w:val="00807010"/>
    <w:rsid w:val="008074A5"/>
    <w:rsid w:val="00807A4A"/>
    <w:rsid w:val="008121F7"/>
    <w:rsid w:val="0081364B"/>
    <w:rsid w:val="0081387B"/>
    <w:rsid w:val="008138B6"/>
    <w:rsid w:val="00814A5C"/>
    <w:rsid w:val="00815034"/>
    <w:rsid w:val="00815038"/>
    <w:rsid w:val="008157B4"/>
    <w:rsid w:val="00816B73"/>
    <w:rsid w:val="008173D9"/>
    <w:rsid w:val="008206B0"/>
    <w:rsid w:val="00820B75"/>
    <w:rsid w:val="00822BAA"/>
    <w:rsid w:val="00824302"/>
    <w:rsid w:val="0082485A"/>
    <w:rsid w:val="00824A8D"/>
    <w:rsid w:val="008258D8"/>
    <w:rsid w:val="00826DB2"/>
    <w:rsid w:val="0082721B"/>
    <w:rsid w:val="00830866"/>
    <w:rsid w:val="008308BF"/>
    <w:rsid w:val="008310E8"/>
    <w:rsid w:val="008338EF"/>
    <w:rsid w:val="00834E32"/>
    <w:rsid w:val="008356EE"/>
    <w:rsid w:val="008361D2"/>
    <w:rsid w:val="00836720"/>
    <w:rsid w:val="0083744B"/>
    <w:rsid w:val="00837EF8"/>
    <w:rsid w:val="008402B5"/>
    <w:rsid w:val="00840A02"/>
    <w:rsid w:val="0084202D"/>
    <w:rsid w:val="008420D0"/>
    <w:rsid w:val="00842F52"/>
    <w:rsid w:val="00843703"/>
    <w:rsid w:val="00843B22"/>
    <w:rsid w:val="00843B99"/>
    <w:rsid w:val="00844689"/>
    <w:rsid w:val="008447CA"/>
    <w:rsid w:val="008449B3"/>
    <w:rsid w:val="00844CE6"/>
    <w:rsid w:val="008450F0"/>
    <w:rsid w:val="008462ED"/>
    <w:rsid w:val="008477AC"/>
    <w:rsid w:val="008507C7"/>
    <w:rsid w:val="008519A9"/>
    <w:rsid w:val="00852040"/>
    <w:rsid w:val="00852957"/>
    <w:rsid w:val="00852AD4"/>
    <w:rsid w:val="0085446C"/>
    <w:rsid w:val="0085613F"/>
    <w:rsid w:val="00856351"/>
    <w:rsid w:val="0085648B"/>
    <w:rsid w:val="0085740B"/>
    <w:rsid w:val="008622B8"/>
    <w:rsid w:val="00862D0C"/>
    <w:rsid w:val="0087050F"/>
    <w:rsid w:val="00870E4F"/>
    <w:rsid w:val="0087108B"/>
    <w:rsid w:val="008710B1"/>
    <w:rsid w:val="00871972"/>
    <w:rsid w:val="008739AD"/>
    <w:rsid w:val="00873B6D"/>
    <w:rsid w:val="00874643"/>
    <w:rsid w:val="00874AE8"/>
    <w:rsid w:val="00875416"/>
    <w:rsid w:val="00876227"/>
    <w:rsid w:val="00877531"/>
    <w:rsid w:val="00877A07"/>
    <w:rsid w:val="00877C91"/>
    <w:rsid w:val="0088083E"/>
    <w:rsid w:val="008822AD"/>
    <w:rsid w:val="00883736"/>
    <w:rsid w:val="00883FB1"/>
    <w:rsid w:val="0088484D"/>
    <w:rsid w:val="008849A8"/>
    <w:rsid w:val="00884A25"/>
    <w:rsid w:val="00884F21"/>
    <w:rsid w:val="0088529C"/>
    <w:rsid w:val="00885602"/>
    <w:rsid w:val="00885804"/>
    <w:rsid w:val="00885B6C"/>
    <w:rsid w:val="008861EA"/>
    <w:rsid w:val="00886CC7"/>
    <w:rsid w:val="00887B73"/>
    <w:rsid w:val="00890E8D"/>
    <w:rsid w:val="0089109C"/>
    <w:rsid w:val="008916FA"/>
    <w:rsid w:val="00891C20"/>
    <w:rsid w:val="00891D20"/>
    <w:rsid w:val="00892C49"/>
    <w:rsid w:val="0089397C"/>
    <w:rsid w:val="00894664"/>
    <w:rsid w:val="00895FFA"/>
    <w:rsid w:val="00897936"/>
    <w:rsid w:val="008979A8"/>
    <w:rsid w:val="008A3B44"/>
    <w:rsid w:val="008A4015"/>
    <w:rsid w:val="008A445B"/>
    <w:rsid w:val="008A4A10"/>
    <w:rsid w:val="008A4B5C"/>
    <w:rsid w:val="008A5571"/>
    <w:rsid w:val="008A6EBB"/>
    <w:rsid w:val="008A7773"/>
    <w:rsid w:val="008A7AE7"/>
    <w:rsid w:val="008B0CE2"/>
    <w:rsid w:val="008B3A39"/>
    <w:rsid w:val="008B4EFB"/>
    <w:rsid w:val="008B51B4"/>
    <w:rsid w:val="008B51C4"/>
    <w:rsid w:val="008B7C7E"/>
    <w:rsid w:val="008C06C6"/>
    <w:rsid w:val="008C07A7"/>
    <w:rsid w:val="008C0C7B"/>
    <w:rsid w:val="008C1745"/>
    <w:rsid w:val="008C1E0A"/>
    <w:rsid w:val="008C2853"/>
    <w:rsid w:val="008C3CC3"/>
    <w:rsid w:val="008C4E9C"/>
    <w:rsid w:val="008C53A5"/>
    <w:rsid w:val="008C5B85"/>
    <w:rsid w:val="008C6046"/>
    <w:rsid w:val="008D1574"/>
    <w:rsid w:val="008D1850"/>
    <w:rsid w:val="008D2048"/>
    <w:rsid w:val="008D2E7D"/>
    <w:rsid w:val="008D45DD"/>
    <w:rsid w:val="008D5E0F"/>
    <w:rsid w:val="008D6473"/>
    <w:rsid w:val="008D6589"/>
    <w:rsid w:val="008D6E9B"/>
    <w:rsid w:val="008D6F1F"/>
    <w:rsid w:val="008D789D"/>
    <w:rsid w:val="008D7EB8"/>
    <w:rsid w:val="008E124F"/>
    <w:rsid w:val="008E1D98"/>
    <w:rsid w:val="008E3B5C"/>
    <w:rsid w:val="008E555A"/>
    <w:rsid w:val="008E5EB6"/>
    <w:rsid w:val="008E6914"/>
    <w:rsid w:val="008E6BDE"/>
    <w:rsid w:val="008E6FD8"/>
    <w:rsid w:val="008E7006"/>
    <w:rsid w:val="008E7A4D"/>
    <w:rsid w:val="008E7A7D"/>
    <w:rsid w:val="008F0B94"/>
    <w:rsid w:val="008F1991"/>
    <w:rsid w:val="008F3C24"/>
    <w:rsid w:val="008F6953"/>
    <w:rsid w:val="008F70F1"/>
    <w:rsid w:val="008F7619"/>
    <w:rsid w:val="00900EAE"/>
    <w:rsid w:val="00902B0E"/>
    <w:rsid w:val="00903172"/>
    <w:rsid w:val="00903789"/>
    <w:rsid w:val="00904401"/>
    <w:rsid w:val="00906A74"/>
    <w:rsid w:val="00906F51"/>
    <w:rsid w:val="0090778E"/>
    <w:rsid w:val="00911424"/>
    <w:rsid w:val="00911767"/>
    <w:rsid w:val="00911D96"/>
    <w:rsid w:val="00913CEB"/>
    <w:rsid w:val="00913DD5"/>
    <w:rsid w:val="0091437C"/>
    <w:rsid w:val="009205AF"/>
    <w:rsid w:val="00920626"/>
    <w:rsid w:val="00921131"/>
    <w:rsid w:val="0092168C"/>
    <w:rsid w:val="00921FCB"/>
    <w:rsid w:val="00922219"/>
    <w:rsid w:val="0092273C"/>
    <w:rsid w:val="00923EC6"/>
    <w:rsid w:val="009243DD"/>
    <w:rsid w:val="00925520"/>
    <w:rsid w:val="0092630A"/>
    <w:rsid w:val="0092785E"/>
    <w:rsid w:val="00927DDD"/>
    <w:rsid w:val="00931135"/>
    <w:rsid w:val="009318EE"/>
    <w:rsid w:val="00931D03"/>
    <w:rsid w:val="00933A64"/>
    <w:rsid w:val="00933AC5"/>
    <w:rsid w:val="009348C5"/>
    <w:rsid w:val="009355D5"/>
    <w:rsid w:val="0093605D"/>
    <w:rsid w:val="009368BC"/>
    <w:rsid w:val="00936B7C"/>
    <w:rsid w:val="00936FA0"/>
    <w:rsid w:val="009372E8"/>
    <w:rsid w:val="00937C12"/>
    <w:rsid w:val="009402A1"/>
    <w:rsid w:val="0094236D"/>
    <w:rsid w:val="00942A18"/>
    <w:rsid w:val="00942B86"/>
    <w:rsid w:val="009433F3"/>
    <w:rsid w:val="00943594"/>
    <w:rsid w:val="009435BE"/>
    <w:rsid w:val="0094577B"/>
    <w:rsid w:val="00945AE6"/>
    <w:rsid w:val="0094627E"/>
    <w:rsid w:val="009462FE"/>
    <w:rsid w:val="00951638"/>
    <w:rsid w:val="00951E5D"/>
    <w:rsid w:val="0095216B"/>
    <w:rsid w:val="00952394"/>
    <w:rsid w:val="0095246D"/>
    <w:rsid w:val="009526BB"/>
    <w:rsid w:val="00952A34"/>
    <w:rsid w:val="00954049"/>
    <w:rsid w:val="009541A5"/>
    <w:rsid w:val="00955D63"/>
    <w:rsid w:val="00955F7A"/>
    <w:rsid w:val="009562C0"/>
    <w:rsid w:val="00956635"/>
    <w:rsid w:val="0096013B"/>
    <w:rsid w:val="009620D7"/>
    <w:rsid w:val="0096213E"/>
    <w:rsid w:val="0096217F"/>
    <w:rsid w:val="00962581"/>
    <w:rsid w:val="009638BC"/>
    <w:rsid w:val="009642E8"/>
    <w:rsid w:val="00966828"/>
    <w:rsid w:val="00966D4E"/>
    <w:rsid w:val="009703AD"/>
    <w:rsid w:val="009707AB"/>
    <w:rsid w:val="00970FC2"/>
    <w:rsid w:val="00972A76"/>
    <w:rsid w:val="0097534E"/>
    <w:rsid w:val="009754A6"/>
    <w:rsid w:val="00975782"/>
    <w:rsid w:val="0097691B"/>
    <w:rsid w:val="00976CCB"/>
    <w:rsid w:val="00977A21"/>
    <w:rsid w:val="00981EEC"/>
    <w:rsid w:val="009821FD"/>
    <w:rsid w:val="00983914"/>
    <w:rsid w:val="00983F15"/>
    <w:rsid w:val="00984712"/>
    <w:rsid w:val="00984F0C"/>
    <w:rsid w:val="00986C3E"/>
    <w:rsid w:val="00986CF4"/>
    <w:rsid w:val="00987747"/>
    <w:rsid w:val="00990EC9"/>
    <w:rsid w:val="00991062"/>
    <w:rsid w:val="00992F36"/>
    <w:rsid w:val="0099376C"/>
    <w:rsid w:val="009939B8"/>
    <w:rsid w:val="00993B06"/>
    <w:rsid w:val="0099413E"/>
    <w:rsid w:val="0099459F"/>
    <w:rsid w:val="00994C56"/>
    <w:rsid w:val="0099566F"/>
    <w:rsid w:val="00996314"/>
    <w:rsid w:val="0099631F"/>
    <w:rsid w:val="00996494"/>
    <w:rsid w:val="009965A9"/>
    <w:rsid w:val="00996EAA"/>
    <w:rsid w:val="00996FAE"/>
    <w:rsid w:val="00997D34"/>
    <w:rsid w:val="00997D85"/>
    <w:rsid w:val="009A0E8C"/>
    <w:rsid w:val="009A1055"/>
    <w:rsid w:val="009A11FB"/>
    <w:rsid w:val="009A1DE1"/>
    <w:rsid w:val="009A20EC"/>
    <w:rsid w:val="009A3101"/>
    <w:rsid w:val="009A47FC"/>
    <w:rsid w:val="009A51E3"/>
    <w:rsid w:val="009A5A4E"/>
    <w:rsid w:val="009A5BA2"/>
    <w:rsid w:val="009A6BF7"/>
    <w:rsid w:val="009B01FD"/>
    <w:rsid w:val="009B2751"/>
    <w:rsid w:val="009B2771"/>
    <w:rsid w:val="009B2974"/>
    <w:rsid w:val="009B30B5"/>
    <w:rsid w:val="009B30CB"/>
    <w:rsid w:val="009C0296"/>
    <w:rsid w:val="009C05CF"/>
    <w:rsid w:val="009C143C"/>
    <w:rsid w:val="009C1D20"/>
    <w:rsid w:val="009C33CC"/>
    <w:rsid w:val="009C3CA2"/>
    <w:rsid w:val="009C654F"/>
    <w:rsid w:val="009C67A8"/>
    <w:rsid w:val="009D041C"/>
    <w:rsid w:val="009D1B4C"/>
    <w:rsid w:val="009D21B2"/>
    <w:rsid w:val="009D3999"/>
    <w:rsid w:val="009D5C83"/>
    <w:rsid w:val="009D7044"/>
    <w:rsid w:val="009D7E0D"/>
    <w:rsid w:val="009D7FAC"/>
    <w:rsid w:val="009E0792"/>
    <w:rsid w:val="009E0A21"/>
    <w:rsid w:val="009E0D24"/>
    <w:rsid w:val="009E1868"/>
    <w:rsid w:val="009E396E"/>
    <w:rsid w:val="009E3B69"/>
    <w:rsid w:val="009E4E6E"/>
    <w:rsid w:val="009F054C"/>
    <w:rsid w:val="009F21FA"/>
    <w:rsid w:val="009F2200"/>
    <w:rsid w:val="009F24BC"/>
    <w:rsid w:val="009F40CC"/>
    <w:rsid w:val="009F4D74"/>
    <w:rsid w:val="009F5A77"/>
    <w:rsid w:val="009F6FD6"/>
    <w:rsid w:val="009F7F0E"/>
    <w:rsid w:val="00A00715"/>
    <w:rsid w:val="00A00C69"/>
    <w:rsid w:val="00A01378"/>
    <w:rsid w:val="00A024FE"/>
    <w:rsid w:val="00A02EB7"/>
    <w:rsid w:val="00A03858"/>
    <w:rsid w:val="00A044B3"/>
    <w:rsid w:val="00A04EEF"/>
    <w:rsid w:val="00A05444"/>
    <w:rsid w:val="00A062CD"/>
    <w:rsid w:val="00A06816"/>
    <w:rsid w:val="00A06D59"/>
    <w:rsid w:val="00A11AA0"/>
    <w:rsid w:val="00A11B8E"/>
    <w:rsid w:val="00A11F54"/>
    <w:rsid w:val="00A14B92"/>
    <w:rsid w:val="00A168E8"/>
    <w:rsid w:val="00A169C4"/>
    <w:rsid w:val="00A16AEE"/>
    <w:rsid w:val="00A17C68"/>
    <w:rsid w:val="00A17F64"/>
    <w:rsid w:val="00A212BA"/>
    <w:rsid w:val="00A223B9"/>
    <w:rsid w:val="00A22A43"/>
    <w:rsid w:val="00A22EA6"/>
    <w:rsid w:val="00A22F2C"/>
    <w:rsid w:val="00A23528"/>
    <w:rsid w:val="00A23D76"/>
    <w:rsid w:val="00A23F76"/>
    <w:rsid w:val="00A24D77"/>
    <w:rsid w:val="00A25871"/>
    <w:rsid w:val="00A259F7"/>
    <w:rsid w:val="00A25D4C"/>
    <w:rsid w:val="00A304E4"/>
    <w:rsid w:val="00A30FE0"/>
    <w:rsid w:val="00A31B05"/>
    <w:rsid w:val="00A32EC5"/>
    <w:rsid w:val="00A33B1E"/>
    <w:rsid w:val="00A349B1"/>
    <w:rsid w:val="00A3708B"/>
    <w:rsid w:val="00A40020"/>
    <w:rsid w:val="00A40151"/>
    <w:rsid w:val="00A4244B"/>
    <w:rsid w:val="00A42641"/>
    <w:rsid w:val="00A4273A"/>
    <w:rsid w:val="00A43F84"/>
    <w:rsid w:val="00A4408B"/>
    <w:rsid w:val="00A45C91"/>
    <w:rsid w:val="00A45CA4"/>
    <w:rsid w:val="00A46436"/>
    <w:rsid w:val="00A46544"/>
    <w:rsid w:val="00A472FB"/>
    <w:rsid w:val="00A5069B"/>
    <w:rsid w:val="00A506FD"/>
    <w:rsid w:val="00A51D0B"/>
    <w:rsid w:val="00A522BB"/>
    <w:rsid w:val="00A5233C"/>
    <w:rsid w:val="00A524AC"/>
    <w:rsid w:val="00A526F5"/>
    <w:rsid w:val="00A52933"/>
    <w:rsid w:val="00A52B55"/>
    <w:rsid w:val="00A53AC5"/>
    <w:rsid w:val="00A54980"/>
    <w:rsid w:val="00A55A30"/>
    <w:rsid w:val="00A56A39"/>
    <w:rsid w:val="00A56F52"/>
    <w:rsid w:val="00A57654"/>
    <w:rsid w:val="00A577E7"/>
    <w:rsid w:val="00A603B1"/>
    <w:rsid w:val="00A61329"/>
    <w:rsid w:val="00A619C3"/>
    <w:rsid w:val="00A658A2"/>
    <w:rsid w:val="00A701AD"/>
    <w:rsid w:val="00A70961"/>
    <w:rsid w:val="00A70D8E"/>
    <w:rsid w:val="00A70E0D"/>
    <w:rsid w:val="00A72F20"/>
    <w:rsid w:val="00A73F5F"/>
    <w:rsid w:val="00A74503"/>
    <w:rsid w:val="00A755F3"/>
    <w:rsid w:val="00A76C58"/>
    <w:rsid w:val="00A802F3"/>
    <w:rsid w:val="00A81C94"/>
    <w:rsid w:val="00A81E42"/>
    <w:rsid w:val="00A82007"/>
    <w:rsid w:val="00A82381"/>
    <w:rsid w:val="00A82803"/>
    <w:rsid w:val="00A82C77"/>
    <w:rsid w:val="00A85076"/>
    <w:rsid w:val="00A85469"/>
    <w:rsid w:val="00A859CD"/>
    <w:rsid w:val="00A85AF3"/>
    <w:rsid w:val="00A920D9"/>
    <w:rsid w:val="00A92340"/>
    <w:rsid w:val="00A92D6D"/>
    <w:rsid w:val="00A958CF"/>
    <w:rsid w:val="00A968CB"/>
    <w:rsid w:val="00A96AFA"/>
    <w:rsid w:val="00AA201B"/>
    <w:rsid w:val="00AA2313"/>
    <w:rsid w:val="00AA34B4"/>
    <w:rsid w:val="00AA3791"/>
    <w:rsid w:val="00AA3B79"/>
    <w:rsid w:val="00AA3F9B"/>
    <w:rsid w:val="00AA5495"/>
    <w:rsid w:val="00AA58D5"/>
    <w:rsid w:val="00AA65E9"/>
    <w:rsid w:val="00AA6F22"/>
    <w:rsid w:val="00AA74D2"/>
    <w:rsid w:val="00AB183F"/>
    <w:rsid w:val="00AB1D1B"/>
    <w:rsid w:val="00AB2904"/>
    <w:rsid w:val="00AB3328"/>
    <w:rsid w:val="00AB363C"/>
    <w:rsid w:val="00AB4B98"/>
    <w:rsid w:val="00AB5925"/>
    <w:rsid w:val="00AB5BBA"/>
    <w:rsid w:val="00AB5E7A"/>
    <w:rsid w:val="00AB6B99"/>
    <w:rsid w:val="00AB6BD7"/>
    <w:rsid w:val="00AB6BE5"/>
    <w:rsid w:val="00AB6F1A"/>
    <w:rsid w:val="00AB7106"/>
    <w:rsid w:val="00AB73A1"/>
    <w:rsid w:val="00AB793D"/>
    <w:rsid w:val="00AC03BC"/>
    <w:rsid w:val="00AC075B"/>
    <w:rsid w:val="00AC0B3E"/>
    <w:rsid w:val="00AC1636"/>
    <w:rsid w:val="00AC1C0D"/>
    <w:rsid w:val="00AC201B"/>
    <w:rsid w:val="00AC3AB7"/>
    <w:rsid w:val="00AC41F0"/>
    <w:rsid w:val="00AC54CB"/>
    <w:rsid w:val="00AC6622"/>
    <w:rsid w:val="00AC6E8B"/>
    <w:rsid w:val="00AC7A74"/>
    <w:rsid w:val="00AD152A"/>
    <w:rsid w:val="00AD25E5"/>
    <w:rsid w:val="00AD378A"/>
    <w:rsid w:val="00AD3A36"/>
    <w:rsid w:val="00AD3C06"/>
    <w:rsid w:val="00AD4D2D"/>
    <w:rsid w:val="00AD5BAD"/>
    <w:rsid w:val="00AD60CE"/>
    <w:rsid w:val="00AD62CF"/>
    <w:rsid w:val="00AD64D9"/>
    <w:rsid w:val="00AD6B04"/>
    <w:rsid w:val="00AD6F21"/>
    <w:rsid w:val="00AD6FCD"/>
    <w:rsid w:val="00AE0727"/>
    <w:rsid w:val="00AE1160"/>
    <w:rsid w:val="00AE34A6"/>
    <w:rsid w:val="00AE4178"/>
    <w:rsid w:val="00AE438D"/>
    <w:rsid w:val="00AE48BA"/>
    <w:rsid w:val="00AE5FD8"/>
    <w:rsid w:val="00AE60F7"/>
    <w:rsid w:val="00AE626A"/>
    <w:rsid w:val="00AE76BC"/>
    <w:rsid w:val="00AE77F4"/>
    <w:rsid w:val="00AF1579"/>
    <w:rsid w:val="00AF1BB9"/>
    <w:rsid w:val="00AF242B"/>
    <w:rsid w:val="00AF2A01"/>
    <w:rsid w:val="00AF2CBD"/>
    <w:rsid w:val="00AF34FE"/>
    <w:rsid w:val="00AF48D2"/>
    <w:rsid w:val="00AF5239"/>
    <w:rsid w:val="00AF5D61"/>
    <w:rsid w:val="00AF6A93"/>
    <w:rsid w:val="00AF7767"/>
    <w:rsid w:val="00AF7894"/>
    <w:rsid w:val="00AF7EE7"/>
    <w:rsid w:val="00B00327"/>
    <w:rsid w:val="00B00AE3"/>
    <w:rsid w:val="00B01BA1"/>
    <w:rsid w:val="00B029F5"/>
    <w:rsid w:val="00B02F9E"/>
    <w:rsid w:val="00B031E1"/>
    <w:rsid w:val="00B038C1"/>
    <w:rsid w:val="00B04114"/>
    <w:rsid w:val="00B04D06"/>
    <w:rsid w:val="00B04F6F"/>
    <w:rsid w:val="00B05004"/>
    <w:rsid w:val="00B05314"/>
    <w:rsid w:val="00B05DEA"/>
    <w:rsid w:val="00B0619F"/>
    <w:rsid w:val="00B0718F"/>
    <w:rsid w:val="00B12014"/>
    <w:rsid w:val="00B12044"/>
    <w:rsid w:val="00B12BD8"/>
    <w:rsid w:val="00B160EF"/>
    <w:rsid w:val="00B17C2C"/>
    <w:rsid w:val="00B20E85"/>
    <w:rsid w:val="00B21BE5"/>
    <w:rsid w:val="00B21DB9"/>
    <w:rsid w:val="00B227B7"/>
    <w:rsid w:val="00B22941"/>
    <w:rsid w:val="00B23C7D"/>
    <w:rsid w:val="00B2415C"/>
    <w:rsid w:val="00B243AF"/>
    <w:rsid w:val="00B24905"/>
    <w:rsid w:val="00B25414"/>
    <w:rsid w:val="00B257E6"/>
    <w:rsid w:val="00B25A68"/>
    <w:rsid w:val="00B27ED5"/>
    <w:rsid w:val="00B30B77"/>
    <w:rsid w:val="00B30B87"/>
    <w:rsid w:val="00B31843"/>
    <w:rsid w:val="00B31B07"/>
    <w:rsid w:val="00B31C46"/>
    <w:rsid w:val="00B32C88"/>
    <w:rsid w:val="00B32EBE"/>
    <w:rsid w:val="00B3368B"/>
    <w:rsid w:val="00B34385"/>
    <w:rsid w:val="00B351EF"/>
    <w:rsid w:val="00B4083F"/>
    <w:rsid w:val="00B41C42"/>
    <w:rsid w:val="00B42B2D"/>
    <w:rsid w:val="00B42B67"/>
    <w:rsid w:val="00B430DA"/>
    <w:rsid w:val="00B447E2"/>
    <w:rsid w:val="00B479D7"/>
    <w:rsid w:val="00B47AB3"/>
    <w:rsid w:val="00B50457"/>
    <w:rsid w:val="00B5045D"/>
    <w:rsid w:val="00B50DAA"/>
    <w:rsid w:val="00B51209"/>
    <w:rsid w:val="00B521E6"/>
    <w:rsid w:val="00B53784"/>
    <w:rsid w:val="00B53E61"/>
    <w:rsid w:val="00B54232"/>
    <w:rsid w:val="00B5437E"/>
    <w:rsid w:val="00B60015"/>
    <w:rsid w:val="00B608BC"/>
    <w:rsid w:val="00B6103E"/>
    <w:rsid w:val="00B614FC"/>
    <w:rsid w:val="00B61536"/>
    <w:rsid w:val="00B618EE"/>
    <w:rsid w:val="00B61CFE"/>
    <w:rsid w:val="00B62C2A"/>
    <w:rsid w:val="00B63271"/>
    <w:rsid w:val="00B63471"/>
    <w:rsid w:val="00B63F67"/>
    <w:rsid w:val="00B640F7"/>
    <w:rsid w:val="00B644C2"/>
    <w:rsid w:val="00B64A69"/>
    <w:rsid w:val="00B64E39"/>
    <w:rsid w:val="00B659AF"/>
    <w:rsid w:val="00B663D1"/>
    <w:rsid w:val="00B664E5"/>
    <w:rsid w:val="00B66D30"/>
    <w:rsid w:val="00B67C51"/>
    <w:rsid w:val="00B70895"/>
    <w:rsid w:val="00B710D4"/>
    <w:rsid w:val="00B71333"/>
    <w:rsid w:val="00B71603"/>
    <w:rsid w:val="00B719BB"/>
    <w:rsid w:val="00B71F0F"/>
    <w:rsid w:val="00B720C0"/>
    <w:rsid w:val="00B72A15"/>
    <w:rsid w:val="00B72B04"/>
    <w:rsid w:val="00B72C1D"/>
    <w:rsid w:val="00B72F0A"/>
    <w:rsid w:val="00B7364B"/>
    <w:rsid w:val="00B73C46"/>
    <w:rsid w:val="00B73D88"/>
    <w:rsid w:val="00B7435A"/>
    <w:rsid w:val="00B74CCF"/>
    <w:rsid w:val="00B74EE5"/>
    <w:rsid w:val="00B76B41"/>
    <w:rsid w:val="00B802AD"/>
    <w:rsid w:val="00B8046F"/>
    <w:rsid w:val="00B81362"/>
    <w:rsid w:val="00B8233A"/>
    <w:rsid w:val="00B823E6"/>
    <w:rsid w:val="00B82825"/>
    <w:rsid w:val="00B82896"/>
    <w:rsid w:val="00B82D81"/>
    <w:rsid w:val="00B83947"/>
    <w:rsid w:val="00B84D22"/>
    <w:rsid w:val="00B854FA"/>
    <w:rsid w:val="00B8682F"/>
    <w:rsid w:val="00B86B12"/>
    <w:rsid w:val="00B8700A"/>
    <w:rsid w:val="00B87666"/>
    <w:rsid w:val="00B878E3"/>
    <w:rsid w:val="00B87D39"/>
    <w:rsid w:val="00B9025C"/>
    <w:rsid w:val="00B90E5E"/>
    <w:rsid w:val="00B91DD7"/>
    <w:rsid w:val="00B923B5"/>
    <w:rsid w:val="00B92869"/>
    <w:rsid w:val="00B92CD5"/>
    <w:rsid w:val="00B92EA8"/>
    <w:rsid w:val="00B941DE"/>
    <w:rsid w:val="00B94316"/>
    <w:rsid w:val="00B947AE"/>
    <w:rsid w:val="00B94883"/>
    <w:rsid w:val="00B949AE"/>
    <w:rsid w:val="00B96AD4"/>
    <w:rsid w:val="00B96FA2"/>
    <w:rsid w:val="00B9743A"/>
    <w:rsid w:val="00B97598"/>
    <w:rsid w:val="00B97EB4"/>
    <w:rsid w:val="00BA0D7B"/>
    <w:rsid w:val="00BA24E2"/>
    <w:rsid w:val="00BA257A"/>
    <w:rsid w:val="00BA2DEA"/>
    <w:rsid w:val="00BA4309"/>
    <w:rsid w:val="00BA6248"/>
    <w:rsid w:val="00BA734D"/>
    <w:rsid w:val="00BA76F6"/>
    <w:rsid w:val="00BB0AAD"/>
    <w:rsid w:val="00BB1716"/>
    <w:rsid w:val="00BB23FE"/>
    <w:rsid w:val="00BB25C8"/>
    <w:rsid w:val="00BB2964"/>
    <w:rsid w:val="00BB30A4"/>
    <w:rsid w:val="00BB340C"/>
    <w:rsid w:val="00BB3B0B"/>
    <w:rsid w:val="00BB3C6D"/>
    <w:rsid w:val="00BB3F37"/>
    <w:rsid w:val="00BB4872"/>
    <w:rsid w:val="00BB6E31"/>
    <w:rsid w:val="00BB6E54"/>
    <w:rsid w:val="00BB7248"/>
    <w:rsid w:val="00BB7518"/>
    <w:rsid w:val="00BB7B2D"/>
    <w:rsid w:val="00BC02FA"/>
    <w:rsid w:val="00BC1140"/>
    <w:rsid w:val="00BC1B21"/>
    <w:rsid w:val="00BC26F9"/>
    <w:rsid w:val="00BC2E47"/>
    <w:rsid w:val="00BC32EA"/>
    <w:rsid w:val="00BC34F8"/>
    <w:rsid w:val="00BC3916"/>
    <w:rsid w:val="00BC42B7"/>
    <w:rsid w:val="00BC5475"/>
    <w:rsid w:val="00BC573D"/>
    <w:rsid w:val="00BC6198"/>
    <w:rsid w:val="00BC66A9"/>
    <w:rsid w:val="00BC7525"/>
    <w:rsid w:val="00BC7589"/>
    <w:rsid w:val="00BC790D"/>
    <w:rsid w:val="00BC7E9C"/>
    <w:rsid w:val="00BD0023"/>
    <w:rsid w:val="00BD04C1"/>
    <w:rsid w:val="00BD2C48"/>
    <w:rsid w:val="00BD2EE6"/>
    <w:rsid w:val="00BD3399"/>
    <w:rsid w:val="00BD39F9"/>
    <w:rsid w:val="00BD42ED"/>
    <w:rsid w:val="00BD4733"/>
    <w:rsid w:val="00BD48FC"/>
    <w:rsid w:val="00BD4BD4"/>
    <w:rsid w:val="00BD4CF8"/>
    <w:rsid w:val="00BD55A2"/>
    <w:rsid w:val="00BD5679"/>
    <w:rsid w:val="00BD6686"/>
    <w:rsid w:val="00BE0E4E"/>
    <w:rsid w:val="00BE18BD"/>
    <w:rsid w:val="00BE1E72"/>
    <w:rsid w:val="00BE2291"/>
    <w:rsid w:val="00BE2436"/>
    <w:rsid w:val="00BE24DC"/>
    <w:rsid w:val="00BE27B2"/>
    <w:rsid w:val="00BE29F2"/>
    <w:rsid w:val="00BE2A60"/>
    <w:rsid w:val="00BE34FE"/>
    <w:rsid w:val="00BE3C8A"/>
    <w:rsid w:val="00BE3E1C"/>
    <w:rsid w:val="00BE41F0"/>
    <w:rsid w:val="00BE538A"/>
    <w:rsid w:val="00BE7856"/>
    <w:rsid w:val="00BF26D1"/>
    <w:rsid w:val="00BF6A0B"/>
    <w:rsid w:val="00BF6B4C"/>
    <w:rsid w:val="00BF6E60"/>
    <w:rsid w:val="00C0035F"/>
    <w:rsid w:val="00C00ACF"/>
    <w:rsid w:val="00C0407B"/>
    <w:rsid w:val="00C04BEB"/>
    <w:rsid w:val="00C04F79"/>
    <w:rsid w:val="00C059AD"/>
    <w:rsid w:val="00C05C45"/>
    <w:rsid w:val="00C06702"/>
    <w:rsid w:val="00C103FB"/>
    <w:rsid w:val="00C10AF4"/>
    <w:rsid w:val="00C1163E"/>
    <w:rsid w:val="00C11901"/>
    <w:rsid w:val="00C11E15"/>
    <w:rsid w:val="00C12F93"/>
    <w:rsid w:val="00C1347B"/>
    <w:rsid w:val="00C1530E"/>
    <w:rsid w:val="00C156E0"/>
    <w:rsid w:val="00C16702"/>
    <w:rsid w:val="00C16C43"/>
    <w:rsid w:val="00C170E6"/>
    <w:rsid w:val="00C202DF"/>
    <w:rsid w:val="00C20992"/>
    <w:rsid w:val="00C211E7"/>
    <w:rsid w:val="00C2336A"/>
    <w:rsid w:val="00C23766"/>
    <w:rsid w:val="00C23CD9"/>
    <w:rsid w:val="00C24019"/>
    <w:rsid w:val="00C24250"/>
    <w:rsid w:val="00C24296"/>
    <w:rsid w:val="00C25926"/>
    <w:rsid w:val="00C303D9"/>
    <w:rsid w:val="00C31172"/>
    <w:rsid w:val="00C32E3E"/>
    <w:rsid w:val="00C33CEA"/>
    <w:rsid w:val="00C34077"/>
    <w:rsid w:val="00C34B83"/>
    <w:rsid w:val="00C34CD4"/>
    <w:rsid w:val="00C354DC"/>
    <w:rsid w:val="00C3583E"/>
    <w:rsid w:val="00C40992"/>
    <w:rsid w:val="00C40A73"/>
    <w:rsid w:val="00C41953"/>
    <w:rsid w:val="00C41DAC"/>
    <w:rsid w:val="00C42CEA"/>
    <w:rsid w:val="00C437D2"/>
    <w:rsid w:val="00C4441D"/>
    <w:rsid w:val="00C446C7"/>
    <w:rsid w:val="00C4477B"/>
    <w:rsid w:val="00C447FC"/>
    <w:rsid w:val="00C44B7B"/>
    <w:rsid w:val="00C4542C"/>
    <w:rsid w:val="00C468A2"/>
    <w:rsid w:val="00C51B98"/>
    <w:rsid w:val="00C53ECF"/>
    <w:rsid w:val="00C54829"/>
    <w:rsid w:val="00C54D3A"/>
    <w:rsid w:val="00C5500C"/>
    <w:rsid w:val="00C55058"/>
    <w:rsid w:val="00C55F36"/>
    <w:rsid w:val="00C56F59"/>
    <w:rsid w:val="00C57BDE"/>
    <w:rsid w:val="00C6001B"/>
    <w:rsid w:val="00C606BD"/>
    <w:rsid w:val="00C60DBB"/>
    <w:rsid w:val="00C61024"/>
    <w:rsid w:val="00C61DC0"/>
    <w:rsid w:val="00C62068"/>
    <w:rsid w:val="00C62D4A"/>
    <w:rsid w:val="00C62DBB"/>
    <w:rsid w:val="00C64084"/>
    <w:rsid w:val="00C6485D"/>
    <w:rsid w:val="00C64C8B"/>
    <w:rsid w:val="00C65767"/>
    <w:rsid w:val="00C657D1"/>
    <w:rsid w:val="00C66108"/>
    <w:rsid w:val="00C66211"/>
    <w:rsid w:val="00C66D45"/>
    <w:rsid w:val="00C67CEA"/>
    <w:rsid w:val="00C7057C"/>
    <w:rsid w:val="00C70B29"/>
    <w:rsid w:val="00C70E9E"/>
    <w:rsid w:val="00C7236B"/>
    <w:rsid w:val="00C7283A"/>
    <w:rsid w:val="00C72D17"/>
    <w:rsid w:val="00C72F26"/>
    <w:rsid w:val="00C73255"/>
    <w:rsid w:val="00C7334A"/>
    <w:rsid w:val="00C7607B"/>
    <w:rsid w:val="00C76460"/>
    <w:rsid w:val="00C76D26"/>
    <w:rsid w:val="00C776B4"/>
    <w:rsid w:val="00C77835"/>
    <w:rsid w:val="00C80198"/>
    <w:rsid w:val="00C809BE"/>
    <w:rsid w:val="00C80A49"/>
    <w:rsid w:val="00C80E48"/>
    <w:rsid w:val="00C834E6"/>
    <w:rsid w:val="00C83E5F"/>
    <w:rsid w:val="00C84307"/>
    <w:rsid w:val="00C84900"/>
    <w:rsid w:val="00C8564B"/>
    <w:rsid w:val="00C85D42"/>
    <w:rsid w:val="00C85E46"/>
    <w:rsid w:val="00C90687"/>
    <w:rsid w:val="00C906CA"/>
    <w:rsid w:val="00C90AC9"/>
    <w:rsid w:val="00C91ABB"/>
    <w:rsid w:val="00C92B89"/>
    <w:rsid w:val="00C9756A"/>
    <w:rsid w:val="00C97AB2"/>
    <w:rsid w:val="00CA029A"/>
    <w:rsid w:val="00CA09A7"/>
    <w:rsid w:val="00CA1305"/>
    <w:rsid w:val="00CA2012"/>
    <w:rsid w:val="00CA2508"/>
    <w:rsid w:val="00CA3068"/>
    <w:rsid w:val="00CA38D6"/>
    <w:rsid w:val="00CA6E50"/>
    <w:rsid w:val="00CB01D0"/>
    <w:rsid w:val="00CB1E61"/>
    <w:rsid w:val="00CB294A"/>
    <w:rsid w:val="00CB2A2A"/>
    <w:rsid w:val="00CB2FA8"/>
    <w:rsid w:val="00CB3D05"/>
    <w:rsid w:val="00CB41A7"/>
    <w:rsid w:val="00CB4D8A"/>
    <w:rsid w:val="00CB4FD6"/>
    <w:rsid w:val="00CB5996"/>
    <w:rsid w:val="00CB62EE"/>
    <w:rsid w:val="00CB6A5C"/>
    <w:rsid w:val="00CB7E4F"/>
    <w:rsid w:val="00CC0BEB"/>
    <w:rsid w:val="00CC1D1D"/>
    <w:rsid w:val="00CC1F8B"/>
    <w:rsid w:val="00CC3102"/>
    <w:rsid w:val="00CC3250"/>
    <w:rsid w:val="00CC367D"/>
    <w:rsid w:val="00CC3DCC"/>
    <w:rsid w:val="00CC3FC6"/>
    <w:rsid w:val="00CC49B6"/>
    <w:rsid w:val="00CC5E7E"/>
    <w:rsid w:val="00CC791C"/>
    <w:rsid w:val="00CC7B16"/>
    <w:rsid w:val="00CC7DDC"/>
    <w:rsid w:val="00CD0C27"/>
    <w:rsid w:val="00CD17D2"/>
    <w:rsid w:val="00CD3307"/>
    <w:rsid w:val="00CD36E2"/>
    <w:rsid w:val="00CD3D9C"/>
    <w:rsid w:val="00CD42FD"/>
    <w:rsid w:val="00CD5BC8"/>
    <w:rsid w:val="00CD5D1B"/>
    <w:rsid w:val="00CD757D"/>
    <w:rsid w:val="00CE2009"/>
    <w:rsid w:val="00CE202A"/>
    <w:rsid w:val="00CE24B4"/>
    <w:rsid w:val="00CE2BD1"/>
    <w:rsid w:val="00CE2FD6"/>
    <w:rsid w:val="00CE3069"/>
    <w:rsid w:val="00CE3132"/>
    <w:rsid w:val="00CE352F"/>
    <w:rsid w:val="00CE4256"/>
    <w:rsid w:val="00CE45BF"/>
    <w:rsid w:val="00CE6870"/>
    <w:rsid w:val="00CE6A0D"/>
    <w:rsid w:val="00CE7418"/>
    <w:rsid w:val="00CE7B2D"/>
    <w:rsid w:val="00CF1769"/>
    <w:rsid w:val="00CF1870"/>
    <w:rsid w:val="00CF19CA"/>
    <w:rsid w:val="00CF2FBA"/>
    <w:rsid w:val="00CF35C5"/>
    <w:rsid w:val="00CF415E"/>
    <w:rsid w:val="00CF4614"/>
    <w:rsid w:val="00CF49C0"/>
    <w:rsid w:val="00CF49D9"/>
    <w:rsid w:val="00CF4A70"/>
    <w:rsid w:val="00CF5D93"/>
    <w:rsid w:val="00CF5F4F"/>
    <w:rsid w:val="00CF6524"/>
    <w:rsid w:val="00D00407"/>
    <w:rsid w:val="00D0078D"/>
    <w:rsid w:val="00D00FAD"/>
    <w:rsid w:val="00D02929"/>
    <w:rsid w:val="00D02CBF"/>
    <w:rsid w:val="00D03F11"/>
    <w:rsid w:val="00D04D6F"/>
    <w:rsid w:val="00D051AC"/>
    <w:rsid w:val="00D0522F"/>
    <w:rsid w:val="00D06490"/>
    <w:rsid w:val="00D0668E"/>
    <w:rsid w:val="00D071B1"/>
    <w:rsid w:val="00D1000E"/>
    <w:rsid w:val="00D10AA9"/>
    <w:rsid w:val="00D12A69"/>
    <w:rsid w:val="00D12E97"/>
    <w:rsid w:val="00D12FD4"/>
    <w:rsid w:val="00D1304D"/>
    <w:rsid w:val="00D136C3"/>
    <w:rsid w:val="00D148B5"/>
    <w:rsid w:val="00D152A0"/>
    <w:rsid w:val="00D15672"/>
    <w:rsid w:val="00D160D1"/>
    <w:rsid w:val="00D161DA"/>
    <w:rsid w:val="00D16E8B"/>
    <w:rsid w:val="00D20B7D"/>
    <w:rsid w:val="00D22A19"/>
    <w:rsid w:val="00D23F5B"/>
    <w:rsid w:val="00D25411"/>
    <w:rsid w:val="00D259F2"/>
    <w:rsid w:val="00D2637B"/>
    <w:rsid w:val="00D27D86"/>
    <w:rsid w:val="00D30493"/>
    <w:rsid w:val="00D30767"/>
    <w:rsid w:val="00D319A7"/>
    <w:rsid w:val="00D31A2F"/>
    <w:rsid w:val="00D32DB8"/>
    <w:rsid w:val="00D337BA"/>
    <w:rsid w:val="00D3380E"/>
    <w:rsid w:val="00D338BD"/>
    <w:rsid w:val="00D34AB7"/>
    <w:rsid w:val="00D34FE9"/>
    <w:rsid w:val="00D354B3"/>
    <w:rsid w:val="00D35C0D"/>
    <w:rsid w:val="00D35C44"/>
    <w:rsid w:val="00D35F8F"/>
    <w:rsid w:val="00D36B6D"/>
    <w:rsid w:val="00D36B83"/>
    <w:rsid w:val="00D37B72"/>
    <w:rsid w:val="00D40058"/>
    <w:rsid w:val="00D404FF"/>
    <w:rsid w:val="00D40DF0"/>
    <w:rsid w:val="00D42E32"/>
    <w:rsid w:val="00D441C4"/>
    <w:rsid w:val="00D45389"/>
    <w:rsid w:val="00D457A4"/>
    <w:rsid w:val="00D45A5D"/>
    <w:rsid w:val="00D45B91"/>
    <w:rsid w:val="00D460BC"/>
    <w:rsid w:val="00D4778F"/>
    <w:rsid w:val="00D47CC4"/>
    <w:rsid w:val="00D50699"/>
    <w:rsid w:val="00D50AC4"/>
    <w:rsid w:val="00D54B16"/>
    <w:rsid w:val="00D550CB"/>
    <w:rsid w:val="00D5540F"/>
    <w:rsid w:val="00D55544"/>
    <w:rsid w:val="00D561AB"/>
    <w:rsid w:val="00D5644E"/>
    <w:rsid w:val="00D56872"/>
    <w:rsid w:val="00D56CC7"/>
    <w:rsid w:val="00D56E8A"/>
    <w:rsid w:val="00D57862"/>
    <w:rsid w:val="00D57E1A"/>
    <w:rsid w:val="00D63905"/>
    <w:rsid w:val="00D65021"/>
    <w:rsid w:val="00D6502D"/>
    <w:rsid w:val="00D65849"/>
    <w:rsid w:val="00D65AB9"/>
    <w:rsid w:val="00D67BE2"/>
    <w:rsid w:val="00D70518"/>
    <w:rsid w:val="00D71228"/>
    <w:rsid w:val="00D71D11"/>
    <w:rsid w:val="00D72DE0"/>
    <w:rsid w:val="00D73CDE"/>
    <w:rsid w:val="00D7423D"/>
    <w:rsid w:val="00D742FC"/>
    <w:rsid w:val="00D76B20"/>
    <w:rsid w:val="00D76C8E"/>
    <w:rsid w:val="00D76CB0"/>
    <w:rsid w:val="00D76F71"/>
    <w:rsid w:val="00D77B7F"/>
    <w:rsid w:val="00D8058C"/>
    <w:rsid w:val="00D80AA9"/>
    <w:rsid w:val="00D80B1E"/>
    <w:rsid w:val="00D825FA"/>
    <w:rsid w:val="00D82705"/>
    <w:rsid w:val="00D82911"/>
    <w:rsid w:val="00D82C44"/>
    <w:rsid w:val="00D82DC6"/>
    <w:rsid w:val="00D83399"/>
    <w:rsid w:val="00D83487"/>
    <w:rsid w:val="00D849C1"/>
    <w:rsid w:val="00D853FC"/>
    <w:rsid w:val="00D857CC"/>
    <w:rsid w:val="00D86E9B"/>
    <w:rsid w:val="00D87BA5"/>
    <w:rsid w:val="00D913C4"/>
    <w:rsid w:val="00D92584"/>
    <w:rsid w:val="00D94754"/>
    <w:rsid w:val="00D94FEE"/>
    <w:rsid w:val="00D95463"/>
    <w:rsid w:val="00D95C80"/>
    <w:rsid w:val="00D96326"/>
    <w:rsid w:val="00D97288"/>
    <w:rsid w:val="00DA0435"/>
    <w:rsid w:val="00DA16D5"/>
    <w:rsid w:val="00DA208C"/>
    <w:rsid w:val="00DA267E"/>
    <w:rsid w:val="00DA27C8"/>
    <w:rsid w:val="00DA31AD"/>
    <w:rsid w:val="00DA3354"/>
    <w:rsid w:val="00DA37EA"/>
    <w:rsid w:val="00DA39A8"/>
    <w:rsid w:val="00DA4947"/>
    <w:rsid w:val="00DA5171"/>
    <w:rsid w:val="00DA5C69"/>
    <w:rsid w:val="00DA61A1"/>
    <w:rsid w:val="00DA6834"/>
    <w:rsid w:val="00DA69A3"/>
    <w:rsid w:val="00DA706E"/>
    <w:rsid w:val="00DA73B6"/>
    <w:rsid w:val="00DA75CD"/>
    <w:rsid w:val="00DA7877"/>
    <w:rsid w:val="00DA7FF6"/>
    <w:rsid w:val="00DB273C"/>
    <w:rsid w:val="00DB278A"/>
    <w:rsid w:val="00DB313F"/>
    <w:rsid w:val="00DB397D"/>
    <w:rsid w:val="00DB538C"/>
    <w:rsid w:val="00DB59A9"/>
    <w:rsid w:val="00DB5FBC"/>
    <w:rsid w:val="00DB6041"/>
    <w:rsid w:val="00DB6806"/>
    <w:rsid w:val="00DB6DDC"/>
    <w:rsid w:val="00DB7D28"/>
    <w:rsid w:val="00DC0731"/>
    <w:rsid w:val="00DC132B"/>
    <w:rsid w:val="00DC14FF"/>
    <w:rsid w:val="00DC3551"/>
    <w:rsid w:val="00DD011A"/>
    <w:rsid w:val="00DD0EB0"/>
    <w:rsid w:val="00DD0EBE"/>
    <w:rsid w:val="00DD165F"/>
    <w:rsid w:val="00DD3CBA"/>
    <w:rsid w:val="00DD4DFE"/>
    <w:rsid w:val="00DD52DD"/>
    <w:rsid w:val="00DD65CC"/>
    <w:rsid w:val="00DD7BF0"/>
    <w:rsid w:val="00DD7F22"/>
    <w:rsid w:val="00DE0874"/>
    <w:rsid w:val="00DE0916"/>
    <w:rsid w:val="00DE1A67"/>
    <w:rsid w:val="00DE2468"/>
    <w:rsid w:val="00DE26CB"/>
    <w:rsid w:val="00DE2733"/>
    <w:rsid w:val="00DE31A1"/>
    <w:rsid w:val="00DE331F"/>
    <w:rsid w:val="00DE335A"/>
    <w:rsid w:val="00DE4888"/>
    <w:rsid w:val="00DE5591"/>
    <w:rsid w:val="00DE6CB7"/>
    <w:rsid w:val="00DF0440"/>
    <w:rsid w:val="00DF1A65"/>
    <w:rsid w:val="00DF1E24"/>
    <w:rsid w:val="00DF21A8"/>
    <w:rsid w:val="00DF24C9"/>
    <w:rsid w:val="00DF2F53"/>
    <w:rsid w:val="00DF4624"/>
    <w:rsid w:val="00DF483A"/>
    <w:rsid w:val="00DF49DD"/>
    <w:rsid w:val="00DF5644"/>
    <w:rsid w:val="00DF6D96"/>
    <w:rsid w:val="00DF7787"/>
    <w:rsid w:val="00DF7F17"/>
    <w:rsid w:val="00E00C5A"/>
    <w:rsid w:val="00E0107A"/>
    <w:rsid w:val="00E04643"/>
    <w:rsid w:val="00E04B6F"/>
    <w:rsid w:val="00E0534F"/>
    <w:rsid w:val="00E056FF"/>
    <w:rsid w:val="00E058CC"/>
    <w:rsid w:val="00E06003"/>
    <w:rsid w:val="00E065B0"/>
    <w:rsid w:val="00E06644"/>
    <w:rsid w:val="00E0671E"/>
    <w:rsid w:val="00E06AAA"/>
    <w:rsid w:val="00E074A3"/>
    <w:rsid w:val="00E07606"/>
    <w:rsid w:val="00E107E2"/>
    <w:rsid w:val="00E10A89"/>
    <w:rsid w:val="00E10BA2"/>
    <w:rsid w:val="00E10CE0"/>
    <w:rsid w:val="00E10FD2"/>
    <w:rsid w:val="00E119D1"/>
    <w:rsid w:val="00E11A8E"/>
    <w:rsid w:val="00E12E1B"/>
    <w:rsid w:val="00E1340F"/>
    <w:rsid w:val="00E135CC"/>
    <w:rsid w:val="00E1386B"/>
    <w:rsid w:val="00E14B8D"/>
    <w:rsid w:val="00E14DA6"/>
    <w:rsid w:val="00E156F0"/>
    <w:rsid w:val="00E15974"/>
    <w:rsid w:val="00E15977"/>
    <w:rsid w:val="00E160BA"/>
    <w:rsid w:val="00E16311"/>
    <w:rsid w:val="00E16A4E"/>
    <w:rsid w:val="00E16A87"/>
    <w:rsid w:val="00E16B6F"/>
    <w:rsid w:val="00E20AC8"/>
    <w:rsid w:val="00E21BFE"/>
    <w:rsid w:val="00E2470A"/>
    <w:rsid w:val="00E24E74"/>
    <w:rsid w:val="00E26CD0"/>
    <w:rsid w:val="00E279D9"/>
    <w:rsid w:val="00E31AF2"/>
    <w:rsid w:val="00E326F3"/>
    <w:rsid w:val="00E32B2A"/>
    <w:rsid w:val="00E33218"/>
    <w:rsid w:val="00E3344B"/>
    <w:rsid w:val="00E33583"/>
    <w:rsid w:val="00E35EFC"/>
    <w:rsid w:val="00E36A61"/>
    <w:rsid w:val="00E3714A"/>
    <w:rsid w:val="00E371DB"/>
    <w:rsid w:val="00E40045"/>
    <w:rsid w:val="00E40502"/>
    <w:rsid w:val="00E405E0"/>
    <w:rsid w:val="00E415ED"/>
    <w:rsid w:val="00E42617"/>
    <w:rsid w:val="00E43758"/>
    <w:rsid w:val="00E437E5"/>
    <w:rsid w:val="00E441F2"/>
    <w:rsid w:val="00E4524A"/>
    <w:rsid w:val="00E45405"/>
    <w:rsid w:val="00E46B58"/>
    <w:rsid w:val="00E46D8B"/>
    <w:rsid w:val="00E46EE2"/>
    <w:rsid w:val="00E5033C"/>
    <w:rsid w:val="00E514A9"/>
    <w:rsid w:val="00E531EC"/>
    <w:rsid w:val="00E537EA"/>
    <w:rsid w:val="00E54503"/>
    <w:rsid w:val="00E551C1"/>
    <w:rsid w:val="00E55923"/>
    <w:rsid w:val="00E564C6"/>
    <w:rsid w:val="00E56F28"/>
    <w:rsid w:val="00E57321"/>
    <w:rsid w:val="00E6060E"/>
    <w:rsid w:val="00E612FB"/>
    <w:rsid w:val="00E6185D"/>
    <w:rsid w:val="00E61F2C"/>
    <w:rsid w:val="00E63118"/>
    <w:rsid w:val="00E63271"/>
    <w:rsid w:val="00E638F1"/>
    <w:rsid w:val="00E64542"/>
    <w:rsid w:val="00E64568"/>
    <w:rsid w:val="00E653AD"/>
    <w:rsid w:val="00E658DF"/>
    <w:rsid w:val="00E665AF"/>
    <w:rsid w:val="00E676D6"/>
    <w:rsid w:val="00E67E5B"/>
    <w:rsid w:val="00E70D31"/>
    <w:rsid w:val="00E70F60"/>
    <w:rsid w:val="00E71010"/>
    <w:rsid w:val="00E71063"/>
    <w:rsid w:val="00E731F2"/>
    <w:rsid w:val="00E74EB5"/>
    <w:rsid w:val="00E7548C"/>
    <w:rsid w:val="00E75A9D"/>
    <w:rsid w:val="00E75C30"/>
    <w:rsid w:val="00E761B2"/>
    <w:rsid w:val="00E76866"/>
    <w:rsid w:val="00E7772D"/>
    <w:rsid w:val="00E800CB"/>
    <w:rsid w:val="00E81CDF"/>
    <w:rsid w:val="00E824BA"/>
    <w:rsid w:val="00E829C3"/>
    <w:rsid w:val="00E832B2"/>
    <w:rsid w:val="00E832ED"/>
    <w:rsid w:val="00E83565"/>
    <w:rsid w:val="00E835ED"/>
    <w:rsid w:val="00E836B1"/>
    <w:rsid w:val="00E85520"/>
    <w:rsid w:val="00E856FA"/>
    <w:rsid w:val="00E8676E"/>
    <w:rsid w:val="00E871E1"/>
    <w:rsid w:val="00E9050E"/>
    <w:rsid w:val="00E90A6F"/>
    <w:rsid w:val="00E90E3F"/>
    <w:rsid w:val="00E91EF3"/>
    <w:rsid w:val="00E9226E"/>
    <w:rsid w:val="00E936FD"/>
    <w:rsid w:val="00E93FCD"/>
    <w:rsid w:val="00E9420A"/>
    <w:rsid w:val="00E94742"/>
    <w:rsid w:val="00E94C20"/>
    <w:rsid w:val="00E95A8B"/>
    <w:rsid w:val="00E95EC3"/>
    <w:rsid w:val="00E97856"/>
    <w:rsid w:val="00E97BE3"/>
    <w:rsid w:val="00EA0A5B"/>
    <w:rsid w:val="00EA23FE"/>
    <w:rsid w:val="00EA4162"/>
    <w:rsid w:val="00EA5143"/>
    <w:rsid w:val="00EA76CE"/>
    <w:rsid w:val="00EB0FE7"/>
    <w:rsid w:val="00EB11EC"/>
    <w:rsid w:val="00EB2051"/>
    <w:rsid w:val="00EB2C18"/>
    <w:rsid w:val="00EB3621"/>
    <w:rsid w:val="00EB3BBF"/>
    <w:rsid w:val="00EB3D95"/>
    <w:rsid w:val="00EB607B"/>
    <w:rsid w:val="00EB60C7"/>
    <w:rsid w:val="00EB6286"/>
    <w:rsid w:val="00EB66AD"/>
    <w:rsid w:val="00EB6E39"/>
    <w:rsid w:val="00EB7AE9"/>
    <w:rsid w:val="00EC15C5"/>
    <w:rsid w:val="00EC38A3"/>
    <w:rsid w:val="00EC3A7F"/>
    <w:rsid w:val="00EC4509"/>
    <w:rsid w:val="00EC462B"/>
    <w:rsid w:val="00EC47F4"/>
    <w:rsid w:val="00EC5129"/>
    <w:rsid w:val="00EC51A8"/>
    <w:rsid w:val="00EC541B"/>
    <w:rsid w:val="00EC6AA5"/>
    <w:rsid w:val="00EC70F2"/>
    <w:rsid w:val="00ED076F"/>
    <w:rsid w:val="00ED104A"/>
    <w:rsid w:val="00ED24C9"/>
    <w:rsid w:val="00ED2570"/>
    <w:rsid w:val="00ED2968"/>
    <w:rsid w:val="00ED3383"/>
    <w:rsid w:val="00ED34DA"/>
    <w:rsid w:val="00ED3985"/>
    <w:rsid w:val="00ED3C91"/>
    <w:rsid w:val="00ED5513"/>
    <w:rsid w:val="00ED578A"/>
    <w:rsid w:val="00ED5CA1"/>
    <w:rsid w:val="00ED5DE5"/>
    <w:rsid w:val="00ED62AC"/>
    <w:rsid w:val="00ED68E9"/>
    <w:rsid w:val="00EE02D9"/>
    <w:rsid w:val="00EE09BB"/>
    <w:rsid w:val="00EE134D"/>
    <w:rsid w:val="00EE193D"/>
    <w:rsid w:val="00EE32E8"/>
    <w:rsid w:val="00EE39B9"/>
    <w:rsid w:val="00EE3CE8"/>
    <w:rsid w:val="00EE3EFD"/>
    <w:rsid w:val="00EE65E2"/>
    <w:rsid w:val="00EE67B4"/>
    <w:rsid w:val="00EE74DB"/>
    <w:rsid w:val="00EE7802"/>
    <w:rsid w:val="00EF0989"/>
    <w:rsid w:val="00EF0F1A"/>
    <w:rsid w:val="00EF1EDE"/>
    <w:rsid w:val="00EF28D1"/>
    <w:rsid w:val="00EF2C85"/>
    <w:rsid w:val="00EF2DDA"/>
    <w:rsid w:val="00EF2DF5"/>
    <w:rsid w:val="00EF40DA"/>
    <w:rsid w:val="00EF44A1"/>
    <w:rsid w:val="00EF4D44"/>
    <w:rsid w:val="00EF5088"/>
    <w:rsid w:val="00EF50E0"/>
    <w:rsid w:val="00EF5C6F"/>
    <w:rsid w:val="00EF6165"/>
    <w:rsid w:val="00F00AF9"/>
    <w:rsid w:val="00F00D17"/>
    <w:rsid w:val="00F01049"/>
    <w:rsid w:val="00F012C7"/>
    <w:rsid w:val="00F03A66"/>
    <w:rsid w:val="00F0445C"/>
    <w:rsid w:val="00F04790"/>
    <w:rsid w:val="00F06F8E"/>
    <w:rsid w:val="00F10172"/>
    <w:rsid w:val="00F10EF2"/>
    <w:rsid w:val="00F11A48"/>
    <w:rsid w:val="00F1250F"/>
    <w:rsid w:val="00F12530"/>
    <w:rsid w:val="00F1271E"/>
    <w:rsid w:val="00F138DB"/>
    <w:rsid w:val="00F13DFC"/>
    <w:rsid w:val="00F13E36"/>
    <w:rsid w:val="00F1446D"/>
    <w:rsid w:val="00F14541"/>
    <w:rsid w:val="00F1586D"/>
    <w:rsid w:val="00F1761E"/>
    <w:rsid w:val="00F21E4B"/>
    <w:rsid w:val="00F21F17"/>
    <w:rsid w:val="00F23897"/>
    <w:rsid w:val="00F23BE7"/>
    <w:rsid w:val="00F24027"/>
    <w:rsid w:val="00F24A1E"/>
    <w:rsid w:val="00F24DAC"/>
    <w:rsid w:val="00F24ECF"/>
    <w:rsid w:val="00F25E84"/>
    <w:rsid w:val="00F30209"/>
    <w:rsid w:val="00F306F4"/>
    <w:rsid w:val="00F30AAF"/>
    <w:rsid w:val="00F30E6E"/>
    <w:rsid w:val="00F3148B"/>
    <w:rsid w:val="00F31905"/>
    <w:rsid w:val="00F3248A"/>
    <w:rsid w:val="00F3331B"/>
    <w:rsid w:val="00F34C0F"/>
    <w:rsid w:val="00F358BF"/>
    <w:rsid w:val="00F36A49"/>
    <w:rsid w:val="00F370CD"/>
    <w:rsid w:val="00F37257"/>
    <w:rsid w:val="00F37473"/>
    <w:rsid w:val="00F411B9"/>
    <w:rsid w:val="00F4130B"/>
    <w:rsid w:val="00F41B53"/>
    <w:rsid w:val="00F41DF9"/>
    <w:rsid w:val="00F4512D"/>
    <w:rsid w:val="00F4576E"/>
    <w:rsid w:val="00F45CAD"/>
    <w:rsid w:val="00F476D4"/>
    <w:rsid w:val="00F518F9"/>
    <w:rsid w:val="00F52838"/>
    <w:rsid w:val="00F528A2"/>
    <w:rsid w:val="00F5318C"/>
    <w:rsid w:val="00F538E4"/>
    <w:rsid w:val="00F54010"/>
    <w:rsid w:val="00F54985"/>
    <w:rsid w:val="00F57060"/>
    <w:rsid w:val="00F578A0"/>
    <w:rsid w:val="00F57BF8"/>
    <w:rsid w:val="00F60994"/>
    <w:rsid w:val="00F61990"/>
    <w:rsid w:val="00F61FED"/>
    <w:rsid w:val="00F63369"/>
    <w:rsid w:val="00F634CB"/>
    <w:rsid w:val="00F67ED0"/>
    <w:rsid w:val="00F67F11"/>
    <w:rsid w:val="00F702DE"/>
    <w:rsid w:val="00F704A5"/>
    <w:rsid w:val="00F70DD4"/>
    <w:rsid w:val="00F70E61"/>
    <w:rsid w:val="00F7142E"/>
    <w:rsid w:val="00F71584"/>
    <w:rsid w:val="00F71BC9"/>
    <w:rsid w:val="00F71DEF"/>
    <w:rsid w:val="00F732F7"/>
    <w:rsid w:val="00F73353"/>
    <w:rsid w:val="00F734A2"/>
    <w:rsid w:val="00F739EF"/>
    <w:rsid w:val="00F746C9"/>
    <w:rsid w:val="00F756F8"/>
    <w:rsid w:val="00F761E0"/>
    <w:rsid w:val="00F764FC"/>
    <w:rsid w:val="00F765BA"/>
    <w:rsid w:val="00F77D38"/>
    <w:rsid w:val="00F8074B"/>
    <w:rsid w:val="00F80BDC"/>
    <w:rsid w:val="00F82168"/>
    <w:rsid w:val="00F825E2"/>
    <w:rsid w:val="00F82731"/>
    <w:rsid w:val="00F83480"/>
    <w:rsid w:val="00F836AB"/>
    <w:rsid w:val="00F84261"/>
    <w:rsid w:val="00F84DBA"/>
    <w:rsid w:val="00F85403"/>
    <w:rsid w:val="00F85BAC"/>
    <w:rsid w:val="00F8647E"/>
    <w:rsid w:val="00F86AC2"/>
    <w:rsid w:val="00F87156"/>
    <w:rsid w:val="00F8741A"/>
    <w:rsid w:val="00F878D0"/>
    <w:rsid w:val="00F87DBF"/>
    <w:rsid w:val="00F9066E"/>
    <w:rsid w:val="00F909C4"/>
    <w:rsid w:val="00F91380"/>
    <w:rsid w:val="00F9148B"/>
    <w:rsid w:val="00F91B6E"/>
    <w:rsid w:val="00F94E8C"/>
    <w:rsid w:val="00F9648B"/>
    <w:rsid w:val="00FA0A92"/>
    <w:rsid w:val="00FA1A4E"/>
    <w:rsid w:val="00FA1C0D"/>
    <w:rsid w:val="00FA24DD"/>
    <w:rsid w:val="00FA2D3B"/>
    <w:rsid w:val="00FA2DAD"/>
    <w:rsid w:val="00FA307D"/>
    <w:rsid w:val="00FA37A6"/>
    <w:rsid w:val="00FA482A"/>
    <w:rsid w:val="00FA5992"/>
    <w:rsid w:val="00FA5D75"/>
    <w:rsid w:val="00FA7413"/>
    <w:rsid w:val="00FA741F"/>
    <w:rsid w:val="00FA7E52"/>
    <w:rsid w:val="00FB1298"/>
    <w:rsid w:val="00FB20FF"/>
    <w:rsid w:val="00FB2174"/>
    <w:rsid w:val="00FB26A6"/>
    <w:rsid w:val="00FB46B0"/>
    <w:rsid w:val="00FB4C35"/>
    <w:rsid w:val="00FB63D5"/>
    <w:rsid w:val="00FB679D"/>
    <w:rsid w:val="00FB7B48"/>
    <w:rsid w:val="00FC0E9D"/>
    <w:rsid w:val="00FC12DE"/>
    <w:rsid w:val="00FC1BB7"/>
    <w:rsid w:val="00FC1FE6"/>
    <w:rsid w:val="00FC241B"/>
    <w:rsid w:val="00FC28F1"/>
    <w:rsid w:val="00FC2918"/>
    <w:rsid w:val="00FC32C6"/>
    <w:rsid w:val="00FC4525"/>
    <w:rsid w:val="00FC46A4"/>
    <w:rsid w:val="00FC5D5F"/>
    <w:rsid w:val="00FC61E9"/>
    <w:rsid w:val="00FC6B9D"/>
    <w:rsid w:val="00FC6EFD"/>
    <w:rsid w:val="00FD0DA3"/>
    <w:rsid w:val="00FD132A"/>
    <w:rsid w:val="00FD16DC"/>
    <w:rsid w:val="00FD1961"/>
    <w:rsid w:val="00FD1ADF"/>
    <w:rsid w:val="00FD2457"/>
    <w:rsid w:val="00FD2546"/>
    <w:rsid w:val="00FD28DF"/>
    <w:rsid w:val="00FD28F3"/>
    <w:rsid w:val="00FD2BA5"/>
    <w:rsid w:val="00FD34C3"/>
    <w:rsid w:val="00FD3685"/>
    <w:rsid w:val="00FD3E09"/>
    <w:rsid w:val="00FD406C"/>
    <w:rsid w:val="00FD4146"/>
    <w:rsid w:val="00FD42A4"/>
    <w:rsid w:val="00FD437D"/>
    <w:rsid w:val="00FD45FE"/>
    <w:rsid w:val="00FD4E47"/>
    <w:rsid w:val="00FD5963"/>
    <w:rsid w:val="00FD5A6B"/>
    <w:rsid w:val="00FD6B92"/>
    <w:rsid w:val="00FD7B1E"/>
    <w:rsid w:val="00FE0B42"/>
    <w:rsid w:val="00FE0BA9"/>
    <w:rsid w:val="00FE1C89"/>
    <w:rsid w:val="00FE1E7C"/>
    <w:rsid w:val="00FE2175"/>
    <w:rsid w:val="00FE464A"/>
    <w:rsid w:val="00FE5A76"/>
    <w:rsid w:val="00FE635E"/>
    <w:rsid w:val="00FE6397"/>
    <w:rsid w:val="00FE6D5A"/>
    <w:rsid w:val="00FF09AF"/>
    <w:rsid w:val="00FF1632"/>
    <w:rsid w:val="00FF1FA0"/>
    <w:rsid w:val="00FF3055"/>
    <w:rsid w:val="00FF43BE"/>
    <w:rsid w:val="00FF4C88"/>
    <w:rsid w:val="00FF4CA5"/>
    <w:rsid w:val="00FF548A"/>
    <w:rsid w:val="00FF5622"/>
    <w:rsid w:val="00FF6E48"/>
    <w:rsid w:val="00FF72CB"/>
    <w:rsid w:val="00FF79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210A7D"/>
  <w15:docId w15:val="{39D69370-1995-4612-8CB2-3B051425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0725D"/>
    <w:rPr>
      <w:sz w:val="24"/>
      <w:szCs w:val="24"/>
    </w:rPr>
  </w:style>
  <w:style w:type="paragraph" w:styleId="Nadpis1">
    <w:name w:val="heading 1"/>
    <w:aliases w:val="Článek,H1,Kapitola,kapitola,h1,V_Head1,Záhlaví 1,F8,Kapitola1,Kapitola2,Kapitola3,Kapitola4,Kapitola5,Kapitola11,Kapitola21,Kapitola31,Kapitola41,Kapitola6,Kapitola12,Kapitola22,Kapitola32,Kapitola42,Kapitola51,Kapitola111,Kapitola211"/>
    <w:basedOn w:val="Normln"/>
    <w:next w:val="Normln"/>
    <w:link w:val="Nadpis1Char"/>
    <w:uiPriority w:val="99"/>
    <w:qFormat/>
    <w:rsid w:val="00D94754"/>
    <w:pPr>
      <w:keepNext/>
      <w:numPr>
        <w:numId w:val="19"/>
      </w:numPr>
      <w:spacing w:before="240" w:after="200"/>
      <w:jc w:val="center"/>
      <w:outlineLvl w:val="0"/>
    </w:pPr>
    <w:rPr>
      <w:rFonts w:ascii="Calibri" w:hAnsi="Calibri"/>
      <w:b/>
      <w:szCs w:val="20"/>
    </w:rPr>
  </w:style>
  <w:style w:type="paragraph" w:styleId="Nadpis2">
    <w:name w:val="heading 2"/>
    <w:aliases w:val="Bod,V_Head2,V_Head21,V_Head22,Podkapitola 1,Podkapitola 11,Podkapitola 12,Podkapitola 13,Podkapitola 14,Podkapitola 15,Podkapitola 111,Podkapitola 121,Podkapitola 131,Podkapitola 141,Podkapitola 16,Podkapitola 112,Podkapitola 122"/>
    <w:basedOn w:val="Normln"/>
    <w:next w:val="Normln"/>
    <w:link w:val="Nadpis2Char"/>
    <w:uiPriority w:val="99"/>
    <w:qFormat/>
    <w:rsid w:val="007D6B70"/>
    <w:pPr>
      <w:numPr>
        <w:ilvl w:val="1"/>
        <w:numId w:val="19"/>
      </w:numPr>
      <w:spacing w:after="120"/>
      <w:ind w:left="578"/>
      <w:jc w:val="both"/>
      <w:outlineLvl w:val="1"/>
    </w:pPr>
    <w:rPr>
      <w:rFonts w:asciiTheme="minorHAnsi" w:hAnsiTheme="minorHAnsi" w:cstheme="minorHAnsi"/>
      <w:sz w:val="22"/>
      <w:szCs w:val="22"/>
    </w:rPr>
  </w:style>
  <w:style w:type="paragraph" w:styleId="Nadpis3">
    <w:name w:val="heading 3"/>
    <w:aliases w:val="Podbod,Podkapitola 2,Podkapitola 21,Podkapitola 22,Podkapitola 23,Podkapitola 24,Podkapitola 25,Podkapitola 211,Podkapitola 221,Podkapitola 231,Podkapitola 241,Podkapitola 26,Podkapitola 212,Podkapitola 222,Podkapitola 232,Podkapitola 242"/>
    <w:basedOn w:val="Normln"/>
    <w:next w:val="Normln"/>
    <w:link w:val="Nadpis3Char"/>
    <w:uiPriority w:val="99"/>
    <w:unhideWhenUsed/>
    <w:qFormat/>
    <w:rsid w:val="007F36F9"/>
    <w:pPr>
      <w:numPr>
        <w:ilvl w:val="2"/>
        <w:numId w:val="19"/>
      </w:numPr>
      <w:spacing w:after="120"/>
      <w:jc w:val="both"/>
      <w:outlineLvl w:val="2"/>
    </w:pPr>
    <w:rPr>
      <w:rFonts w:asciiTheme="minorHAnsi" w:eastAsiaTheme="majorEastAsia" w:hAnsiTheme="minorHAnsi" w:cstheme="minorHAnsi"/>
      <w:sz w:val="22"/>
      <w:szCs w:val="22"/>
    </w:rPr>
  </w:style>
  <w:style w:type="paragraph" w:styleId="Nadpis4">
    <w:name w:val="heading 4"/>
    <w:basedOn w:val="Normln"/>
    <w:next w:val="Normln"/>
    <w:link w:val="Nadpis4Char"/>
    <w:uiPriority w:val="99"/>
    <w:unhideWhenUsed/>
    <w:qFormat/>
    <w:rsid w:val="00D35C44"/>
    <w:pPr>
      <w:keepNext/>
      <w:keepLines/>
      <w:numPr>
        <w:ilvl w:val="3"/>
        <w:numId w:val="19"/>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9"/>
    <w:qFormat/>
    <w:rsid w:val="00D7423D"/>
    <w:pPr>
      <w:numPr>
        <w:ilvl w:val="4"/>
        <w:numId w:val="19"/>
      </w:num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9"/>
    <w:semiHidden/>
    <w:unhideWhenUsed/>
    <w:qFormat/>
    <w:rsid w:val="007D6B70"/>
    <w:pPr>
      <w:keepNext/>
      <w:keepLines/>
      <w:numPr>
        <w:ilvl w:val="5"/>
        <w:numId w:val="19"/>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9"/>
    <w:semiHidden/>
    <w:unhideWhenUsed/>
    <w:qFormat/>
    <w:rsid w:val="007D6B70"/>
    <w:pPr>
      <w:keepNext/>
      <w:keepLines/>
      <w:numPr>
        <w:ilvl w:val="6"/>
        <w:numId w:val="19"/>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9"/>
    <w:semiHidden/>
    <w:unhideWhenUsed/>
    <w:qFormat/>
    <w:rsid w:val="007D6B70"/>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9"/>
    <w:semiHidden/>
    <w:unhideWhenUsed/>
    <w:qFormat/>
    <w:rsid w:val="007D6B70"/>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lánek Char,H1 Char,Kapitola Char,kapitola Char,h1 Char,V_Head1 Char,Záhlaví 1 Char,F8 Char,Kapitola1 Char,Kapitola2 Char,Kapitola3 Char,Kapitola4 Char,Kapitola5 Char,Kapitola11 Char,Kapitola21 Char,Kapitola31 Char,Kapitola41 Char"/>
    <w:basedOn w:val="Standardnpsmoodstavce"/>
    <w:link w:val="Nadpis1"/>
    <w:uiPriority w:val="99"/>
    <w:locked/>
    <w:rsid w:val="00D94754"/>
    <w:rPr>
      <w:rFonts w:ascii="Calibri" w:hAnsi="Calibri"/>
      <w:b/>
      <w:sz w:val="24"/>
    </w:rPr>
  </w:style>
  <w:style w:type="character" w:customStyle="1" w:styleId="Nadpis2Char">
    <w:name w:val="Nadpis 2 Char"/>
    <w:aliases w:val="Bod Char,V_Head2 Char,V_Head21 Char,V_Head22 Char,Podkapitola 1 Char,Podkapitola 11 Char,Podkapitola 12 Char,Podkapitola 13 Char,Podkapitola 14 Char,Podkapitola 15 Char,Podkapitola 111 Char,Podkapitola 121 Char,Podkapitola 131 Char"/>
    <w:basedOn w:val="Standardnpsmoodstavce"/>
    <w:link w:val="Nadpis2"/>
    <w:uiPriority w:val="99"/>
    <w:locked/>
    <w:rsid w:val="007D6B70"/>
    <w:rPr>
      <w:rFonts w:asciiTheme="minorHAnsi" w:hAnsiTheme="minorHAnsi" w:cstheme="minorHAnsi"/>
      <w:sz w:val="22"/>
      <w:szCs w:val="22"/>
    </w:rPr>
  </w:style>
  <w:style w:type="character" w:customStyle="1" w:styleId="Nadpis5Char">
    <w:name w:val="Nadpis 5 Char"/>
    <w:basedOn w:val="Standardnpsmoodstavce"/>
    <w:link w:val="Nadpis5"/>
    <w:uiPriority w:val="99"/>
    <w:locked/>
    <w:rsid w:val="002B1377"/>
    <w:rPr>
      <w:rFonts w:ascii="Calibri" w:hAnsi="Calibri"/>
      <w:b/>
      <w:bCs/>
      <w:i/>
      <w:iCs/>
      <w:sz w:val="26"/>
      <w:szCs w:val="26"/>
    </w:rPr>
  </w:style>
  <w:style w:type="paragraph" w:styleId="Zkladntextodsazen">
    <w:name w:val="Body Text Indent"/>
    <w:basedOn w:val="Normln"/>
    <w:link w:val="ZkladntextodsazenChar"/>
    <w:uiPriority w:val="99"/>
    <w:rsid w:val="00E2470A"/>
    <w:pPr>
      <w:spacing w:after="120"/>
      <w:ind w:left="283"/>
    </w:pPr>
  </w:style>
  <w:style w:type="character" w:customStyle="1" w:styleId="ZkladntextodsazenChar">
    <w:name w:val="Základní text odsazený Char"/>
    <w:basedOn w:val="Standardnpsmoodstavce"/>
    <w:link w:val="Zkladntextodsazen"/>
    <w:uiPriority w:val="99"/>
    <w:locked/>
    <w:rsid w:val="002B1377"/>
    <w:rPr>
      <w:rFonts w:cs="Times New Roman"/>
      <w:sz w:val="24"/>
    </w:rPr>
  </w:style>
  <w:style w:type="paragraph" w:customStyle="1" w:styleId="Normln0">
    <w:name w:val="Normální~"/>
    <w:basedOn w:val="Normln"/>
    <w:rsid w:val="004D03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88" w:lineRule="auto"/>
    </w:pPr>
    <w:rPr>
      <w:rFonts w:ascii="Arial" w:hAnsi="Arial"/>
      <w:sz w:val="20"/>
      <w:szCs w:val="20"/>
      <w:lang w:eastAsia="ar-SA"/>
    </w:rPr>
  </w:style>
  <w:style w:type="paragraph" w:styleId="Prosttext">
    <w:name w:val="Plain Text"/>
    <w:basedOn w:val="Normln"/>
    <w:link w:val="ProsttextChar"/>
    <w:uiPriority w:val="99"/>
    <w:rsid w:val="00363166"/>
    <w:rPr>
      <w:rFonts w:ascii="Courier New" w:hAnsi="Courier New"/>
      <w:sz w:val="20"/>
      <w:szCs w:val="20"/>
    </w:rPr>
  </w:style>
  <w:style w:type="character" w:customStyle="1" w:styleId="ProsttextChar">
    <w:name w:val="Prostý text Char"/>
    <w:basedOn w:val="Standardnpsmoodstavce"/>
    <w:link w:val="Prosttext"/>
    <w:uiPriority w:val="99"/>
    <w:locked/>
    <w:rsid w:val="002B1377"/>
    <w:rPr>
      <w:rFonts w:ascii="Courier New" w:hAnsi="Courier New" w:cs="Times New Roman"/>
    </w:rPr>
  </w:style>
  <w:style w:type="paragraph" w:styleId="Zkladntext">
    <w:name w:val="Body Text"/>
    <w:basedOn w:val="Normln"/>
    <w:link w:val="ZkladntextChar"/>
    <w:rsid w:val="00363166"/>
    <w:pPr>
      <w:spacing w:after="120"/>
    </w:pPr>
  </w:style>
  <w:style w:type="character" w:customStyle="1" w:styleId="ZkladntextChar">
    <w:name w:val="Základní text Char"/>
    <w:basedOn w:val="Standardnpsmoodstavce"/>
    <w:link w:val="Zkladntext"/>
    <w:locked/>
    <w:rsid w:val="002B1377"/>
    <w:rPr>
      <w:rFonts w:cs="Times New Roman"/>
      <w:sz w:val="24"/>
    </w:rPr>
  </w:style>
  <w:style w:type="character" w:customStyle="1" w:styleId="WW-Absatz-Standardschriftart">
    <w:name w:val="WW-Absatz-Standardschriftart"/>
    <w:rsid w:val="00363166"/>
  </w:style>
  <w:style w:type="paragraph" w:styleId="Textbubliny">
    <w:name w:val="Balloon Text"/>
    <w:basedOn w:val="Normln"/>
    <w:link w:val="TextbublinyChar"/>
    <w:uiPriority w:val="99"/>
    <w:semiHidden/>
    <w:rsid w:val="0010725D"/>
    <w:rPr>
      <w:sz w:val="18"/>
    </w:rPr>
  </w:style>
  <w:style w:type="character" w:customStyle="1" w:styleId="TextbublinyChar">
    <w:name w:val="Text bubliny Char"/>
    <w:basedOn w:val="Standardnpsmoodstavce"/>
    <w:link w:val="Textbubliny"/>
    <w:uiPriority w:val="99"/>
    <w:semiHidden/>
    <w:locked/>
    <w:rsid w:val="0010725D"/>
    <w:rPr>
      <w:rFonts w:cs="Times New Roman"/>
      <w:sz w:val="24"/>
      <w:szCs w:val="24"/>
    </w:rPr>
  </w:style>
  <w:style w:type="paragraph" w:styleId="Zpat">
    <w:name w:val="footer"/>
    <w:basedOn w:val="Normln"/>
    <w:link w:val="ZpatChar"/>
    <w:uiPriority w:val="99"/>
    <w:rsid w:val="002608DD"/>
    <w:pPr>
      <w:tabs>
        <w:tab w:val="center" w:pos="4536"/>
        <w:tab w:val="right" w:pos="9072"/>
      </w:tabs>
    </w:pPr>
  </w:style>
  <w:style w:type="character" w:customStyle="1" w:styleId="ZpatChar">
    <w:name w:val="Zápatí Char"/>
    <w:basedOn w:val="Standardnpsmoodstavce"/>
    <w:link w:val="Zpat"/>
    <w:uiPriority w:val="99"/>
    <w:semiHidden/>
    <w:locked/>
    <w:rsid w:val="002B1377"/>
    <w:rPr>
      <w:rFonts w:cs="Times New Roman"/>
      <w:sz w:val="24"/>
    </w:rPr>
  </w:style>
  <w:style w:type="character" w:styleId="slostrnky">
    <w:name w:val="page number"/>
    <w:basedOn w:val="Standardnpsmoodstavce"/>
    <w:uiPriority w:val="99"/>
    <w:rsid w:val="002608DD"/>
    <w:rPr>
      <w:rFonts w:cs="Times New Roman"/>
    </w:rPr>
  </w:style>
  <w:style w:type="paragraph" w:styleId="Rozloendokumentu">
    <w:name w:val="Document Map"/>
    <w:basedOn w:val="Normln"/>
    <w:link w:val="RozloendokumentuChar"/>
    <w:uiPriority w:val="99"/>
    <w:rsid w:val="00174FD6"/>
    <w:rPr>
      <w:rFonts w:ascii="Tahoma" w:hAnsi="Tahoma"/>
      <w:sz w:val="16"/>
      <w:szCs w:val="16"/>
    </w:rPr>
  </w:style>
  <w:style w:type="character" w:customStyle="1" w:styleId="RozloendokumentuChar">
    <w:name w:val="Rozložení dokumentu Char"/>
    <w:basedOn w:val="Standardnpsmoodstavce"/>
    <w:link w:val="Rozloendokumentu"/>
    <w:uiPriority w:val="99"/>
    <w:locked/>
    <w:rsid w:val="00174FD6"/>
    <w:rPr>
      <w:rFonts w:ascii="Tahoma" w:hAnsi="Tahoma" w:cs="Times New Roman"/>
      <w:sz w:val="16"/>
    </w:rPr>
  </w:style>
  <w:style w:type="paragraph" w:styleId="Zkladntextodsazen2">
    <w:name w:val="Body Text Indent 2"/>
    <w:basedOn w:val="Normln"/>
    <w:link w:val="Zkladntextodsazen2Char"/>
    <w:uiPriority w:val="99"/>
    <w:rsid w:val="00A5069B"/>
    <w:pPr>
      <w:spacing w:after="120" w:line="480" w:lineRule="auto"/>
      <w:ind w:left="283"/>
    </w:pPr>
  </w:style>
  <w:style w:type="character" w:customStyle="1" w:styleId="Zkladntextodsazen2Char">
    <w:name w:val="Základní text odsazený 2 Char"/>
    <w:basedOn w:val="Standardnpsmoodstavce"/>
    <w:link w:val="Zkladntextodsazen2"/>
    <w:uiPriority w:val="99"/>
    <w:locked/>
    <w:rsid w:val="002B1377"/>
    <w:rPr>
      <w:rFonts w:cs="Times New Roman"/>
      <w:sz w:val="24"/>
    </w:rPr>
  </w:style>
  <w:style w:type="paragraph" w:styleId="Zkladntext3">
    <w:name w:val="Body Text 3"/>
    <w:basedOn w:val="Normln"/>
    <w:link w:val="Zkladntext3Char"/>
    <w:rsid w:val="00217255"/>
    <w:pPr>
      <w:autoSpaceDE w:val="0"/>
      <w:autoSpaceDN w:val="0"/>
      <w:spacing w:after="120"/>
    </w:pPr>
    <w:rPr>
      <w:sz w:val="16"/>
      <w:szCs w:val="16"/>
    </w:rPr>
  </w:style>
  <w:style w:type="character" w:customStyle="1" w:styleId="Zkladntext3Char">
    <w:name w:val="Základní text 3 Char"/>
    <w:basedOn w:val="Standardnpsmoodstavce"/>
    <w:link w:val="Zkladntext3"/>
    <w:locked/>
    <w:rsid w:val="002B1377"/>
    <w:rPr>
      <w:rFonts w:cs="Times New Roman"/>
      <w:sz w:val="16"/>
    </w:rPr>
  </w:style>
  <w:style w:type="paragraph" w:customStyle="1" w:styleId="Odrtext">
    <w:name w:val="Odr. text"/>
    <w:basedOn w:val="Normln"/>
    <w:rsid w:val="006D2CE9"/>
    <w:pPr>
      <w:spacing w:after="120"/>
      <w:ind w:left="1701" w:hanging="567"/>
      <w:jc w:val="both"/>
    </w:pPr>
    <w:rPr>
      <w:rFonts w:ascii="Arial" w:hAnsi="Arial"/>
      <w:sz w:val="22"/>
    </w:rPr>
  </w:style>
  <w:style w:type="paragraph" w:styleId="Zkladntext2">
    <w:name w:val="Body Text 2"/>
    <w:basedOn w:val="Normln"/>
    <w:link w:val="Zkladntext2Char"/>
    <w:uiPriority w:val="99"/>
    <w:rsid w:val="00470981"/>
    <w:pPr>
      <w:spacing w:after="120" w:line="480" w:lineRule="auto"/>
    </w:pPr>
  </w:style>
  <w:style w:type="character" w:customStyle="1" w:styleId="Zkladntext2Char">
    <w:name w:val="Základní text 2 Char"/>
    <w:basedOn w:val="Standardnpsmoodstavce"/>
    <w:link w:val="Zkladntext2"/>
    <w:uiPriority w:val="99"/>
    <w:semiHidden/>
    <w:locked/>
    <w:rsid w:val="002B1377"/>
    <w:rPr>
      <w:rFonts w:cs="Times New Roman"/>
      <w:sz w:val="24"/>
    </w:rPr>
  </w:style>
  <w:style w:type="paragraph" w:styleId="Zhlav">
    <w:name w:val="header"/>
    <w:aliases w:val="ho,header odd,first,heading one,Odd Header,h"/>
    <w:basedOn w:val="Normln"/>
    <w:link w:val="ZhlavChar"/>
    <w:uiPriority w:val="99"/>
    <w:rsid w:val="00470981"/>
    <w:pPr>
      <w:tabs>
        <w:tab w:val="center" w:pos="4536"/>
        <w:tab w:val="right" w:pos="9072"/>
      </w:tabs>
      <w:jc w:val="both"/>
    </w:pPr>
  </w:style>
  <w:style w:type="character" w:customStyle="1" w:styleId="ZhlavChar">
    <w:name w:val="Záhlaví Char"/>
    <w:aliases w:val="ho Char,header odd Char,first Char,heading one Char,Odd Header Char,h Char"/>
    <w:basedOn w:val="Standardnpsmoodstavce"/>
    <w:link w:val="Zhlav"/>
    <w:uiPriority w:val="99"/>
    <w:locked/>
    <w:rsid w:val="002B1377"/>
    <w:rPr>
      <w:rFonts w:cs="Times New Roman"/>
      <w:sz w:val="24"/>
    </w:rPr>
  </w:style>
  <w:style w:type="paragraph" w:styleId="Zkladntextodsazen3">
    <w:name w:val="Body Text Indent 3"/>
    <w:basedOn w:val="Normln"/>
    <w:link w:val="Zkladntextodsazen3Char"/>
    <w:uiPriority w:val="99"/>
    <w:rsid w:val="0020339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2B1377"/>
    <w:rPr>
      <w:rFonts w:cs="Times New Roman"/>
      <w:sz w:val="16"/>
    </w:rPr>
  </w:style>
  <w:style w:type="paragraph" w:styleId="Odstavecseseznamem">
    <w:name w:val="List Paragraph"/>
    <w:aliases w:val="Nad,Odstavec cíl se seznamem,Odstavec se seznamem5,List Paragraph,Odstavec_muj,Odrážky"/>
    <w:basedOn w:val="Normln"/>
    <w:link w:val="OdstavecseseznamemChar"/>
    <w:uiPriority w:val="34"/>
    <w:qFormat/>
    <w:rsid w:val="00892C49"/>
    <w:pPr>
      <w:ind w:left="720"/>
      <w:contextualSpacing/>
    </w:pPr>
  </w:style>
  <w:style w:type="paragraph" w:customStyle="1" w:styleId="Default">
    <w:name w:val="Default"/>
    <w:rsid w:val="00153F45"/>
    <w:pPr>
      <w:autoSpaceDE w:val="0"/>
      <w:autoSpaceDN w:val="0"/>
      <w:adjustRightInd w:val="0"/>
    </w:pPr>
    <w:rPr>
      <w:color w:val="000000"/>
      <w:sz w:val="24"/>
      <w:szCs w:val="24"/>
    </w:rPr>
  </w:style>
  <w:style w:type="paragraph" w:customStyle="1" w:styleId="Smlouva">
    <w:name w:val="Smlouva"/>
    <w:rsid w:val="00BC790D"/>
    <w:pPr>
      <w:widowControl w:val="0"/>
      <w:spacing w:after="120"/>
      <w:jc w:val="center"/>
    </w:pPr>
    <w:rPr>
      <w:b/>
      <w:color w:val="FF0000"/>
      <w:sz w:val="36"/>
    </w:rPr>
  </w:style>
  <w:style w:type="character" w:styleId="Siln">
    <w:name w:val="Strong"/>
    <w:basedOn w:val="Standardnpsmoodstavce"/>
    <w:uiPriority w:val="22"/>
    <w:qFormat/>
    <w:rsid w:val="00CB62EE"/>
    <w:rPr>
      <w:rFonts w:cs="Times New Roman"/>
      <w:b/>
    </w:rPr>
  </w:style>
  <w:style w:type="paragraph" w:customStyle="1" w:styleId="M-normln">
    <w:name w:val="M-normální"/>
    <w:basedOn w:val="Normln"/>
    <w:qFormat/>
    <w:rsid w:val="00CB62EE"/>
    <w:pPr>
      <w:spacing w:after="60"/>
      <w:jc w:val="both"/>
    </w:pPr>
    <w:rPr>
      <w:rFonts w:ascii="Tahoma" w:hAnsi="Tahoma"/>
      <w:sz w:val="22"/>
      <w:szCs w:val="20"/>
    </w:rPr>
  </w:style>
  <w:style w:type="character" w:styleId="Hypertextovodkaz">
    <w:name w:val="Hyperlink"/>
    <w:basedOn w:val="Standardnpsmoodstavce"/>
    <w:uiPriority w:val="99"/>
    <w:rsid w:val="007B2B5F"/>
    <w:rPr>
      <w:rFonts w:cs="Times New Roman"/>
      <w:color w:val="0000FF"/>
      <w:u w:val="single"/>
    </w:rPr>
  </w:style>
  <w:style w:type="character" w:styleId="Odkaznakoment">
    <w:name w:val="annotation reference"/>
    <w:basedOn w:val="Standardnpsmoodstavce"/>
    <w:uiPriority w:val="99"/>
    <w:rsid w:val="007000D9"/>
    <w:rPr>
      <w:rFonts w:cs="Times New Roman"/>
      <w:sz w:val="16"/>
    </w:rPr>
  </w:style>
  <w:style w:type="paragraph" w:styleId="Textkomente">
    <w:name w:val="annotation text"/>
    <w:basedOn w:val="Normln"/>
    <w:link w:val="TextkomenteChar"/>
    <w:uiPriority w:val="99"/>
    <w:rsid w:val="007000D9"/>
    <w:rPr>
      <w:sz w:val="20"/>
      <w:szCs w:val="20"/>
    </w:rPr>
  </w:style>
  <w:style w:type="character" w:customStyle="1" w:styleId="TextkomenteChar">
    <w:name w:val="Text komentáře Char"/>
    <w:basedOn w:val="Standardnpsmoodstavce"/>
    <w:link w:val="Textkomente"/>
    <w:uiPriority w:val="99"/>
    <w:locked/>
    <w:rsid w:val="007000D9"/>
    <w:rPr>
      <w:rFonts w:cs="Times New Roman"/>
    </w:rPr>
  </w:style>
  <w:style w:type="paragraph" w:styleId="Pedmtkomente">
    <w:name w:val="annotation subject"/>
    <w:basedOn w:val="Textkomente"/>
    <w:next w:val="Textkomente"/>
    <w:link w:val="PedmtkomenteChar"/>
    <w:uiPriority w:val="99"/>
    <w:rsid w:val="007000D9"/>
    <w:rPr>
      <w:b/>
      <w:bCs/>
    </w:rPr>
  </w:style>
  <w:style w:type="character" w:customStyle="1" w:styleId="PedmtkomenteChar">
    <w:name w:val="Předmět komentáře Char"/>
    <w:basedOn w:val="TextkomenteChar"/>
    <w:link w:val="Pedmtkomente"/>
    <w:uiPriority w:val="99"/>
    <w:locked/>
    <w:rsid w:val="007000D9"/>
    <w:rPr>
      <w:rFonts w:cs="Times New Roman"/>
      <w:b/>
    </w:rPr>
  </w:style>
  <w:style w:type="paragraph" w:styleId="Revize">
    <w:name w:val="Revision"/>
    <w:hidden/>
    <w:uiPriority w:val="99"/>
    <w:semiHidden/>
    <w:rsid w:val="002F47A0"/>
    <w:rPr>
      <w:sz w:val="24"/>
      <w:szCs w:val="24"/>
    </w:rPr>
  </w:style>
  <w:style w:type="character" w:customStyle="1" w:styleId="datalabel">
    <w:name w:val="datalabel"/>
    <w:basedOn w:val="Standardnpsmoodstavce"/>
    <w:rsid w:val="002F0A92"/>
  </w:style>
  <w:style w:type="character" w:customStyle="1" w:styleId="Nevyeenzmnka1">
    <w:name w:val="Nevyřešená zmínka1"/>
    <w:basedOn w:val="Standardnpsmoodstavce"/>
    <w:uiPriority w:val="99"/>
    <w:semiHidden/>
    <w:unhideWhenUsed/>
    <w:rsid w:val="00822BAA"/>
    <w:rPr>
      <w:color w:val="808080"/>
      <w:shd w:val="clear" w:color="auto" w:fill="E6E6E6"/>
    </w:rPr>
  </w:style>
  <w:style w:type="character" w:styleId="Nevyeenzmnka">
    <w:name w:val="Unresolved Mention"/>
    <w:basedOn w:val="Standardnpsmoodstavce"/>
    <w:uiPriority w:val="99"/>
    <w:semiHidden/>
    <w:unhideWhenUsed/>
    <w:rsid w:val="00AD60CE"/>
    <w:rPr>
      <w:color w:val="605E5C"/>
      <w:shd w:val="clear" w:color="auto" w:fill="E1DFDD"/>
    </w:rPr>
  </w:style>
  <w:style w:type="character" w:customStyle="1" w:styleId="Nadpis3Char">
    <w:name w:val="Nadpis 3 Char"/>
    <w:aliases w:val="Podbod Char,Podkapitola 2 Char,Podkapitola 21 Char,Podkapitola 22 Char,Podkapitola 23 Char,Podkapitola 24 Char,Podkapitola 25 Char,Podkapitola 211 Char,Podkapitola 221 Char,Podkapitola 231 Char,Podkapitola 241 Char,Podkapitola 26 Char"/>
    <w:basedOn w:val="Standardnpsmoodstavce"/>
    <w:link w:val="Nadpis3"/>
    <w:uiPriority w:val="99"/>
    <w:rsid w:val="007F36F9"/>
    <w:rPr>
      <w:rFonts w:asciiTheme="minorHAnsi" w:eastAsiaTheme="majorEastAsia" w:hAnsiTheme="minorHAnsi" w:cstheme="minorHAnsi"/>
      <w:sz w:val="22"/>
      <w:szCs w:val="22"/>
    </w:rPr>
  </w:style>
  <w:style w:type="character" w:customStyle="1" w:styleId="Nadpis4Char">
    <w:name w:val="Nadpis 4 Char"/>
    <w:basedOn w:val="Standardnpsmoodstavce"/>
    <w:link w:val="Nadpis4"/>
    <w:uiPriority w:val="99"/>
    <w:rsid w:val="00D35C44"/>
    <w:rPr>
      <w:rFonts w:asciiTheme="majorHAnsi" w:eastAsiaTheme="majorEastAsia" w:hAnsiTheme="majorHAnsi" w:cstheme="majorBidi"/>
      <w:i/>
      <w:iCs/>
      <w:color w:val="2E74B5" w:themeColor="accent1" w:themeShade="BF"/>
      <w:sz w:val="24"/>
      <w:szCs w:val="24"/>
    </w:rPr>
  </w:style>
  <w:style w:type="character" w:customStyle="1" w:styleId="OdstavecseseznamemChar">
    <w:name w:val="Odstavec se seznamem Char"/>
    <w:aliases w:val="Nad Char,Odstavec cíl se seznamem Char,Odstavec se seznamem5 Char,List Paragraph Char,Odstavec_muj Char,Odrážky Char"/>
    <w:link w:val="Odstavecseseznamem"/>
    <w:uiPriority w:val="34"/>
    <w:qFormat/>
    <w:locked/>
    <w:rsid w:val="00CE7B2D"/>
    <w:rPr>
      <w:sz w:val="24"/>
      <w:szCs w:val="24"/>
    </w:rPr>
  </w:style>
  <w:style w:type="character" w:customStyle="1" w:styleId="Nadpis6Char">
    <w:name w:val="Nadpis 6 Char"/>
    <w:basedOn w:val="Standardnpsmoodstavce"/>
    <w:link w:val="Nadpis6"/>
    <w:uiPriority w:val="99"/>
    <w:semiHidden/>
    <w:rsid w:val="007D6B70"/>
    <w:rPr>
      <w:rFonts w:asciiTheme="majorHAnsi" w:eastAsiaTheme="majorEastAsia" w:hAnsiTheme="majorHAnsi" w:cstheme="majorBidi"/>
      <w:color w:val="1F4D78" w:themeColor="accent1" w:themeShade="7F"/>
      <w:sz w:val="24"/>
      <w:szCs w:val="24"/>
    </w:rPr>
  </w:style>
  <w:style w:type="character" w:customStyle="1" w:styleId="Nadpis7Char">
    <w:name w:val="Nadpis 7 Char"/>
    <w:basedOn w:val="Standardnpsmoodstavce"/>
    <w:link w:val="Nadpis7"/>
    <w:uiPriority w:val="99"/>
    <w:semiHidden/>
    <w:rsid w:val="007D6B70"/>
    <w:rPr>
      <w:rFonts w:asciiTheme="majorHAnsi" w:eastAsiaTheme="majorEastAsia" w:hAnsiTheme="majorHAnsi" w:cstheme="majorBidi"/>
      <w:i/>
      <w:iCs/>
      <w:color w:val="1F4D78" w:themeColor="accent1" w:themeShade="7F"/>
      <w:sz w:val="24"/>
      <w:szCs w:val="24"/>
    </w:rPr>
  </w:style>
  <w:style w:type="character" w:customStyle="1" w:styleId="Nadpis8Char">
    <w:name w:val="Nadpis 8 Char"/>
    <w:basedOn w:val="Standardnpsmoodstavce"/>
    <w:link w:val="Nadpis8"/>
    <w:uiPriority w:val="99"/>
    <w:semiHidden/>
    <w:rsid w:val="007D6B70"/>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9"/>
    <w:semiHidden/>
    <w:rsid w:val="007D6B70"/>
    <w:rPr>
      <w:rFonts w:asciiTheme="majorHAnsi" w:eastAsiaTheme="majorEastAsia" w:hAnsiTheme="majorHAnsi" w:cstheme="majorBidi"/>
      <w:i/>
      <w:iCs/>
      <w:color w:val="272727" w:themeColor="text1" w:themeTint="D8"/>
      <w:sz w:val="21"/>
      <w:szCs w:val="21"/>
    </w:rPr>
  </w:style>
  <w:style w:type="character" w:styleId="Zdraznn">
    <w:name w:val="Emphasis"/>
    <w:basedOn w:val="Standardnpsmoodstavce"/>
    <w:qFormat/>
    <w:rsid w:val="008462ED"/>
    <w:rPr>
      <w:i/>
      <w:iCs/>
    </w:rPr>
  </w:style>
  <w:style w:type="table" w:styleId="Mkatabulky">
    <w:name w:val="Table Grid"/>
    <w:basedOn w:val="Normlntabulka"/>
    <w:uiPriority w:val="39"/>
    <w:rsid w:val="006F73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next w:val="Normln"/>
    <w:link w:val="PodnadpisChar"/>
    <w:qFormat/>
    <w:rsid w:val="002E118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rsid w:val="002E118E"/>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70365">
      <w:bodyDiv w:val="1"/>
      <w:marLeft w:val="0"/>
      <w:marRight w:val="0"/>
      <w:marTop w:val="0"/>
      <w:marBottom w:val="0"/>
      <w:divBdr>
        <w:top w:val="none" w:sz="0" w:space="0" w:color="auto"/>
        <w:left w:val="none" w:sz="0" w:space="0" w:color="auto"/>
        <w:bottom w:val="none" w:sz="0" w:space="0" w:color="auto"/>
        <w:right w:val="none" w:sz="0" w:space="0" w:color="auto"/>
      </w:divBdr>
    </w:div>
    <w:div w:id="203099662">
      <w:bodyDiv w:val="1"/>
      <w:marLeft w:val="0"/>
      <w:marRight w:val="0"/>
      <w:marTop w:val="0"/>
      <w:marBottom w:val="0"/>
      <w:divBdr>
        <w:top w:val="none" w:sz="0" w:space="0" w:color="auto"/>
        <w:left w:val="none" w:sz="0" w:space="0" w:color="auto"/>
        <w:bottom w:val="none" w:sz="0" w:space="0" w:color="auto"/>
        <w:right w:val="none" w:sz="0" w:space="0" w:color="auto"/>
      </w:divBdr>
    </w:div>
    <w:div w:id="223374541">
      <w:bodyDiv w:val="1"/>
      <w:marLeft w:val="0"/>
      <w:marRight w:val="0"/>
      <w:marTop w:val="0"/>
      <w:marBottom w:val="0"/>
      <w:divBdr>
        <w:top w:val="none" w:sz="0" w:space="0" w:color="auto"/>
        <w:left w:val="none" w:sz="0" w:space="0" w:color="auto"/>
        <w:bottom w:val="none" w:sz="0" w:space="0" w:color="auto"/>
        <w:right w:val="none" w:sz="0" w:space="0" w:color="auto"/>
      </w:divBdr>
    </w:div>
    <w:div w:id="521823282">
      <w:bodyDiv w:val="1"/>
      <w:marLeft w:val="0"/>
      <w:marRight w:val="0"/>
      <w:marTop w:val="0"/>
      <w:marBottom w:val="0"/>
      <w:divBdr>
        <w:top w:val="none" w:sz="0" w:space="0" w:color="auto"/>
        <w:left w:val="none" w:sz="0" w:space="0" w:color="auto"/>
        <w:bottom w:val="none" w:sz="0" w:space="0" w:color="auto"/>
        <w:right w:val="none" w:sz="0" w:space="0" w:color="auto"/>
      </w:divBdr>
    </w:div>
    <w:div w:id="581329360">
      <w:bodyDiv w:val="1"/>
      <w:marLeft w:val="0"/>
      <w:marRight w:val="0"/>
      <w:marTop w:val="0"/>
      <w:marBottom w:val="0"/>
      <w:divBdr>
        <w:top w:val="none" w:sz="0" w:space="0" w:color="auto"/>
        <w:left w:val="none" w:sz="0" w:space="0" w:color="auto"/>
        <w:bottom w:val="none" w:sz="0" w:space="0" w:color="auto"/>
        <w:right w:val="none" w:sz="0" w:space="0" w:color="auto"/>
      </w:divBdr>
    </w:div>
    <w:div w:id="620651226">
      <w:bodyDiv w:val="1"/>
      <w:marLeft w:val="0"/>
      <w:marRight w:val="0"/>
      <w:marTop w:val="0"/>
      <w:marBottom w:val="0"/>
      <w:divBdr>
        <w:top w:val="none" w:sz="0" w:space="0" w:color="auto"/>
        <w:left w:val="none" w:sz="0" w:space="0" w:color="auto"/>
        <w:bottom w:val="none" w:sz="0" w:space="0" w:color="auto"/>
        <w:right w:val="none" w:sz="0" w:space="0" w:color="auto"/>
      </w:divBdr>
    </w:div>
    <w:div w:id="674655462">
      <w:bodyDiv w:val="1"/>
      <w:marLeft w:val="0"/>
      <w:marRight w:val="0"/>
      <w:marTop w:val="0"/>
      <w:marBottom w:val="0"/>
      <w:divBdr>
        <w:top w:val="none" w:sz="0" w:space="0" w:color="auto"/>
        <w:left w:val="none" w:sz="0" w:space="0" w:color="auto"/>
        <w:bottom w:val="none" w:sz="0" w:space="0" w:color="auto"/>
        <w:right w:val="none" w:sz="0" w:space="0" w:color="auto"/>
      </w:divBdr>
    </w:div>
    <w:div w:id="917715611">
      <w:bodyDiv w:val="1"/>
      <w:marLeft w:val="0"/>
      <w:marRight w:val="0"/>
      <w:marTop w:val="0"/>
      <w:marBottom w:val="0"/>
      <w:divBdr>
        <w:top w:val="none" w:sz="0" w:space="0" w:color="auto"/>
        <w:left w:val="none" w:sz="0" w:space="0" w:color="auto"/>
        <w:bottom w:val="none" w:sz="0" w:space="0" w:color="auto"/>
        <w:right w:val="none" w:sz="0" w:space="0" w:color="auto"/>
      </w:divBdr>
      <w:divsChild>
        <w:div w:id="404650578">
          <w:marLeft w:val="0"/>
          <w:marRight w:val="0"/>
          <w:marTop w:val="0"/>
          <w:marBottom w:val="0"/>
          <w:divBdr>
            <w:top w:val="none" w:sz="0" w:space="0" w:color="auto"/>
            <w:left w:val="none" w:sz="0" w:space="0" w:color="auto"/>
            <w:bottom w:val="none" w:sz="0" w:space="0" w:color="auto"/>
            <w:right w:val="none" w:sz="0" w:space="0" w:color="auto"/>
          </w:divBdr>
        </w:div>
        <w:div w:id="671876874">
          <w:marLeft w:val="0"/>
          <w:marRight w:val="0"/>
          <w:marTop w:val="0"/>
          <w:marBottom w:val="0"/>
          <w:divBdr>
            <w:top w:val="none" w:sz="0" w:space="0" w:color="auto"/>
            <w:left w:val="none" w:sz="0" w:space="0" w:color="auto"/>
            <w:bottom w:val="none" w:sz="0" w:space="0" w:color="auto"/>
            <w:right w:val="none" w:sz="0" w:space="0" w:color="auto"/>
          </w:divBdr>
        </w:div>
        <w:div w:id="1025794443">
          <w:marLeft w:val="0"/>
          <w:marRight w:val="0"/>
          <w:marTop w:val="0"/>
          <w:marBottom w:val="0"/>
          <w:divBdr>
            <w:top w:val="none" w:sz="0" w:space="0" w:color="auto"/>
            <w:left w:val="none" w:sz="0" w:space="0" w:color="auto"/>
            <w:bottom w:val="none" w:sz="0" w:space="0" w:color="auto"/>
            <w:right w:val="none" w:sz="0" w:space="0" w:color="auto"/>
          </w:divBdr>
        </w:div>
        <w:div w:id="1356467245">
          <w:marLeft w:val="0"/>
          <w:marRight w:val="0"/>
          <w:marTop w:val="0"/>
          <w:marBottom w:val="0"/>
          <w:divBdr>
            <w:top w:val="none" w:sz="0" w:space="0" w:color="auto"/>
            <w:left w:val="none" w:sz="0" w:space="0" w:color="auto"/>
            <w:bottom w:val="none" w:sz="0" w:space="0" w:color="auto"/>
            <w:right w:val="none" w:sz="0" w:space="0" w:color="auto"/>
          </w:divBdr>
        </w:div>
      </w:divsChild>
    </w:div>
    <w:div w:id="968317553">
      <w:bodyDiv w:val="1"/>
      <w:marLeft w:val="0"/>
      <w:marRight w:val="0"/>
      <w:marTop w:val="0"/>
      <w:marBottom w:val="0"/>
      <w:divBdr>
        <w:top w:val="none" w:sz="0" w:space="0" w:color="auto"/>
        <w:left w:val="none" w:sz="0" w:space="0" w:color="auto"/>
        <w:bottom w:val="none" w:sz="0" w:space="0" w:color="auto"/>
        <w:right w:val="none" w:sz="0" w:space="0" w:color="auto"/>
      </w:divBdr>
    </w:div>
    <w:div w:id="984120710">
      <w:bodyDiv w:val="1"/>
      <w:marLeft w:val="0"/>
      <w:marRight w:val="0"/>
      <w:marTop w:val="0"/>
      <w:marBottom w:val="0"/>
      <w:divBdr>
        <w:top w:val="none" w:sz="0" w:space="0" w:color="auto"/>
        <w:left w:val="none" w:sz="0" w:space="0" w:color="auto"/>
        <w:bottom w:val="none" w:sz="0" w:space="0" w:color="auto"/>
        <w:right w:val="none" w:sz="0" w:space="0" w:color="auto"/>
      </w:divBdr>
    </w:div>
    <w:div w:id="1177188934">
      <w:marLeft w:val="0"/>
      <w:marRight w:val="0"/>
      <w:marTop w:val="0"/>
      <w:marBottom w:val="0"/>
      <w:divBdr>
        <w:top w:val="none" w:sz="0" w:space="0" w:color="auto"/>
        <w:left w:val="none" w:sz="0" w:space="0" w:color="auto"/>
        <w:bottom w:val="none" w:sz="0" w:space="0" w:color="auto"/>
        <w:right w:val="none" w:sz="0" w:space="0" w:color="auto"/>
      </w:divBdr>
    </w:div>
    <w:div w:id="1177188935">
      <w:marLeft w:val="0"/>
      <w:marRight w:val="0"/>
      <w:marTop w:val="0"/>
      <w:marBottom w:val="0"/>
      <w:divBdr>
        <w:top w:val="none" w:sz="0" w:space="0" w:color="auto"/>
        <w:left w:val="none" w:sz="0" w:space="0" w:color="auto"/>
        <w:bottom w:val="none" w:sz="0" w:space="0" w:color="auto"/>
        <w:right w:val="none" w:sz="0" w:space="0" w:color="auto"/>
      </w:divBdr>
    </w:div>
    <w:div w:id="1177188936">
      <w:marLeft w:val="0"/>
      <w:marRight w:val="0"/>
      <w:marTop w:val="0"/>
      <w:marBottom w:val="0"/>
      <w:divBdr>
        <w:top w:val="none" w:sz="0" w:space="0" w:color="auto"/>
        <w:left w:val="none" w:sz="0" w:space="0" w:color="auto"/>
        <w:bottom w:val="none" w:sz="0" w:space="0" w:color="auto"/>
        <w:right w:val="none" w:sz="0" w:space="0" w:color="auto"/>
      </w:divBdr>
    </w:div>
    <w:div w:id="1177188937">
      <w:marLeft w:val="0"/>
      <w:marRight w:val="0"/>
      <w:marTop w:val="0"/>
      <w:marBottom w:val="0"/>
      <w:divBdr>
        <w:top w:val="none" w:sz="0" w:space="0" w:color="auto"/>
        <w:left w:val="none" w:sz="0" w:space="0" w:color="auto"/>
        <w:bottom w:val="none" w:sz="0" w:space="0" w:color="auto"/>
        <w:right w:val="none" w:sz="0" w:space="0" w:color="auto"/>
      </w:divBdr>
    </w:div>
    <w:div w:id="1177188938">
      <w:marLeft w:val="0"/>
      <w:marRight w:val="0"/>
      <w:marTop w:val="0"/>
      <w:marBottom w:val="0"/>
      <w:divBdr>
        <w:top w:val="none" w:sz="0" w:space="0" w:color="auto"/>
        <w:left w:val="none" w:sz="0" w:space="0" w:color="auto"/>
        <w:bottom w:val="none" w:sz="0" w:space="0" w:color="auto"/>
        <w:right w:val="none" w:sz="0" w:space="0" w:color="auto"/>
      </w:divBdr>
    </w:div>
    <w:div w:id="1177188939">
      <w:marLeft w:val="0"/>
      <w:marRight w:val="0"/>
      <w:marTop w:val="0"/>
      <w:marBottom w:val="0"/>
      <w:divBdr>
        <w:top w:val="none" w:sz="0" w:space="0" w:color="auto"/>
        <w:left w:val="none" w:sz="0" w:space="0" w:color="auto"/>
        <w:bottom w:val="none" w:sz="0" w:space="0" w:color="auto"/>
        <w:right w:val="none" w:sz="0" w:space="0" w:color="auto"/>
      </w:divBdr>
    </w:div>
    <w:div w:id="1177188940">
      <w:marLeft w:val="0"/>
      <w:marRight w:val="0"/>
      <w:marTop w:val="0"/>
      <w:marBottom w:val="0"/>
      <w:divBdr>
        <w:top w:val="none" w:sz="0" w:space="0" w:color="auto"/>
        <w:left w:val="none" w:sz="0" w:space="0" w:color="auto"/>
        <w:bottom w:val="none" w:sz="0" w:space="0" w:color="auto"/>
        <w:right w:val="none" w:sz="0" w:space="0" w:color="auto"/>
      </w:divBdr>
    </w:div>
    <w:div w:id="1177188941">
      <w:marLeft w:val="0"/>
      <w:marRight w:val="0"/>
      <w:marTop w:val="0"/>
      <w:marBottom w:val="0"/>
      <w:divBdr>
        <w:top w:val="none" w:sz="0" w:space="0" w:color="auto"/>
        <w:left w:val="none" w:sz="0" w:space="0" w:color="auto"/>
        <w:bottom w:val="none" w:sz="0" w:space="0" w:color="auto"/>
        <w:right w:val="none" w:sz="0" w:space="0" w:color="auto"/>
      </w:divBdr>
    </w:div>
    <w:div w:id="1177188942">
      <w:marLeft w:val="0"/>
      <w:marRight w:val="0"/>
      <w:marTop w:val="0"/>
      <w:marBottom w:val="0"/>
      <w:divBdr>
        <w:top w:val="none" w:sz="0" w:space="0" w:color="auto"/>
        <w:left w:val="none" w:sz="0" w:space="0" w:color="auto"/>
        <w:bottom w:val="none" w:sz="0" w:space="0" w:color="auto"/>
        <w:right w:val="none" w:sz="0" w:space="0" w:color="auto"/>
      </w:divBdr>
    </w:div>
    <w:div w:id="1177188943">
      <w:marLeft w:val="0"/>
      <w:marRight w:val="0"/>
      <w:marTop w:val="0"/>
      <w:marBottom w:val="0"/>
      <w:divBdr>
        <w:top w:val="none" w:sz="0" w:space="0" w:color="auto"/>
        <w:left w:val="none" w:sz="0" w:space="0" w:color="auto"/>
        <w:bottom w:val="none" w:sz="0" w:space="0" w:color="auto"/>
        <w:right w:val="none" w:sz="0" w:space="0" w:color="auto"/>
      </w:divBdr>
    </w:div>
    <w:div w:id="1177188944">
      <w:marLeft w:val="0"/>
      <w:marRight w:val="0"/>
      <w:marTop w:val="0"/>
      <w:marBottom w:val="0"/>
      <w:divBdr>
        <w:top w:val="none" w:sz="0" w:space="0" w:color="auto"/>
        <w:left w:val="none" w:sz="0" w:space="0" w:color="auto"/>
        <w:bottom w:val="none" w:sz="0" w:space="0" w:color="auto"/>
        <w:right w:val="none" w:sz="0" w:space="0" w:color="auto"/>
      </w:divBdr>
    </w:div>
    <w:div w:id="1177188945">
      <w:marLeft w:val="0"/>
      <w:marRight w:val="0"/>
      <w:marTop w:val="0"/>
      <w:marBottom w:val="0"/>
      <w:divBdr>
        <w:top w:val="none" w:sz="0" w:space="0" w:color="auto"/>
        <w:left w:val="none" w:sz="0" w:space="0" w:color="auto"/>
        <w:bottom w:val="none" w:sz="0" w:space="0" w:color="auto"/>
        <w:right w:val="none" w:sz="0" w:space="0" w:color="auto"/>
      </w:divBdr>
    </w:div>
    <w:div w:id="1177188946">
      <w:marLeft w:val="0"/>
      <w:marRight w:val="0"/>
      <w:marTop w:val="0"/>
      <w:marBottom w:val="0"/>
      <w:divBdr>
        <w:top w:val="none" w:sz="0" w:space="0" w:color="auto"/>
        <w:left w:val="none" w:sz="0" w:space="0" w:color="auto"/>
        <w:bottom w:val="none" w:sz="0" w:space="0" w:color="auto"/>
        <w:right w:val="none" w:sz="0" w:space="0" w:color="auto"/>
      </w:divBdr>
    </w:div>
    <w:div w:id="1201629582">
      <w:bodyDiv w:val="1"/>
      <w:marLeft w:val="0"/>
      <w:marRight w:val="0"/>
      <w:marTop w:val="0"/>
      <w:marBottom w:val="0"/>
      <w:divBdr>
        <w:top w:val="none" w:sz="0" w:space="0" w:color="auto"/>
        <w:left w:val="none" w:sz="0" w:space="0" w:color="auto"/>
        <w:bottom w:val="none" w:sz="0" w:space="0" w:color="auto"/>
        <w:right w:val="none" w:sz="0" w:space="0" w:color="auto"/>
      </w:divBdr>
    </w:div>
    <w:div w:id="1229877706">
      <w:bodyDiv w:val="1"/>
      <w:marLeft w:val="0"/>
      <w:marRight w:val="0"/>
      <w:marTop w:val="0"/>
      <w:marBottom w:val="0"/>
      <w:divBdr>
        <w:top w:val="none" w:sz="0" w:space="0" w:color="auto"/>
        <w:left w:val="none" w:sz="0" w:space="0" w:color="auto"/>
        <w:bottom w:val="none" w:sz="0" w:space="0" w:color="auto"/>
        <w:right w:val="none" w:sz="0" w:space="0" w:color="auto"/>
      </w:divBdr>
    </w:div>
    <w:div w:id="1352222823">
      <w:bodyDiv w:val="1"/>
      <w:marLeft w:val="0"/>
      <w:marRight w:val="0"/>
      <w:marTop w:val="0"/>
      <w:marBottom w:val="0"/>
      <w:divBdr>
        <w:top w:val="none" w:sz="0" w:space="0" w:color="auto"/>
        <w:left w:val="none" w:sz="0" w:space="0" w:color="auto"/>
        <w:bottom w:val="none" w:sz="0" w:space="0" w:color="auto"/>
        <w:right w:val="none" w:sz="0" w:space="0" w:color="auto"/>
      </w:divBdr>
    </w:div>
    <w:div w:id="1521702188">
      <w:bodyDiv w:val="1"/>
      <w:marLeft w:val="0"/>
      <w:marRight w:val="0"/>
      <w:marTop w:val="0"/>
      <w:marBottom w:val="0"/>
      <w:divBdr>
        <w:top w:val="none" w:sz="0" w:space="0" w:color="auto"/>
        <w:left w:val="none" w:sz="0" w:space="0" w:color="auto"/>
        <w:bottom w:val="none" w:sz="0" w:space="0" w:color="auto"/>
        <w:right w:val="none" w:sz="0" w:space="0" w:color="auto"/>
      </w:divBdr>
    </w:div>
    <w:div w:id="1964536173">
      <w:bodyDiv w:val="1"/>
      <w:marLeft w:val="0"/>
      <w:marRight w:val="0"/>
      <w:marTop w:val="0"/>
      <w:marBottom w:val="0"/>
      <w:divBdr>
        <w:top w:val="none" w:sz="0" w:space="0" w:color="auto"/>
        <w:left w:val="none" w:sz="0" w:space="0" w:color="auto"/>
        <w:bottom w:val="none" w:sz="0" w:space="0" w:color="auto"/>
        <w:right w:val="none" w:sz="0" w:space="0" w:color="auto"/>
      </w:divBdr>
    </w:div>
    <w:div w:id="2018262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anova@mucl.cz" TargetMode="External"/><Relationship Id="rId13" Type="http://schemas.openxmlformats.org/officeDocument/2006/relationships/hyperlink" Target="mailto:tomaskova@mucl.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zrova@mucl.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datelna@mucl.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leinova@mucl.cz" TargetMode="External"/><Relationship Id="rId4" Type="http://schemas.openxmlformats.org/officeDocument/2006/relationships/settings" Target="settings.xml"/><Relationship Id="rId9" Type="http://schemas.openxmlformats.org/officeDocument/2006/relationships/hyperlink" Target="mailto:matejickova@mucl.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97640-7BAF-41EE-9F8C-9CF36E21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29</Pages>
  <Words>13103</Words>
  <Characters>77311</Characters>
  <Application>Microsoft Office Word</Application>
  <DocSecurity>0</DocSecurity>
  <Lines>644</Lines>
  <Paragraphs>180</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Česká Lípa</Company>
  <LinksUpToDate>false</LinksUpToDate>
  <CharactersWithSpaces>90234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Hofmanová Martina</dc:creator>
  <cp:keywords/>
  <dc:description/>
  <cp:lastModifiedBy>Martina Hofmanová</cp:lastModifiedBy>
  <cp:revision>9</cp:revision>
  <cp:lastPrinted>2022-05-02T10:41:00Z</cp:lastPrinted>
  <dcterms:created xsi:type="dcterms:W3CDTF">2022-06-10T11:49:00Z</dcterms:created>
  <dcterms:modified xsi:type="dcterms:W3CDTF">2022-06-13T12:50:00Z</dcterms:modified>
</cp:coreProperties>
</file>